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239DD5" w14:textId="7D808B37" w:rsidR="00083710" w:rsidRDefault="00315A7A" w:rsidP="000F246D">
      <w:pPr>
        <w:pStyle w:val="Normalnibezmezer"/>
        <w:rPr>
          <w:rFonts w:cs="Arial"/>
          <w:highlight w:val="yellow"/>
          <w:lang w:val="en-US"/>
        </w:rPr>
      </w:pPr>
      <w:r>
        <w:rPr>
          <w:rFonts w:ascii="Roboto" w:hAnsi="Roboto" w:cs="Arial"/>
          <w:b/>
          <w:bCs/>
          <w:noProof/>
          <w:sz w:val="24"/>
          <w:szCs w:val="24"/>
        </w:rPr>
        <w:drawing>
          <wp:anchor distT="0" distB="0" distL="114300" distR="114300" simplePos="0" relativeHeight="251658240" behindDoc="1" locked="0" layoutInCell="1" allowOverlap="1" wp14:anchorId="20F28987" wp14:editId="101FCCCB">
            <wp:simplePos x="0" y="0"/>
            <wp:positionH relativeFrom="page">
              <wp:align>right</wp:align>
            </wp:positionH>
            <wp:positionV relativeFrom="page">
              <wp:align>top</wp:align>
            </wp:positionV>
            <wp:extent cx="7662319" cy="11020425"/>
            <wp:effectExtent l="0" t="0" r="0" b="0"/>
            <wp:wrapNone/>
            <wp:docPr id="1901715700" name="Obrázek 3" descr="Obsah obrázku snímek obrazovky&#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1715700" name="Obrázek 3" descr="Obsah obrázku snímek obrazovky&#10;&#10;Obsah vygenerovaný umělou inteligencí může být nesprávný."/>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62319" cy="11020425"/>
                    </a:xfrm>
                    <a:prstGeom prst="rect">
                      <a:avLst/>
                    </a:prstGeom>
                  </pic:spPr>
                </pic:pic>
              </a:graphicData>
            </a:graphic>
            <wp14:sizeRelH relativeFrom="margin">
              <wp14:pctWidth>0</wp14:pctWidth>
            </wp14:sizeRelH>
            <wp14:sizeRelV relativeFrom="margin">
              <wp14:pctHeight>0</wp14:pctHeight>
            </wp14:sizeRelV>
          </wp:anchor>
        </w:drawing>
      </w:r>
    </w:p>
    <w:p w14:paraId="6E4EE303" w14:textId="1A17875E" w:rsidR="00D8443D" w:rsidRDefault="00D8443D" w:rsidP="000F246D">
      <w:pPr>
        <w:pStyle w:val="Normalnibezmezer"/>
        <w:rPr>
          <w:rFonts w:cs="Arial"/>
          <w:highlight w:val="yellow"/>
          <w:lang w:val="en-US"/>
        </w:rPr>
      </w:pPr>
    </w:p>
    <w:p w14:paraId="21AB926A" w14:textId="77777777" w:rsidR="00D8443D" w:rsidRDefault="00D8443D" w:rsidP="000F246D">
      <w:pPr>
        <w:pStyle w:val="Normalnibezmezer"/>
        <w:rPr>
          <w:rFonts w:cs="Arial"/>
          <w:highlight w:val="yellow"/>
          <w:lang w:val="en-US"/>
        </w:rPr>
      </w:pPr>
    </w:p>
    <w:p w14:paraId="3FDB428C" w14:textId="64408553" w:rsidR="00D8443D" w:rsidRDefault="00D8443D" w:rsidP="000F246D">
      <w:pPr>
        <w:pStyle w:val="Normalnibezmezer"/>
        <w:rPr>
          <w:rFonts w:cs="Arial"/>
          <w:highlight w:val="yellow"/>
          <w:lang w:val="en-US"/>
        </w:rPr>
      </w:pPr>
    </w:p>
    <w:p w14:paraId="3F233FAC" w14:textId="5B6FAD64" w:rsidR="00D8443D" w:rsidRDefault="00D8443D" w:rsidP="000F246D">
      <w:pPr>
        <w:pStyle w:val="Normalnibezmezer"/>
        <w:rPr>
          <w:rFonts w:cs="Arial"/>
          <w:highlight w:val="yellow"/>
          <w:lang w:val="en-US"/>
        </w:rPr>
      </w:pPr>
    </w:p>
    <w:p w14:paraId="4A679779" w14:textId="68CAC41C" w:rsidR="00D8443D" w:rsidRDefault="00D8443D" w:rsidP="000F246D">
      <w:pPr>
        <w:pStyle w:val="Normalnibezmezer"/>
        <w:rPr>
          <w:rFonts w:cs="Arial"/>
          <w:highlight w:val="yellow"/>
          <w:lang w:val="en-US"/>
        </w:rPr>
      </w:pPr>
    </w:p>
    <w:p w14:paraId="4D4A4EAC" w14:textId="041836E3" w:rsidR="00D8443D" w:rsidRDefault="00D8443D" w:rsidP="000F246D">
      <w:pPr>
        <w:pStyle w:val="Normalnibezmezer"/>
        <w:rPr>
          <w:rFonts w:cs="Arial"/>
          <w:highlight w:val="yellow"/>
          <w:lang w:val="en-US"/>
        </w:rPr>
      </w:pPr>
    </w:p>
    <w:p w14:paraId="6F3C31ED" w14:textId="77777777" w:rsidR="00D8443D" w:rsidRDefault="00D8443D" w:rsidP="000F246D">
      <w:pPr>
        <w:pStyle w:val="Normalnibezmezer"/>
        <w:rPr>
          <w:rFonts w:cs="Arial"/>
          <w:highlight w:val="yellow"/>
          <w:lang w:val="en-US"/>
        </w:rPr>
      </w:pPr>
    </w:p>
    <w:p w14:paraId="66145DDF" w14:textId="4D409354" w:rsidR="001E7916" w:rsidRPr="001E7916" w:rsidRDefault="00D8443D" w:rsidP="001E7916">
      <w:pPr>
        <w:pStyle w:val="Normalnibezmezer"/>
        <w:spacing w:line="360" w:lineRule="auto"/>
        <w:jc w:val="left"/>
        <w:rPr>
          <w:rFonts w:ascii="Roboto Black" w:hAnsi="Roboto Black" w:cs="Arial"/>
          <w:sz w:val="50"/>
          <w:szCs w:val="50"/>
        </w:rPr>
      </w:pPr>
      <w:r w:rsidRPr="001E7916">
        <w:rPr>
          <w:rFonts w:ascii="Roboto Black" w:hAnsi="Roboto Black" w:cs="Arial"/>
          <w:sz w:val="50"/>
          <w:szCs w:val="50"/>
        </w:rPr>
        <w:t xml:space="preserve">ÚZEMNÍ STUDIE </w:t>
      </w:r>
      <w:r w:rsidR="006D1608">
        <w:rPr>
          <w:rFonts w:ascii="Roboto Black" w:hAnsi="Roboto Black" w:cs="Arial"/>
          <w:sz w:val="50"/>
          <w:szCs w:val="50"/>
        </w:rPr>
        <w:t>Ú</w:t>
      </w:r>
      <w:r w:rsidR="00315A7A" w:rsidRPr="001E7916">
        <w:rPr>
          <w:rFonts w:ascii="Roboto Black" w:hAnsi="Roboto Black" w:cs="Arial"/>
          <w:sz w:val="50"/>
          <w:szCs w:val="50"/>
        </w:rPr>
        <w:t>S</w:t>
      </w:r>
      <w:r w:rsidRPr="001E7916">
        <w:rPr>
          <w:rFonts w:ascii="Roboto Black" w:hAnsi="Roboto Black" w:cs="Arial"/>
          <w:sz w:val="50"/>
          <w:szCs w:val="50"/>
        </w:rPr>
        <w:t>10</w:t>
      </w:r>
    </w:p>
    <w:p w14:paraId="3C88A3AB" w14:textId="57500156" w:rsidR="001E7916" w:rsidRPr="00BA6F92" w:rsidRDefault="001E7916" w:rsidP="00FC4A79">
      <w:pPr>
        <w:pStyle w:val="Normalnibezmezer"/>
        <w:spacing w:line="360" w:lineRule="auto"/>
        <w:jc w:val="left"/>
        <w:rPr>
          <w:rFonts w:ascii="Roboto Light" w:hAnsi="Roboto Light" w:cs="Arial"/>
          <w:b/>
          <w:bCs/>
          <w:sz w:val="56"/>
          <w:szCs w:val="56"/>
        </w:rPr>
      </w:pPr>
    </w:p>
    <w:p w14:paraId="5C2B6F0E" w14:textId="6DCCB6AE" w:rsidR="001E7916" w:rsidRDefault="001E7916" w:rsidP="001E7916">
      <w:pPr>
        <w:pStyle w:val="Normalnibezmezer"/>
        <w:spacing w:line="360" w:lineRule="auto"/>
        <w:jc w:val="left"/>
        <w:rPr>
          <w:rFonts w:ascii="Roboto Light" w:hAnsi="Roboto Light" w:cs="Arial"/>
          <w:b/>
          <w:bCs/>
          <w:sz w:val="43"/>
          <w:szCs w:val="43"/>
        </w:rPr>
      </w:pPr>
    </w:p>
    <w:p w14:paraId="034FE592" w14:textId="77777777" w:rsidR="00FC4A79" w:rsidRDefault="00FC4A79" w:rsidP="001E7916">
      <w:pPr>
        <w:pStyle w:val="Normalnibezmezer"/>
        <w:spacing w:line="360" w:lineRule="auto"/>
        <w:jc w:val="left"/>
        <w:rPr>
          <w:rFonts w:ascii="Roboto Light" w:hAnsi="Roboto Light" w:cs="Arial"/>
          <w:b/>
          <w:bCs/>
          <w:sz w:val="43"/>
          <w:szCs w:val="43"/>
        </w:rPr>
      </w:pPr>
    </w:p>
    <w:p w14:paraId="06B55A40" w14:textId="77777777" w:rsidR="00FC4A79" w:rsidRPr="00FC4A79" w:rsidRDefault="00FC4A79" w:rsidP="001E7916">
      <w:pPr>
        <w:pStyle w:val="Normalnibezmezer"/>
        <w:spacing w:line="360" w:lineRule="auto"/>
        <w:jc w:val="left"/>
        <w:rPr>
          <w:rFonts w:ascii="Roboto Light" w:hAnsi="Roboto Light" w:cs="Arial"/>
          <w:b/>
          <w:bCs/>
        </w:rPr>
      </w:pPr>
    </w:p>
    <w:p w14:paraId="62B07927" w14:textId="7B45B96A" w:rsidR="00315A7A" w:rsidRPr="001E7916" w:rsidRDefault="00D8443D" w:rsidP="00FC4A79">
      <w:pPr>
        <w:pStyle w:val="Normalnibezmezer"/>
        <w:spacing w:line="360" w:lineRule="auto"/>
        <w:jc w:val="left"/>
        <w:rPr>
          <w:rFonts w:ascii="Roboto Light" w:hAnsi="Roboto Light" w:cs="Arial"/>
          <w:sz w:val="43"/>
          <w:szCs w:val="43"/>
        </w:rPr>
      </w:pPr>
      <w:r w:rsidRPr="001E7916">
        <w:rPr>
          <w:rFonts w:ascii="Roboto Light" w:hAnsi="Roboto Light" w:cs="Arial"/>
          <w:sz w:val="43"/>
          <w:szCs w:val="43"/>
        </w:rPr>
        <w:t>LOKALITA NA SKŘIVÁNKU</w:t>
      </w:r>
    </w:p>
    <w:p w14:paraId="21331C60" w14:textId="77777777" w:rsidR="00A92A04" w:rsidRDefault="00FC4A79" w:rsidP="001E7916">
      <w:pPr>
        <w:pStyle w:val="Normalnibezmezer"/>
        <w:spacing w:line="360" w:lineRule="auto"/>
        <w:jc w:val="left"/>
        <w:rPr>
          <w:rFonts w:ascii="Roboto Light" w:hAnsi="Roboto Light" w:cs="Arial"/>
          <w:b/>
          <w:bCs/>
          <w:sz w:val="43"/>
          <w:szCs w:val="43"/>
        </w:rPr>
      </w:pPr>
      <w:r w:rsidRPr="00A92A04">
        <w:rPr>
          <w:rFonts w:ascii="Roboto Light" w:hAnsi="Roboto Light" w:cs="Arial"/>
          <w:sz w:val="43"/>
          <w:szCs w:val="43"/>
        </w:rPr>
        <w:t xml:space="preserve">______________ </w:t>
      </w:r>
      <w:r w:rsidRPr="001E7916">
        <w:rPr>
          <w:rFonts w:ascii="Roboto Light" w:hAnsi="Roboto Light" w:cs="Arial"/>
          <w:b/>
          <w:bCs/>
          <w:sz w:val="43"/>
          <w:szCs w:val="43"/>
        </w:rPr>
        <w:t xml:space="preserve">   </w:t>
      </w:r>
      <w:r w:rsidRPr="001E7916">
        <w:rPr>
          <w:rFonts w:ascii="Roboto Light" w:hAnsi="Roboto Light" w:cs="Arial"/>
          <w:sz w:val="43"/>
          <w:szCs w:val="43"/>
        </w:rPr>
        <w:t xml:space="preserve"> </w:t>
      </w:r>
      <w:r w:rsidR="00D8443D" w:rsidRPr="001E7916">
        <w:rPr>
          <w:rFonts w:ascii="Roboto Light" w:hAnsi="Roboto Light" w:cs="Arial"/>
          <w:sz w:val="43"/>
          <w:szCs w:val="43"/>
        </w:rPr>
        <w:t>CHRUDIM</w:t>
      </w:r>
      <w:r w:rsidR="001E7916" w:rsidRPr="001E7916">
        <w:rPr>
          <w:rFonts w:ascii="Roboto Light" w:hAnsi="Roboto Light" w:cs="Arial"/>
          <w:sz w:val="43"/>
          <w:szCs w:val="43"/>
        </w:rPr>
        <w:t xml:space="preserve"> </w:t>
      </w:r>
      <w:r w:rsidR="001E7916" w:rsidRPr="001E7916">
        <w:rPr>
          <w:rFonts w:ascii="Roboto Light" w:hAnsi="Roboto Light" w:cs="Arial"/>
          <w:b/>
          <w:bCs/>
          <w:sz w:val="43"/>
          <w:szCs w:val="43"/>
        </w:rPr>
        <w:t xml:space="preserve"> </w:t>
      </w:r>
    </w:p>
    <w:p w14:paraId="6221A213" w14:textId="77777777" w:rsidR="00A92A04" w:rsidRDefault="001E7916" w:rsidP="001E7916">
      <w:pPr>
        <w:pStyle w:val="Normalnibezmezer"/>
        <w:spacing w:line="360" w:lineRule="auto"/>
        <w:jc w:val="left"/>
        <w:rPr>
          <w:rFonts w:ascii="Roboto Light" w:hAnsi="Roboto Light" w:cs="Arial"/>
          <w:b/>
          <w:bCs/>
          <w:sz w:val="43"/>
          <w:szCs w:val="43"/>
        </w:rPr>
      </w:pPr>
      <w:r w:rsidRPr="001E7916">
        <w:rPr>
          <w:rFonts w:ascii="Roboto Light" w:hAnsi="Roboto Light" w:cs="Arial"/>
          <w:b/>
          <w:bCs/>
          <w:sz w:val="43"/>
          <w:szCs w:val="43"/>
        </w:rPr>
        <w:t xml:space="preserve">   </w:t>
      </w:r>
    </w:p>
    <w:p w14:paraId="210B91E2" w14:textId="6DE76BDB" w:rsidR="00D8443D" w:rsidRPr="001E7916" w:rsidRDefault="001E7916" w:rsidP="001E7916">
      <w:pPr>
        <w:pStyle w:val="Normalnibezmezer"/>
        <w:spacing w:line="360" w:lineRule="auto"/>
        <w:jc w:val="left"/>
        <w:rPr>
          <w:rFonts w:ascii="Roboto Light" w:hAnsi="Roboto Light" w:cs="Arial"/>
          <w:b/>
          <w:bCs/>
          <w:sz w:val="43"/>
          <w:szCs w:val="43"/>
          <w:highlight w:val="yellow"/>
        </w:rPr>
      </w:pPr>
      <w:r w:rsidRPr="001E7916">
        <w:rPr>
          <w:rFonts w:ascii="Roboto Light" w:hAnsi="Roboto Light" w:cs="Arial"/>
          <w:b/>
          <w:bCs/>
          <w:sz w:val="43"/>
          <w:szCs w:val="43"/>
        </w:rPr>
        <w:t xml:space="preserve"> </w:t>
      </w:r>
      <w:r>
        <w:rPr>
          <w:rFonts w:ascii="Roboto Light" w:hAnsi="Roboto Light" w:cs="Arial"/>
          <w:b/>
          <w:bCs/>
          <w:sz w:val="43"/>
          <w:szCs w:val="43"/>
        </w:rPr>
        <w:t xml:space="preserve"> </w:t>
      </w:r>
      <w:r w:rsidRPr="001E7916">
        <w:rPr>
          <w:rFonts w:ascii="Roboto Light" w:hAnsi="Roboto Light" w:cs="Arial"/>
          <w:b/>
          <w:bCs/>
          <w:sz w:val="43"/>
          <w:szCs w:val="43"/>
        </w:rPr>
        <w:t xml:space="preserve">                      </w:t>
      </w:r>
    </w:p>
    <w:p w14:paraId="113A27DA" w14:textId="77777777" w:rsidR="00BA6F92" w:rsidRDefault="00BA6F92">
      <w:pPr>
        <w:spacing w:after="0"/>
        <w:jc w:val="left"/>
        <w:rPr>
          <w:rFonts w:ascii="Roboto" w:hAnsi="Roboto" w:cs="Arial"/>
          <w:b/>
          <w:bCs/>
          <w:sz w:val="24"/>
          <w:szCs w:val="24"/>
        </w:rPr>
      </w:pPr>
    </w:p>
    <w:p w14:paraId="6A8A0990" w14:textId="77777777" w:rsidR="0099677F" w:rsidRDefault="0099677F">
      <w:pPr>
        <w:spacing w:after="0"/>
        <w:jc w:val="left"/>
        <w:rPr>
          <w:rFonts w:ascii="Roboto" w:hAnsi="Roboto" w:cs="Arial"/>
          <w:b/>
          <w:bCs/>
          <w:sz w:val="24"/>
          <w:szCs w:val="24"/>
        </w:rPr>
      </w:pPr>
    </w:p>
    <w:p w14:paraId="396C13A1" w14:textId="206C01B4" w:rsidR="00315A7A" w:rsidRDefault="001E7916">
      <w:pPr>
        <w:spacing w:after="0"/>
        <w:jc w:val="left"/>
        <w:rPr>
          <w:rFonts w:ascii="Roboto" w:hAnsi="Roboto" w:cs="Arial"/>
          <w:b/>
          <w:bCs/>
          <w:sz w:val="24"/>
          <w:szCs w:val="24"/>
        </w:rPr>
      </w:pPr>
      <w:r>
        <w:rPr>
          <w:rFonts w:ascii="Roboto" w:hAnsi="Roboto" w:cs="Arial"/>
          <w:b/>
          <w:bCs/>
          <w:noProof/>
          <w:sz w:val="24"/>
          <w:szCs w:val="24"/>
        </w:rPr>
        <w:drawing>
          <wp:anchor distT="0" distB="0" distL="114300" distR="114300" simplePos="0" relativeHeight="251659264" behindDoc="0" locked="0" layoutInCell="1" allowOverlap="1" wp14:anchorId="21E9CC64" wp14:editId="3A16426A">
            <wp:simplePos x="0" y="0"/>
            <wp:positionH relativeFrom="column">
              <wp:posOffset>4182110</wp:posOffset>
            </wp:positionH>
            <wp:positionV relativeFrom="paragraph">
              <wp:posOffset>1998345</wp:posOffset>
            </wp:positionV>
            <wp:extent cx="2085735" cy="2085735"/>
            <wp:effectExtent l="0" t="0" r="0" b="0"/>
            <wp:wrapNone/>
            <wp:docPr id="703769503" name="Obrázek 4" descr="Obsah obrázku černá, tma&#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3769503" name="Obrázek 4" descr="Obsah obrázku černá, tma&#10;&#10;Obsah vygenerovaný umělou inteligencí může být nesprávný."/>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85735" cy="2085735"/>
                    </a:xfrm>
                    <a:prstGeom prst="rect">
                      <a:avLst/>
                    </a:prstGeom>
                  </pic:spPr>
                </pic:pic>
              </a:graphicData>
            </a:graphic>
            <wp14:sizeRelH relativeFrom="margin">
              <wp14:pctWidth>0</wp14:pctWidth>
            </wp14:sizeRelH>
            <wp14:sizeRelV relativeFrom="margin">
              <wp14:pctHeight>0</wp14:pctHeight>
            </wp14:sizeRelV>
          </wp:anchor>
        </w:drawing>
      </w:r>
      <w:r w:rsidR="00315A7A">
        <w:rPr>
          <w:rFonts w:ascii="Roboto" w:hAnsi="Roboto" w:cs="Arial"/>
          <w:b/>
          <w:bCs/>
          <w:sz w:val="24"/>
          <w:szCs w:val="24"/>
        </w:rPr>
        <w:br w:type="page"/>
      </w:r>
    </w:p>
    <w:p w14:paraId="62C43094" w14:textId="57CEF898" w:rsidR="00BA6F92" w:rsidRDefault="00BA6F92">
      <w:pPr>
        <w:spacing w:after="0"/>
        <w:jc w:val="left"/>
        <w:rPr>
          <w:rFonts w:ascii="Roboto" w:hAnsi="Roboto" w:cs="Arial"/>
          <w:b/>
          <w:bCs/>
          <w:sz w:val="24"/>
          <w:szCs w:val="24"/>
        </w:rPr>
      </w:pPr>
    </w:p>
    <w:p w14:paraId="2D46EDFC" w14:textId="7930DE11" w:rsidR="00997C9F" w:rsidRDefault="00357BDB">
      <w:pPr>
        <w:spacing w:after="0"/>
        <w:jc w:val="left"/>
        <w:rPr>
          <w:rFonts w:ascii="Roboto" w:hAnsi="Roboto" w:cs="Arial"/>
          <w:b/>
          <w:bCs/>
          <w:sz w:val="24"/>
          <w:szCs w:val="24"/>
        </w:rPr>
      </w:pPr>
      <w:r>
        <w:rPr>
          <w:rFonts w:ascii="Roboto" w:hAnsi="Roboto" w:cs="Arial"/>
          <w:b/>
          <w:bCs/>
          <w:sz w:val="24"/>
          <w:szCs w:val="24"/>
        </w:rPr>
        <w:t>OBSAH DOKUMENTACE</w:t>
      </w:r>
    </w:p>
    <w:p w14:paraId="75BD530F" w14:textId="77777777" w:rsidR="004137F7" w:rsidRDefault="004137F7">
      <w:pPr>
        <w:spacing w:after="0"/>
        <w:jc w:val="left"/>
        <w:rPr>
          <w:rFonts w:ascii="Roboto" w:hAnsi="Roboto" w:cs="Arial"/>
          <w:b/>
          <w:bCs/>
          <w:sz w:val="24"/>
          <w:szCs w:val="24"/>
        </w:rPr>
      </w:pPr>
    </w:p>
    <w:p w14:paraId="208C54DB" w14:textId="650603FD" w:rsidR="00ED3041" w:rsidRDefault="00ED3041">
      <w:pPr>
        <w:pStyle w:val="Obsah1"/>
        <w:tabs>
          <w:tab w:val="right" w:leader="dot" w:pos="9060"/>
        </w:tabs>
        <w:rPr>
          <w:rFonts w:asciiTheme="minorHAnsi" w:eastAsiaTheme="minorEastAsia" w:hAnsiTheme="minorHAnsi" w:cstheme="minorBidi"/>
          <w:noProof/>
          <w:kern w:val="2"/>
          <w:sz w:val="24"/>
          <w:szCs w:val="24"/>
          <w:lang w:eastAsia="cs-CZ"/>
          <w14:ligatures w14:val="standardContextual"/>
        </w:rPr>
      </w:pPr>
      <w:r>
        <w:rPr>
          <w:rFonts w:ascii="Roboto" w:hAnsi="Roboto" w:cs="Arial"/>
          <w:b/>
          <w:bCs/>
          <w:sz w:val="24"/>
          <w:szCs w:val="24"/>
        </w:rPr>
        <w:fldChar w:fldCharType="begin"/>
      </w:r>
      <w:r>
        <w:rPr>
          <w:rFonts w:ascii="Roboto" w:hAnsi="Roboto" w:cs="Arial"/>
          <w:b/>
          <w:bCs/>
          <w:sz w:val="24"/>
          <w:szCs w:val="24"/>
        </w:rPr>
        <w:instrText xml:space="preserve"> TOC \h \z \t "NADPIS_3_DUR;1" </w:instrText>
      </w:r>
      <w:r>
        <w:rPr>
          <w:rFonts w:ascii="Roboto" w:hAnsi="Roboto" w:cs="Arial"/>
          <w:b/>
          <w:bCs/>
          <w:sz w:val="24"/>
          <w:szCs w:val="24"/>
        </w:rPr>
        <w:fldChar w:fldCharType="separate"/>
      </w:r>
      <w:hyperlink w:anchor="_Toc196215916" w:history="1">
        <w:r w:rsidRPr="00846D46">
          <w:rPr>
            <w:rStyle w:val="Hypertextovodkaz"/>
            <w:noProof/>
          </w:rPr>
          <w:t>IDENTIFIKAČNÍ ÚDAJE</w:t>
        </w:r>
        <w:r>
          <w:rPr>
            <w:noProof/>
            <w:webHidden/>
          </w:rPr>
          <w:tab/>
        </w:r>
        <w:r>
          <w:rPr>
            <w:noProof/>
            <w:webHidden/>
          </w:rPr>
          <w:fldChar w:fldCharType="begin"/>
        </w:r>
        <w:r>
          <w:rPr>
            <w:noProof/>
            <w:webHidden/>
          </w:rPr>
          <w:instrText xml:space="preserve"> PAGEREF _Toc196215916 \h </w:instrText>
        </w:r>
        <w:r>
          <w:rPr>
            <w:noProof/>
            <w:webHidden/>
          </w:rPr>
        </w:r>
        <w:r>
          <w:rPr>
            <w:noProof/>
            <w:webHidden/>
          </w:rPr>
          <w:fldChar w:fldCharType="separate"/>
        </w:r>
        <w:r w:rsidR="00EE2211">
          <w:rPr>
            <w:noProof/>
            <w:webHidden/>
          </w:rPr>
          <w:t>3</w:t>
        </w:r>
        <w:r>
          <w:rPr>
            <w:noProof/>
            <w:webHidden/>
          </w:rPr>
          <w:fldChar w:fldCharType="end"/>
        </w:r>
      </w:hyperlink>
    </w:p>
    <w:p w14:paraId="42A02B47" w14:textId="0A50C2DD" w:rsidR="00ED3041" w:rsidRDefault="00ED3041">
      <w:pPr>
        <w:pStyle w:val="Obsah1"/>
        <w:tabs>
          <w:tab w:val="right" w:leader="dot" w:pos="9060"/>
        </w:tabs>
        <w:rPr>
          <w:rFonts w:asciiTheme="minorHAnsi" w:eastAsiaTheme="minorEastAsia" w:hAnsiTheme="minorHAnsi" w:cstheme="minorBidi"/>
          <w:noProof/>
          <w:kern w:val="2"/>
          <w:sz w:val="24"/>
          <w:szCs w:val="24"/>
          <w:lang w:eastAsia="cs-CZ"/>
          <w14:ligatures w14:val="standardContextual"/>
        </w:rPr>
      </w:pPr>
      <w:hyperlink w:anchor="_Toc196215917" w:history="1">
        <w:r w:rsidRPr="00846D46">
          <w:rPr>
            <w:rStyle w:val="Hypertextovodkaz"/>
            <w:noProof/>
          </w:rPr>
          <w:t>PODKLADY ÚZEMNÍ STUDIE</w:t>
        </w:r>
        <w:r>
          <w:rPr>
            <w:noProof/>
            <w:webHidden/>
          </w:rPr>
          <w:tab/>
        </w:r>
        <w:r>
          <w:rPr>
            <w:noProof/>
            <w:webHidden/>
          </w:rPr>
          <w:fldChar w:fldCharType="begin"/>
        </w:r>
        <w:r>
          <w:rPr>
            <w:noProof/>
            <w:webHidden/>
          </w:rPr>
          <w:instrText xml:space="preserve"> PAGEREF _Toc196215917 \h </w:instrText>
        </w:r>
        <w:r>
          <w:rPr>
            <w:noProof/>
            <w:webHidden/>
          </w:rPr>
        </w:r>
        <w:r>
          <w:rPr>
            <w:noProof/>
            <w:webHidden/>
          </w:rPr>
          <w:fldChar w:fldCharType="separate"/>
        </w:r>
        <w:r w:rsidR="00EE2211">
          <w:rPr>
            <w:noProof/>
            <w:webHidden/>
          </w:rPr>
          <w:t>4</w:t>
        </w:r>
        <w:r>
          <w:rPr>
            <w:noProof/>
            <w:webHidden/>
          </w:rPr>
          <w:fldChar w:fldCharType="end"/>
        </w:r>
      </w:hyperlink>
    </w:p>
    <w:p w14:paraId="15A914D8" w14:textId="4145E92E" w:rsidR="00ED3041" w:rsidRDefault="00ED3041">
      <w:pPr>
        <w:pStyle w:val="Obsah1"/>
        <w:tabs>
          <w:tab w:val="right" w:leader="dot" w:pos="9060"/>
        </w:tabs>
        <w:rPr>
          <w:rFonts w:asciiTheme="minorHAnsi" w:eastAsiaTheme="minorEastAsia" w:hAnsiTheme="minorHAnsi" w:cstheme="minorBidi"/>
          <w:noProof/>
          <w:kern w:val="2"/>
          <w:sz w:val="24"/>
          <w:szCs w:val="24"/>
          <w:lang w:eastAsia="cs-CZ"/>
          <w14:ligatures w14:val="standardContextual"/>
        </w:rPr>
      </w:pPr>
      <w:hyperlink w:anchor="_Toc196215918" w:history="1">
        <w:r w:rsidRPr="00846D46">
          <w:rPr>
            <w:rStyle w:val="Hypertextovodkaz"/>
            <w:noProof/>
          </w:rPr>
          <w:t>ZÁKLADNÍ ÚDAJE</w:t>
        </w:r>
        <w:r>
          <w:rPr>
            <w:noProof/>
            <w:webHidden/>
          </w:rPr>
          <w:tab/>
        </w:r>
        <w:r>
          <w:rPr>
            <w:noProof/>
            <w:webHidden/>
          </w:rPr>
          <w:fldChar w:fldCharType="begin"/>
        </w:r>
        <w:r>
          <w:rPr>
            <w:noProof/>
            <w:webHidden/>
          </w:rPr>
          <w:instrText xml:space="preserve"> PAGEREF _Toc196215918 \h </w:instrText>
        </w:r>
        <w:r>
          <w:rPr>
            <w:noProof/>
            <w:webHidden/>
          </w:rPr>
        </w:r>
        <w:r>
          <w:rPr>
            <w:noProof/>
            <w:webHidden/>
          </w:rPr>
          <w:fldChar w:fldCharType="separate"/>
        </w:r>
        <w:r w:rsidR="00EE2211">
          <w:rPr>
            <w:noProof/>
            <w:webHidden/>
          </w:rPr>
          <w:t>5</w:t>
        </w:r>
        <w:r>
          <w:rPr>
            <w:noProof/>
            <w:webHidden/>
          </w:rPr>
          <w:fldChar w:fldCharType="end"/>
        </w:r>
      </w:hyperlink>
    </w:p>
    <w:p w14:paraId="129151FA" w14:textId="142E611A" w:rsidR="00ED3041" w:rsidRDefault="00ED3041">
      <w:pPr>
        <w:pStyle w:val="Obsah1"/>
        <w:tabs>
          <w:tab w:val="right" w:leader="dot" w:pos="9060"/>
        </w:tabs>
        <w:rPr>
          <w:rFonts w:asciiTheme="minorHAnsi" w:eastAsiaTheme="minorEastAsia" w:hAnsiTheme="minorHAnsi" w:cstheme="minorBidi"/>
          <w:noProof/>
          <w:kern w:val="2"/>
          <w:sz w:val="24"/>
          <w:szCs w:val="24"/>
          <w:lang w:eastAsia="cs-CZ"/>
          <w14:ligatures w14:val="standardContextual"/>
        </w:rPr>
      </w:pPr>
      <w:hyperlink w:anchor="_Toc196215919" w:history="1">
        <w:r w:rsidRPr="00846D46">
          <w:rPr>
            <w:rStyle w:val="Hypertextovodkaz"/>
            <w:noProof/>
          </w:rPr>
          <w:t>VYMEZENÍ ŘEŠENÉHO ÚZEMÍ</w:t>
        </w:r>
        <w:r>
          <w:rPr>
            <w:noProof/>
            <w:webHidden/>
          </w:rPr>
          <w:tab/>
        </w:r>
        <w:r>
          <w:rPr>
            <w:noProof/>
            <w:webHidden/>
          </w:rPr>
          <w:fldChar w:fldCharType="begin"/>
        </w:r>
        <w:r>
          <w:rPr>
            <w:noProof/>
            <w:webHidden/>
          </w:rPr>
          <w:instrText xml:space="preserve"> PAGEREF _Toc196215919 \h </w:instrText>
        </w:r>
        <w:r>
          <w:rPr>
            <w:noProof/>
            <w:webHidden/>
          </w:rPr>
        </w:r>
        <w:r>
          <w:rPr>
            <w:noProof/>
            <w:webHidden/>
          </w:rPr>
          <w:fldChar w:fldCharType="separate"/>
        </w:r>
        <w:r w:rsidR="00EE2211">
          <w:rPr>
            <w:noProof/>
            <w:webHidden/>
          </w:rPr>
          <w:t>5</w:t>
        </w:r>
        <w:r>
          <w:rPr>
            <w:noProof/>
            <w:webHidden/>
          </w:rPr>
          <w:fldChar w:fldCharType="end"/>
        </w:r>
      </w:hyperlink>
    </w:p>
    <w:p w14:paraId="6C029D70" w14:textId="5FBCA324" w:rsidR="00ED3041" w:rsidRDefault="00ED3041">
      <w:pPr>
        <w:pStyle w:val="Obsah1"/>
        <w:tabs>
          <w:tab w:val="right" w:leader="dot" w:pos="9060"/>
        </w:tabs>
        <w:rPr>
          <w:rFonts w:asciiTheme="minorHAnsi" w:eastAsiaTheme="minorEastAsia" w:hAnsiTheme="minorHAnsi" w:cstheme="minorBidi"/>
          <w:noProof/>
          <w:kern w:val="2"/>
          <w:sz w:val="24"/>
          <w:szCs w:val="24"/>
          <w:lang w:eastAsia="cs-CZ"/>
          <w14:ligatures w14:val="standardContextual"/>
        </w:rPr>
      </w:pPr>
      <w:hyperlink w:anchor="_Toc196215920" w:history="1">
        <w:r w:rsidRPr="00846D46">
          <w:rPr>
            <w:rStyle w:val="Hypertextovodkaz"/>
            <w:noProof/>
          </w:rPr>
          <w:t>PODMÍNKY PRO VYMEZENÍ A VYUŽITÍ POZEMKŮ</w:t>
        </w:r>
        <w:r>
          <w:rPr>
            <w:noProof/>
            <w:webHidden/>
          </w:rPr>
          <w:tab/>
        </w:r>
        <w:r>
          <w:rPr>
            <w:noProof/>
            <w:webHidden/>
          </w:rPr>
          <w:fldChar w:fldCharType="begin"/>
        </w:r>
        <w:r>
          <w:rPr>
            <w:noProof/>
            <w:webHidden/>
          </w:rPr>
          <w:instrText xml:space="preserve"> PAGEREF _Toc196215920 \h </w:instrText>
        </w:r>
        <w:r>
          <w:rPr>
            <w:noProof/>
            <w:webHidden/>
          </w:rPr>
        </w:r>
        <w:r>
          <w:rPr>
            <w:noProof/>
            <w:webHidden/>
          </w:rPr>
          <w:fldChar w:fldCharType="separate"/>
        </w:r>
        <w:r w:rsidR="00EE2211">
          <w:rPr>
            <w:noProof/>
            <w:webHidden/>
          </w:rPr>
          <w:t>8</w:t>
        </w:r>
        <w:r>
          <w:rPr>
            <w:noProof/>
            <w:webHidden/>
          </w:rPr>
          <w:fldChar w:fldCharType="end"/>
        </w:r>
      </w:hyperlink>
    </w:p>
    <w:p w14:paraId="3B5EC5AD" w14:textId="34B6702E" w:rsidR="00ED3041" w:rsidRDefault="00ED3041">
      <w:pPr>
        <w:pStyle w:val="Obsah1"/>
        <w:tabs>
          <w:tab w:val="right" w:leader="dot" w:pos="9060"/>
        </w:tabs>
        <w:rPr>
          <w:rFonts w:asciiTheme="minorHAnsi" w:eastAsiaTheme="minorEastAsia" w:hAnsiTheme="minorHAnsi" w:cstheme="minorBidi"/>
          <w:noProof/>
          <w:kern w:val="2"/>
          <w:sz w:val="24"/>
          <w:szCs w:val="24"/>
          <w:lang w:eastAsia="cs-CZ"/>
          <w14:ligatures w14:val="standardContextual"/>
        </w:rPr>
      </w:pPr>
      <w:hyperlink w:anchor="_Toc196215921" w:history="1">
        <w:r w:rsidRPr="00846D46">
          <w:rPr>
            <w:rStyle w:val="Hypertextovodkaz"/>
            <w:noProof/>
          </w:rPr>
          <w:t>URBANISTICKÁ A ARCHITEKTONICKÁ KOMPOZICE</w:t>
        </w:r>
        <w:r>
          <w:rPr>
            <w:noProof/>
            <w:webHidden/>
          </w:rPr>
          <w:tab/>
        </w:r>
        <w:r>
          <w:rPr>
            <w:noProof/>
            <w:webHidden/>
          </w:rPr>
          <w:fldChar w:fldCharType="begin"/>
        </w:r>
        <w:r>
          <w:rPr>
            <w:noProof/>
            <w:webHidden/>
          </w:rPr>
          <w:instrText xml:space="preserve"> PAGEREF _Toc196215921 \h </w:instrText>
        </w:r>
        <w:r>
          <w:rPr>
            <w:noProof/>
            <w:webHidden/>
          </w:rPr>
        </w:r>
        <w:r>
          <w:rPr>
            <w:noProof/>
            <w:webHidden/>
          </w:rPr>
          <w:fldChar w:fldCharType="separate"/>
        </w:r>
        <w:r w:rsidR="00EE2211">
          <w:rPr>
            <w:noProof/>
            <w:webHidden/>
          </w:rPr>
          <w:t>13</w:t>
        </w:r>
        <w:r>
          <w:rPr>
            <w:noProof/>
            <w:webHidden/>
          </w:rPr>
          <w:fldChar w:fldCharType="end"/>
        </w:r>
      </w:hyperlink>
    </w:p>
    <w:p w14:paraId="3DD25E95" w14:textId="0095C9BF" w:rsidR="00ED3041" w:rsidRDefault="00ED3041">
      <w:pPr>
        <w:pStyle w:val="Obsah1"/>
        <w:tabs>
          <w:tab w:val="right" w:leader="dot" w:pos="9060"/>
        </w:tabs>
        <w:rPr>
          <w:rFonts w:asciiTheme="minorHAnsi" w:eastAsiaTheme="minorEastAsia" w:hAnsiTheme="minorHAnsi" w:cstheme="minorBidi"/>
          <w:noProof/>
          <w:kern w:val="2"/>
          <w:sz w:val="24"/>
          <w:szCs w:val="24"/>
          <w:lang w:eastAsia="cs-CZ"/>
          <w14:ligatures w14:val="standardContextual"/>
        </w:rPr>
      </w:pPr>
      <w:hyperlink w:anchor="_Toc196215922" w:history="1">
        <w:r w:rsidRPr="00846D46">
          <w:rPr>
            <w:rStyle w:val="Hypertextovodkaz"/>
            <w:noProof/>
          </w:rPr>
          <w:t>PODMÍNKY PRO UMÍSTĚNÍ A PROSTOROVÉ USPOŘÁDÁNÍ PLOCH VYMEZENÝCH V ÚZEMNÍ STUDII</w:t>
        </w:r>
        <w:r>
          <w:rPr>
            <w:noProof/>
            <w:webHidden/>
          </w:rPr>
          <w:tab/>
        </w:r>
        <w:r>
          <w:rPr>
            <w:noProof/>
            <w:webHidden/>
          </w:rPr>
          <w:fldChar w:fldCharType="begin"/>
        </w:r>
        <w:r>
          <w:rPr>
            <w:noProof/>
            <w:webHidden/>
          </w:rPr>
          <w:instrText xml:space="preserve"> PAGEREF _Toc196215922 \h </w:instrText>
        </w:r>
        <w:r>
          <w:rPr>
            <w:noProof/>
            <w:webHidden/>
          </w:rPr>
        </w:r>
        <w:r>
          <w:rPr>
            <w:noProof/>
            <w:webHidden/>
          </w:rPr>
          <w:fldChar w:fldCharType="separate"/>
        </w:r>
        <w:r w:rsidR="00EE2211">
          <w:rPr>
            <w:noProof/>
            <w:webHidden/>
          </w:rPr>
          <w:t>13</w:t>
        </w:r>
        <w:r>
          <w:rPr>
            <w:noProof/>
            <w:webHidden/>
          </w:rPr>
          <w:fldChar w:fldCharType="end"/>
        </w:r>
      </w:hyperlink>
    </w:p>
    <w:p w14:paraId="4A8340B6" w14:textId="1EEEF8DB" w:rsidR="00ED3041" w:rsidRDefault="00ED3041">
      <w:pPr>
        <w:pStyle w:val="Obsah1"/>
        <w:tabs>
          <w:tab w:val="right" w:leader="dot" w:pos="9060"/>
        </w:tabs>
        <w:rPr>
          <w:rFonts w:asciiTheme="minorHAnsi" w:eastAsiaTheme="minorEastAsia" w:hAnsiTheme="minorHAnsi" w:cstheme="minorBidi"/>
          <w:noProof/>
          <w:kern w:val="2"/>
          <w:sz w:val="24"/>
          <w:szCs w:val="24"/>
          <w:lang w:eastAsia="cs-CZ"/>
          <w14:ligatures w14:val="standardContextual"/>
        </w:rPr>
      </w:pPr>
      <w:hyperlink w:anchor="_Toc196215923" w:history="1">
        <w:r w:rsidRPr="00846D46">
          <w:rPr>
            <w:rStyle w:val="Hypertextovodkaz"/>
            <w:noProof/>
          </w:rPr>
          <w:t>PODMÍNKY PRO DOPRAVNÍ INFRASTRUKTURU</w:t>
        </w:r>
        <w:r>
          <w:rPr>
            <w:noProof/>
            <w:webHidden/>
          </w:rPr>
          <w:tab/>
        </w:r>
        <w:r>
          <w:rPr>
            <w:noProof/>
            <w:webHidden/>
          </w:rPr>
          <w:fldChar w:fldCharType="begin"/>
        </w:r>
        <w:r>
          <w:rPr>
            <w:noProof/>
            <w:webHidden/>
          </w:rPr>
          <w:instrText xml:space="preserve"> PAGEREF _Toc196215923 \h </w:instrText>
        </w:r>
        <w:r>
          <w:rPr>
            <w:noProof/>
            <w:webHidden/>
          </w:rPr>
        </w:r>
        <w:r>
          <w:rPr>
            <w:noProof/>
            <w:webHidden/>
          </w:rPr>
          <w:fldChar w:fldCharType="separate"/>
        </w:r>
        <w:r w:rsidR="00EE2211">
          <w:rPr>
            <w:noProof/>
            <w:webHidden/>
          </w:rPr>
          <w:t>14</w:t>
        </w:r>
        <w:r>
          <w:rPr>
            <w:noProof/>
            <w:webHidden/>
          </w:rPr>
          <w:fldChar w:fldCharType="end"/>
        </w:r>
      </w:hyperlink>
    </w:p>
    <w:p w14:paraId="28566401" w14:textId="7C7CB373" w:rsidR="00ED3041" w:rsidRDefault="00ED3041">
      <w:pPr>
        <w:pStyle w:val="Obsah1"/>
        <w:tabs>
          <w:tab w:val="right" w:leader="dot" w:pos="9060"/>
        </w:tabs>
        <w:rPr>
          <w:rFonts w:asciiTheme="minorHAnsi" w:eastAsiaTheme="minorEastAsia" w:hAnsiTheme="minorHAnsi" w:cstheme="minorBidi"/>
          <w:noProof/>
          <w:kern w:val="2"/>
          <w:sz w:val="24"/>
          <w:szCs w:val="24"/>
          <w:lang w:eastAsia="cs-CZ"/>
          <w14:ligatures w14:val="standardContextual"/>
        </w:rPr>
      </w:pPr>
      <w:hyperlink w:anchor="_Toc196215924" w:history="1">
        <w:r w:rsidRPr="00846D46">
          <w:rPr>
            <w:rStyle w:val="Hypertextovodkaz"/>
            <w:noProof/>
          </w:rPr>
          <w:t>PODMÍNKY PRO TECHNICKOU INFRASTRUKTURU</w:t>
        </w:r>
        <w:r>
          <w:rPr>
            <w:noProof/>
            <w:webHidden/>
          </w:rPr>
          <w:tab/>
        </w:r>
        <w:r>
          <w:rPr>
            <w:noProof/>
            <w:webHidden/>
          </w:rPr>
          <w:fldChar w:fldCharType="begin"/>
        </w:r>
        <w:r>
          <w:rPr>
            <w:noProof/>
            <w:webHidden/>
          </w:rPr>
          <w:instrText xml:space="preserve"> PAGEREF _Toc196215924 \h </w:instrText>
        </w:r>
        <w:r>
          <w:rPr>
            <w:noProof/>
            <w:webHidden/>
          </w:rPr>
        </w:r>
        <w:r>
          <w:rPr>
            <w:noProof/>
            <w:webHidden/>
          </w:rPr>
          <w:fldChar w:fldCharType="separate"/>
        </w:r>
        <w:r w:rsidR="00EE2211">
          <w:rPr>
            <w:noProof/>
            <w:webHidden/>
          </w:rPr>
          <w:t>17</w:t>
        </w:r>
        <w:r>
          <w:rPr>
            <w:noProof/>
            <w:webHidden/>
          </w:rPr>
          <w:fldChar w:fldCharType="end"/>
        </w:r>
      </w:hyperlink>
    </w:p>
    <w:p w14:paraId="154744B2" w14:textId="4BCBD6B1" w:rsidR="00ED3041" w:rsidRDefault="00ED3041">
      <w:pPr>
        <w:pStyle w:val="Obsah1"/>
        <w:tabs>
          <w:tab w:val="right" w:leader="dot" w:pos="9060"/>
        </w:tabs>
        <w:rPr>
          <w:rFonts w:asciiTheme="minorHAnsi" w:eastAsiaTheme="minorEastAsia" w:hAnsiTheme="minorHAnsi" w:cstheme="minorBidi"/>
          <w:noProof/>
          <w:kern w:val="2"/>
          <w:sz w:val="24"/>
          <w:szCs w:val="24"/>
          <w:lang w:eastAsia="cs-CZ"/>
          <w14:ligatures w14:val="standardContextual"/>
        </w:rPr>
      </w:pPr>
      <w:hyperlink w:anchor="_Toc196215925" w:history="1">
        <w:r w:rsidRPr="00846D46">
          <w:rPr>
            <w:rStyle w:val="Hypertextovodkaz"/>
            <w:noProof/>
          </w:rPr>
          <w:t>PODMÍNKY PRO OCHRANU HODNOT A CHARAKTERU ÚZEMÍ</w:t>
        </w:r>
        <w:r>
          <w:rPr>
            <w:noProof/>
            <w:webHidden/>
          </w:rPr>
          <w:tab/>
        </w:r>
        <w:r>
          <w:rPr>
            <w:noProof/>
            <w:webHidden/>
          </w:rPr>
          <w:fldChar w:fldCharType="begin"/>
        </w:r>
        <w:r>
          <w:rPr>
            <w:noProof/>
            <w:webHidden/>
          </w:rPr>
          <w:instrText xml:space="preserve"> PAGEREF _Toc196215925 \h </w:instrText>
        </w:r>
        <w:r>
          <w:rPr>
            <w:noProof/>
            <w:webHidden/>
          </w:rPr>
        </w:r>
        <w:r>
          <w:rPr>
            <w:noProof/>
            <w:webHidden/>
          </w:rPr>
          <w:fldChar w:fldCharType="separate"/>
        </w:r>
        <w:r w:rsidR="00EE2211">
          <w:rPr>
            <w:noProof/>
            <w:webHidden/>
          </w:rPr>
          <w:t>23</w:t>
        </w:r>
        <w:r>
          <w:rPr>
            <w:noProof/>
            <w:webHidden/>
          </w:rPr>
          <w:fldChar w:fldCharType="end"/>
        </w:r>
      </w:hyperlink>
    </w:p>
    <w:p w14:paraId="6A231B55" w14:textId="7D6F1CCE" w:rsidR="00ED3041" w:rsidRDefault="00ED3041">
      <w:pPr>
        <w:pStyle w:val="Obsah1"/>
        <w:tabs>
          <w:tab w:val="right" w:leader="dot" w:pos="9060"/>
        </w:tabs>
        <w:rPr>
          <w:rFonts w:asciiTheme="minorHAnsi" w:eastAsiaTheme="minorEastAsia" w:hAnsiTheme="minorHAnsi" w:cstheme="minorBidi"/>
          <w:noProof/>
          <w:kern w:val="2"/>
          <w:sz w:val="24"/>
          <w:szCs w:val="24"/>
          <w:lang w:eastAsia="cs-CZ"/>
          <w14:ligatures w14:val="standardContextual"/>
        </w:rPr>
      </w:pPr>
      <w:hyperlink w:anchor="_Toc196215926" w:history="1">
        <w:r w:rsidRPr="00846D46">
          <w:rPr>
            <w:rStyle w:val="Hypertextovodkaz"/>
            <w:noProof/>
          </w:rPr>
          <w:t>DRUH A ÚČEL UMISŤOVANÝCH STAVEB</w:t>
        </w:r>
        <w:r>
          <w:rPr>
            <w:noProof/>
            <w:webHidden/>
          </w:rPr>
          <w:tab/>
        </w:r>
        <w:r>
          <w:rPr>
            <w:noProof/>
            <w:webHidden/>
          </w:rPr>
          <w:fldChar w:fldCharType="begin"/>
        </w:r>
        <w:r>
          <w:rPr>
            <w:noProof/>
            <w:webHidden/>
          </w:rPr>
          <w:instrText xml:space="preserve"> PAGEREF _Toc196215926 \h </w:instrText>
        </w:r>
        <w:r>
          <w:rPr>
            <w:noProof/>
            <w:webHidden/>
          </w:rPr>
        </w:r>
        <w:r>
          <w:rPr>
            <w:noProof/>
            <w:webHidden/>
          </w:rPr>
          <w:fldChar w:fldCharType="separate"/>
        </w:r>
        <w:r w:rsidR="00EE2211">
          <w:rPr>
            <w:noProof/>
            <w:webHidden/>
          </w:rPr>
          <w:t>24</w:t>
        </w:r>
        <w:r>
          <w:rPr>
            <w:noProof/>
            <w:webHidden/>
          </w:rPr>
          <w:fldChar w:fldCharType="end"/>
        </w:r>
      </w:hyperlink>
    </w:p>
    <w:p w14:paraId="5FDC6E55" w14:textId="61DF5463" w:rsidR="00ED3041" w:rsidRDefault="00ED3041">
      <w:pPr>
        <w:pStyle w:val="Obsah1"/>
        <w:tabs>
          <w:tab w:val="right" w:leader="dot" w:pos="9060"/>
        </w:tabs>
        <w:rPr>
          <w:rFonts w:asciiTheme="minorHAnsi" w:eastAsiaTheme="minorEastAsia" w:hAnsiTheme="minorHAnsi" w:cstheme="minorBidi"/>
          <w:noProof/>
          <w:kern w:val="2"/>
          <w:sz w:val="24"/>
          <w:szCs w:val="24"/>
          <w:lang w:eastAsia="cs-CZ"/>
          <w14:ligatures w14:val="standardContextual"/>
        </w:rPr>
      </w:pPr>
      <w:hyperlink w:anchor="_Toc196215927" w:history="1">
        <w:r w:rsidRPr="00846D46">
          <w:rPr>
            <w:rStyle w:val="Hypertextovodkaz"/>
            <w:noProof/>
          </w:rPr>
          <w:t>ÚDAJE O POČTU LISTŮ A POČTU VÝKRESŮ ÚZEMNÍ STUDIE</w:t>
        </w:r>
        <w:r>
          <w:rPr>
            <w:noProof/>
            <w:webHidden/>
          </w:rPr>
          <w:tab/>
        </w:r>
        <w:r>
          <w:rPr>
            <w:noProof/>
            <w:webHidden/>
          </w:rPr>
          <w:fldChar w:fldCharType="begin"/>
        </w:r>
        <w:r>
          <w:rPr>
            <w:noProof/>
            <w:webHidden/>
          </w:rPr>
          <w:instrText xml:space="preserve"> PAGEREF _Toc196215927 \h </w:instrText>
        </w:r>
        <w:r>
          <w:rPr>
            <w:noProof/>
            <w:webHidden/>
          </w:rPr>
        </w:r>
        <w:r>
          <w:rPr>
            <w:noProof/>
            <w:webHidden/>
          </w:rPr>
          <w:fldChar w:fldCharType="separate"/>
        </w:r>
        <w:r w:rsidR="00EE2211">
          <w:rPr>
            <w:noProof/>
            <w:webHidden/>
          </w:rPr>
          <w:t>24</w:t>
        </w:r>
        <w:r>
          <w:rPr>
            <w:noProof/>
            <w:webHidden/>
          </w:rPr>
          <w:fldChar w:fldCharType="end"/>
        </w:r>
      </w:hyperlink>
    </w:p>
    <w:p w14:paraId="569B1623" w14:textId="2681A6A5" w:rsidR="004137F7" w:rsidRDefault="00ED3041">
      <w:pPr>
        <w:spacing w:after="0"/>
        <w:jc w:val="left"/>
        <w:rPr>
          <w:rFonts w:ascii="Roboto" w:hAnsi="Roboto" w:cs="Arial"/>
          <w:b/>
          <w:bCs/>
          <w:sz w:val="24"/>
          <w:szCs w:val="24"/>
        </w:rPr>
      </w:pPr>
      <w:r>
        <w:rPr>
          <w:rFonts w:ascii="Roboto" w:hAnsi="Roboto" w:cs="Arial"/>
          <w:b/>
          <w:bCs/>
          <w:sz w:val="24"/>
          <w:szCs w:val="24"/>
        </w:rPr>
        <w:fldChar w:fldCharType="end"/>
      </w:r>
    </w:p>
    <w:p w14:paraId="66206DC4" w14:textId="59D2B664" w:rsidR="004137F7" w:rsidRDefault="004137F7" w:rsidP="004137F7">
      <w:pPr>
        <w:pStyle w:val="Obsah3"/>
      </w:pPr>
    </w:p>
    <w:p w14:paraId="6BE34D9A" w14:textId="77777777" w:rsidR="004137F7" w:rsidRDefault="004137F7">
      <w:pPr>
        <w:spacing w:after="0"/>
        <w:jc w:val="left"/>
        <w:rPr>
          <w:rFonts w:ascii="Roboto" w:hAnsi="Roboto" w:cs="Arial"/>
          <w:b/>
          <w:bCs/>
          <w:sz w:val="24"/>
          <w:szCs w:val="24"/>
        </w:rPr>
      </w:pPr>
    </w:p>
    <w:p w14:paraId="16F3A836" w14:textId="77777777" w:rsidR="004137F7" w:rsidRDefault="004137F7">
      <w:pPr>
        <w:spacing w:after="0"/>
        <w:jc w:val="left"/>
        <w:rPr>
          <w:rFonts w:ascii="Roboto" w:hAnsi="Roboto" w:cs="Arial"/>
          <w:b/>
          <w:bCs/>
          <w:sz w:val="24"/>
          <w:szCs w:val="24"/>
        </w:rPr>
      </w:pPr>
    </w:p>
    <w:p w14:paraId="49562309" w14:textId="77777777" w:rsidR="004137F7" w:rsidRPr="004137F7" w:rsidRDefault="004137F7" w:rsidP="004137F7">
      <w:pPr>
        <w:pStyle w:val="NADPIS3DUR"/>
      </w:pPr>
    </w:p>
    <w:p w14:paraId="26482AA8" w14:textId="77777777" w:rsidR="000E716F" w:rsidRDefault="000E716F">
      <w:pPr>
        <w:spacing w:after="0"/>
        <w:jc w:val="left"/>
        <w:rPr>
          <w:rFonts w:ascii="Roboto" w:hAnsi="Roboto" w:cs="Arial"/>
        </w:rPr>
      </w:pPr>
    </w:p>
    <w:p w14:paraId="44D30F9F" w14:textId="700B1343" w:rsidR="000E716F" w:rsidRDefault="000E716F">
      <w:pPr>
        <w:spacing w:after="0"/>
        <w:jc w:val="left"/>
        <w:rPr>
          <w:rFonts w:ascii="Roboto" w:hAnsi="Roboto" w:cs="Arial"/>
        </w:rPr>
      </w:pPr>
      <w:r>
        <w:rPr>
          <w:rFonts w:ascii="Roboto" w:hAnsi="Roboto" w:cs="Arial"/>
        </w:rPr>
        <w:br w:type="page"/>
      </w:r>
    </w:p>
    <w:p w14:paraId="73EEDCA2" w14:textId="7C1884F4" w:rsidR="000E716F" w:rsidRPr="004137F7" w:rsidRDefault="000E716F" w:rsidP="004137F7">
      <w:pPr>
        <w:pStyle w:val="NADPIS3DUR"/>
      </w:pPr>
      <w:bookmarkStart w:id="0" w:name="_Toc196215916"/>
      <w:r w:rsidRPr="004137F7">
        <w:lastRenderedPageBreak/>
        <w:t>IDENTIFIKAČNÍ ÚDAJE</w:t>
      </w:r>
      <w:bookmarkEnd w:id="0"/>
      <w:r w:rsidRPr="004137F7">
        <w:tab/>
      </w:r>
    </w:p>
    <w:p w14:paraId="71F3B136" w14:textId="77777777" w:rsidR="00046095" w:rsidRPr="00046095" w:rsidRDefault="00046095">
      <w:pPr>
        <w:spacing w:after="0"/>
        <w:jc w:val="left"/>
        <w:rPr>
          <w:rFonts w:ascii="Roboto" w:hAnsi="Roboto" w:cs="Arial"/>
          <w:b/>
          <w:bCs/>
          <w:sz w:val="24"/>
          <w:szCs w:val="24"/>
        </w:rPr>
      </w:pPr>
    </w:p>
    <w:p w14:paraId="4BED6CBF" w14:textId="77777777" w:rsidR="000E716F" w:rsidRPr="000E716F" w:rsidRDefault="000E716F">
      <w:pPr>
        <w:spacing w:after="0"/>
        <w:jc w:val="left"/>
        <w:rPr>
          <w:rFonts w:ascii="Roboto" w:hAnsi="Roboto" w:cs="Arial"/>
          <w:szCs w:val="20"/>
        </w:rPr>
      </w:pPr>
    </w:p>
    <w:p w14:paraId="11C055B9" w14:textId="2ACF7AA1" w:rsidR="000E716F" w:rsidRDefault="000E716F">
      <w:pPr>
        <w:spacing w:after="0"/>
        <w:jc w:val="left"/>
        <w:rPr>
          <w:rFonts w:ascii="Roboto" w:hAnsi="Roboto" w:cs="Arial"/>
          <w:szCs w:val="20"/>
        </w:rPr>
      </w:pPr>
      <w:r w:rsidRPr="000E716F">
        <w:rPr>
          <w:rFonts w:ascii="Roboto" w:hAnsi="Roboto" w:cs="Arial"/>
          <w:szCs w:val="20"/>
        </w:rPr>
        <w:t>NÁ</w:t>
      </w:r>
      <w:r>
        <w:rPr>
          <w:rFonts w:ascii="Roboto" w:hAnsi="Roboto" w:cs="Arial"/>
          <w:szCs w:val="20"/>
        </w:rPr>
        <w:t>ZEV STAVBY:</w:t>
      </w:r>
      <w:r>
        <w:rPr>
          <w:rFonts w:ascii="Roboto" w:hAnsi="Roboto" w:cs="Arial"/>
          <w:szCs w:val="20"/>
        </w:rPr>
        <w:tab/>
      </w:r>
      <w:r w:rsidR="00046095">
        <w:rPr>
          <w:rFonts w:ascii="Roboto" w:hAnsi="Roboto" w:cs="Arial"/>
          <w:szCs w:val="20"/>
        </w:rPr>
        <w:tab/>
      </w:r>
      <w:r w:rsidR="00046095">
        <w:rPr>
          <w:rFonts w:ascii="Roboto" w:hAnsi="Roboto" w:cs="Arial"/>
          <w:szCs w:val="20"/>
        </w:rPr>
        <w:tab/>
      </w:r>
      <w:r w:rsidR="00046095">
        <w:rPr>
          <w:rFonts w:ascii="Roboto" w:hAnsi="Roboto" w:cs="Arial"/>
          <w:szCs w:val="20"/>
        </w:rPr>
        <w:tab/>
      </w:r>
      <w:r>
        <w:rPr>
          <w:rFonts w:ascii="Roboto" w:hAnsi="Roboto" w:cs="Arial"/>
          <w:szCs w:val="20"/>
        </w:rPr>
        <w:t xml:space="preserve">Územní studie </w:t>
      </w:r>
      <w:r w:rsidR="00FB01B5">
        <w:rPr>
          <w:rFonts w:ascii="Roboto" w:hAnsi="Roboto" w:cs="Arial"/>
          <w:szCs w:val="20"/>
        </w:rPr>
        <w:t>ÚS10</w:t>
      </w:r>
    </w:p>
    <w:p w14:paraId="212A61F1" w14:textId="622169E1" w:rsidR="00046095" w:rsidRDefault="00046095">
      <w:pPr>
        <w:spacing w:after="0"/>
        <w:jc w:val="left"/>
        <w:rPr>
          <w:rFonts w:ascii="Roboto" w:hAnsi="Roboto" w:cs="Arial"/>
          <w:b/>
          <w:bCs/>
          <w:sz w:val="32"/>
          <w:szCs w:val="32"/>
        </w:rPr>
      </w:pPr>
      <w:r>
        <w:rPr>
          <w:rFonts w:ascii="Roboto" w:hAnsi="Roboto" w:cs="Arial"/>
          <w:szCs w:val="20"/>
        </w:rPr>
        <w:tab/>
      </w:r>
      <w:r>
        <w:rPr>
          <w:rFonts w:ascii="Roboto" w:hAnsi="Roboto" w:cs="Arial"/>
          <w:szCs w:val="20"/>
        </w:rPr>
        <w:tab/>
      </w:r>
      <w:r>
        <w:rPr>
          <w:rFonts w:ascii="Roboto" w:hAnsi="Roboto" w:cs="Arial"/>
          <w:szCs w:val="20"/>
        </w:rPr>
        <w:tab/>
      </w:r>
      <w:r>
        <w:rPr>
          <w:rFonts w:ascii="Roboto" w:hAnsi="Roboto" w:cs="Arial"/>
          <w:szCs w:val="20"/>
        </w:rPr>
        <w:tab/>
      </w:r>
      <w:r>
        <w:rPr>
          <w:rFonts w:ascii="Roboto" w:hAnsi="Roboto" w:cs="Arial"/>
          <w:szCs w:val="20"/>
        </w:rPr>
        <w:tab/>
      </w:r>
      <w:r>
        <w:rPr>
          <w:rFonts w:ascii="Roboto" w:hAnsi="Roboto" w:cs="Arial"/>
          <w:szCs w:val="20"/>
        </w:rPr>
        <w:tab/>
      </w:r>
      <w:r w:rsidRPr="00046095">
        <w:rPr>
          <w:rFonts w:ascii="Roboto" w:hAnsi="Roboto" w:cs="Arial"/>
          <w:b/>
          <w:bCs/>
          <w:sz w:val="32"/>
          <w:szCs w:val="32"/>
        </w:rPr>
        <w:t>Lokalita Na Skřivánku</w:t>
      </w:r>
    </w:p>
    <w:p w14:paraId="3472D285" w14:textId="77777777" w:rsidR="00046095" w:rsidRDefault="00046095" w:rsidP="00046095">
      <w:pPr>
        <w:spacing w:after="0"/>
        <w:jc w:val="left"/>
        <w:rPr>
          <w:rFonts w:ascii="Roboto" w:hAnsi="Roboto" w:cs="Arial"/>
          <w:szCs w:val="20"/>
        </w:rPr>
      </w:pPr>
    </w:p>
    <w:p w14:paraId="27F05587" w14:textId="79674ED9" w:rsidR="00046095" w:rsidRDefault="00046095" w:rsidP="00046095">
      <w:pPr>
        <w:spacing w:after="0"/>
        <w:jc w:val="left"/>
        <w:rPr>
          <w:rFonts w:ascii="Roboto" w:hAnsi="Roboto" w:cs="Arial"/>
          <w:szCs w:val="20"/>
        </w:rPr>
      </w:pPr>
      <w:r>
        <w:rPr>
          <w:rFonts w:ascii="Roboto" w:hAnsi="Roboto" w:cs="Arial"/>
          <w:szCs w:val="20"/>
        </w:rPr>
        <w:t>MÍSTO STAVBY:</w:t>
      </w:r>
      <w:r>
        <w:rPr>
          <w:rFonts w:ascii="Roboto" w:hAnsi="Roboto" w:cs="Arial"/>
          <w:szCs w:val="20"/>
        </w:rPr>
        <w:tab/>
      </w:r>
      <w:r>
        <w:rPr>
          <w:rFonts w:ascii="Roboto" w:hAnsi="Roboto" w:cs="Arial"/>
          <w:szCs w:val="20"/>
        </w:rPr>
        <w:tab/>
      </w:r>
      <w:r>
        <w:rPr>
          <w:rFonts w:ascii="Roboto" w:hAnsi="Roboto" w:cs="Arial"/>
          <w:szCs w:val="20"/>
        </w:rPr>
        <w:tab/>
      </w:r>
      <w:r>
        <w:rPr>
          <w:rFonts w:ascii="Roboto" w:hAnsi="Roboto" w:cs="Arial"/>
          <w:szCs w:val="20"/>
        </w:rPr>
        <w:tab/>
        <w:t>Obec: Chrudim</w:t>
      </w:r>
    </w:p>
    <w:p w14:paraId="68BA3FE2" w14:textId="0749CC58" w:rsidR="00046095" w:rsidRDefault="00046095" w:rsidP="00046095">
      <w:pPr>
        <w:spacing w:after="0"/>
        <w:jc w:val="left"/>
        <w:rPr>
          <w:rFonts w:ascii="Roboto" w:hAnsi="Roboto" w:cs="Arial"/>
          <w:szCs w:val="20"/>
        </w:rPr>
      </w:pPr>
      <w:r>
        <w:rPr>
          <w:rFonts w:ascii="Roboto" w:hAnsi="Roboto" w:cs="Arial"/>
          <w:szCs w:val="20"/>
        </w:rPr>
        <w:tab/>
      </w:r>
      <w:r>
        <w:rPr>
          <w:rFonts w:ascii="Roboto" w:hAnsi="Roboto" w:cs="Arial"/>
          <w:szCs w:val="20"/>
        </w:rPr>
        <w:tab/>
      </w:r>
      <w:r>
        <w:rPr>
          <w:rFonts w:ascii="Roboto" w:hAnsi="Roboto" w:cs="Arial"/>
          <w:szCs w:val="20"/>
        </w:rPr>
        <w:tab/>
      </w:r>
      <w:r>
        <w:rPr>
          <w:rFonts w:ascii="Roboto" w:hAnsi="Roboto" w:cs="Arial"/>
          <w:szCs w:val="20"/>
        </w:rPr>
        <w:tab/>
      </w:r>
      <w:r>
        <w:rPr>
          <w:rFonts w:ascii="Roboto" w:hAnsi="Roboto" w:cs="Arial"/>
          <w:szCs w:val="20"/>
        </w:rPr>
        <w:tab/>
      </w:r>
      <w:r>
        <w:rPr>
          <w:rFonts w:ascii="Roboto" w:hAnsi="Roboto" w:cs="Arial"/>
          <w:szCs w:val="20"/>
        </w:rPr>
        <w:tab/>
        <w:t>Katastrální území: Chrudim</w:t>
      </w:r>
    </w:p>
    <w:p w14:paraId="43BBFDEE" w14:textId="77777777" w:rsidR="00046095" w:rsidRDefault="00046095" w:rsidP="00046095">
      <w:pPr>
        <w:spacing w:after="0"/>
        <w:jc w:val="left"/>
        <w:rPr>
          <w:rFonts w:ascii="Roboto" w:hAnsi="Roboto" w:cs="Arial"/>
          <w:szCs w:val="20"/>
        </w:rPr>
      </w:pPr>
    </w:p>
    <w:p w14:paraId="683A9118" w14:textId="69B8BD3D" w:rsidR="00046095" w:rsidRDefault="00046095" w:rsidP="00046095">
      <w:pPr>
        <w:spacing w:after="0"/>
        <w:jc w:val="left"/>
        <w:rPr>
          <w:rFonts w:ascii="Roboto" w:hAnsi="Roboto" w:cs="Arial"/>
          <w:szCs w:val="20"/>
        </w:rPr>
      </w:pPr>
      <w:r>
        <w:rPr>
          <w:rFonts w:ascii="Roboto" w:hAnsi="Roboto" w:cs="Arial"/>
          <w:szCs w:val="20"/>
        </w:rPr>
        <w:t>STUPEŇ PROJEKTOVÉ DOKUMENTACE:</w:t>
      </w:r>
      <w:r>
        <w:rPr>
          <w:rFonts w:ascii="Roboto" w:hAnsi="Roboto" w:cs="Arial"/>
          <w:szCs w:val="20"/>
        </w:rPr>
        <w:tab/>
        <w:t>Územní studie</w:t>
      </w:r>
    </w:p>
    <w:p w14:paraId="28E56A0C" w14:textId="77777777" w:rsidR="00387DAB" w:rsidRDefault="00387DAB" w:rsidP="00046095">
      <w:pPr>
        <w:spacing w:after="0"/>
        <w:jc w:val="left"/>
        <w:rPr>
          <w:rFonts w:ascii="Roboto" w:hAnsi="Roboto" w:cs="Arial"/>
          <w:szCs w:val="20"/>
        </w:rPr>
      </w:pPr>
    </w:p>
    <w:p w14:paraId="0F7DD565" w14:textId="77777777" w:rsidR="00985947" w:rsidRDefault="00985947" w:rsidP="00046095">
      <w:pPr>
        <w:spacing w:after="0"/>
        <w:jc w:val="left"/>
        <w:rPr>
          <w:rFonts w:ascii="Roboto" w:hAnsi="Roboto" w:cs="Arial"/>
          <w:szCs w:val="20"/>
        </w:rPr>
      </w:pPr>
    </w:p>
    <w:p w14:paraId="11CA753E" w14:textId="77777777" w:rsidR="00985947" w:rsidRDefault="00985947" w:rsidP="00046095">
      <w:pPr>
        <w:spacing w:after="0"/>
        <w:jc w:val="left"/>
        <w:rPr>
          <w:rFonts w:ascii="Roboto" w:hAnsi="Roboto" w:cs="Arial"/>
          <w:szCs w:val="20"/>
        </w:rPr>
      </w:pPr>
    </w:p>
    <w:p w14:paraId="2F3071AB" w14:textId="77777777" w:rsidR="00046095" w:rsidRDefault="00046095" w:rsidP="00046095">
      <w:pPr>
        <w:spacing w:after="0"/>
        <w:jc w:val="left"/>
        <w:rPr>
          <w:rFonts w:ascii="Roboto" w:hAnsi="Roboto" w:cs="Arial"/>
          <w:szCs w:val="20"/>
        </w:rPr>
      </w:pPr>
    </w:p>
    <w:p w14:paraId="4BF3AFEC" w14:textId="52826B87" w:rsidR="00046095" w:rsidRDefault="00387DAB" w:rsidP="00046095">
      <w:pPr>
        <w:spacing w:after="0"/>
        <w:jc w:val="left"/>
        <w:rPr>
          <w:rFonts w:ascii="Roboto" w:hAnsi="Roboto" w:cs="Arial"/>
          <w:szCs w:val="20"/>
        </w:rPr>
      </w:pPr>
      <w:r>
        <w:rPr>
          <w:rFonts w:ascii="Roboto" w:hAnsi="Roboto" w:cs="Arial"/>
          <w:szCs w:val="20"/>
        </w:rPr>
        <w:t>ZADAVATEL</w:t>
      </w:r>
      <w:r w:rsidR="00046095">
        <w:rPr>
          <w:rFonts w:ascii="Roboto" w:hAnsi="Roboto" w:cs="Arial"/>
          <w:szCs w:val="20"/>
        </w:rPr>
        <w:t>:</w:t>
      </w:r>
      <w:r w:rsidR="00046095">
        <w:rPr>
          <w:rFonts w:ascii="Roboto" w:hAnsi="Roboto" w:cs="Arial"/>
          <w:szCs w:val="20"/>
        </w:rPr>
        <w:tab/>
      </w:r>
      <w:r w:rsidR="00046095">
        <w:rPr>
          <w:rFonts w:ascii="Roboto" w:hAnsi="Roboto" w:cs="Arial"/>
          <w:szCs w:val="20"/>
        </w:rPr>
        <w:tab/>
      </w:r>
      <w:r w:rsidR="00046095">
        <w:rPr>
          <w:rFonts w:ascii="Roboto" w:hAnsi="Roboto" w:cs="Arial"/>
          <w:szCs w:val="20"/>
        </w:rPr>
        <w:tab/>
      </w:r>
      <w:r w:rsidR="00046095">
        <w:rPr>
          <w:rFonts w:ascii="Roboto" w:hAnsi="Roboto" w:cs="Arial"/>
          <w:szCs w:val="20"/>
        </w:rPr>
        <w:tab/>
      </w:r>
      <w:r w:rsidR="00046095">
        <w:rPr>
          <w:rFonts w:ascii="Roboto" w:hAnsi="Roboto" w:cs="Arial"/>
          <w:szCs w:val="20"/>
        </w:rPr>
        <w:tab/>
        <w:t>Rezidence Chrudim s.r.o.</w:t>
      </w:r>
    </w:p>
    <w:p w14:paraId="24E34C12" w14:textId="3276EC5A" w:rsidR="00046095" w:rsidRDefault="00046095" w:rsidP="00046095">
      <w:pPr>
        <w:spacing w:after="0"/>
        <w:jc w:val="left"/>
        <w:rPr>
          <w:rFonts w:ascii="Roboto" w:hAnsi="Roboto" w:cs="Arial"/>
          <w:szCs w:val="20"/>
        </w:rPr>
      </w:pPr>
      <w:r>
        <w:rPr>
          <w:rFonts w:ascii="Roboto" w:hAnsi="Roboto" w:cs="Arial"/>
          <w:szCs w:val="20"/>
        </w:rPr>
        <w:tab/>
      </w:r>
      <w:r>
        <w:rPr>
          <w:rFonts w:ascii="Roboto" w:hAnsi="Roboto" w:cs="Arial"/>
          <w:szCs w:val="20"/>
        </w:rPr>
        <w:tab/>
      </w:r>
      <w:r>
        <w:rPr>
          <w:rFonts w:ascii="Roboto" w:hAnsi="Roboto" w:cs="Arial"/>
          <w:szCs w:val="20"/>
        </w:rPr>
        <w:tab/>
      </w:r>
      <w:r>
        <w:rPr>
          <w:rFonts w:ascii="Roboto" w:hAnsi="Roboto" w:cs="Arial"/>
          <w:szCs w:val="20"/>
        </w:rPr>
        <w:tab/>
      </w:r>
      <w:r>
        <w:rPr>
          <w:rFonts w:ascii="Roboto" w:hAnsi="Roboto" w:cs="Arial"/>
          <w:szCs w:val="20"/>
        </w:rPr>
        <w:tab/>
      </w:r>
      <w:r>
        <w:rPr>
          <w:rFonts w:ascii="Roboto" w:hAnsi="Roboto" w:cs="Arial"/>
          <w:szCs w:val="20"/>
        </w:rPr>
        <w:tab/>
        <w:t>IČ: 14038234</w:t>
      </w:r>
    </w:p>
    <w:p w14:paraId="57A83644" w14:textId="76F5278C" w:rsidR="00046095" w:rsidRDefault="00046095" w:rsidP="00046095">
      <w:pPr>
        <w:spacing w:after="0"/>
        <w:jc w:val="left"/>
        <w:rPr>
          <w:rFonts w:ascii="Roboto" w:hAnsi="Roboto" w:cs="Arial"/>
          <w:szCs w:val="20"/>
        </w:rPr>
      </w:pPr>
      <w:r>
        <w:rPr>
          <w:rFonts w:ascii="Roboto" w:hAnsi="Roboto" w:cs="Arial"/>
          <w:szCs w:val="20"/>
        </w:rPr>
        <w:tab/>
      </w:r>
      <w:r>
        <w:rPr>
          <w:rFonts w:ascii="Roboto" w:hAnsi="Roboto" w:cs="Arial"/>
          <w:szCs w:val="20"/>
        </w:rPr>
        <w:tab/>
      </w:r>
      <w:r>
        <w:rPr>
          <w:rFonts w:ascii="Roboto" w:hAnsi="Roboto" w:cs="Arial"/>
          <w:szCs w:val="20"/>
        </w:rPr>
        <w:tab/>
      </w:r>
      <w:r>
        <w:rPr>
          <w:rFonts w:ascii="Roboto" w:hAnsi="Roboto" w:cs="Arial"/>
          <w:szCs w:val="20"/>
        </w:rPr>
        <w:tab/>
      </w:r>
      <w:r>
        <w:rPr>
          <w:rFonts w:ascii="Roboto" w:hAnsi="Roboto" w:cs="Arial"/>
          <w:szCs w:val="20"/>
        </w:rPr>
        <w:tab/>
      </w:r>
      <w:r>
        <w:rPr>
          <w:rFonts w:ascii="Roboto" w:hAnsi="Roboto" w:cs="Arial"/>
          <w:szCs w:val="20"/>
        </w:rPr>
        <w:tab/>
        <w:t>Nádražní 142, 564 01 Dlouhoňovice</w:t>
      </w:r>
    </w:p>
    <w:p w14:paraId="22CFCCD3" w14:textId="77777777" w:rsidR="00BE34F0" w:rsidRDefault="00BE34F0" w:rsidP="00046095">
      <w:pPr>
        <w:spacing w:after="0"/>
        <w:jc w:val="left"/>
        <w:rPr>
          <w:rFonts w:ascii="Roboto" w:hAnsi="Roboto" w:cs="Arial"/>
          <w:szCs w:val="20"/>
        </w:rPr>
      </w:pPr>
    </w:p>
    <w:p w14:paraId="5E3EC1CE" w14:textId="5D96E6D1" w:rsidR="00BE34F0" w:rsidRDefault="00BE34F0" w:rsidP="001C7273">
      <w:pPr>
        <w:spacing w:after="0"/>
        <w:ind w:left="4245" w:hanging="4245"/>
        <w:jc w:val="left"/>
        <w:rPr>
          <w:rFonts w:ascii="Roboto" w:hAnsi="Roboto" w:cs="Arial"/>
          <w:szCs w:val="20"/>
        </w:rPr>
      </w:pPr>
      <w:r>
        <w:rPr>
          <w:rFonts w:ascii="Roboto" w:hAnsi="Roboto" w:cs="Arial"/>
          <w:szCs w:val="20"/>
        </w:rPr>
        <w:t>POŘIZOVATEL:</w:t>
      </w:r>
      <w:r>
        <w:rPr>
          <w:rFonts w:ascii="Roboto" w:hAnsi="Roboto" w:cs="Arial"/>
          <w:szCs w:val="20"/>
        </w:rPr>
        <w:tab/>
      </w:r>
      <w:r>
        <w:rPr>
          <w:rFonts w:ascii="Roboto" w:hAnsi="Roboto" w:cs="Arial"/>
          <w:szCs w:val="20"/>
        </w:rPr>
        <w:tab/>
      </w:r>
      <w:proofErr w:type="spellStart"/>
      <w:r>
        <w:rPr>
          <w:rFonts w:ascii="Roboto" w:hAnsi="Roboto" w:cs="Arial"/>
          <w:szCs w:val="20"/>
        </w:rPr>
        <w:t>MěÚ</w:t>
      </w:r>
      <w:proofErr w:type="spellEnd"/>
      <w:r>
        <w:rPr>
          <w:rFonts w:ascii="Roboto" w:hAnsi="Roboto" w:cs="Arial"/>
          <w:szCs w:val="20"/>
        </w:rPr>
        <w:t xml:space="preserve"> Chrudim, Odbor územního plánování a regionálního rozvoje</w:t>
      </w:r>
    </w:p>
    <w:p w14:paraId="4DE3D3F0" w14:textId="77777777" w:rsidR="00BE34F0" w:rsidRDefault="00BE34F0" w:rsidP="00BE34F0">
      <w:pPr>
        <w:spacing w:after="0"/>
        <w:ind w:left="4245" w:hanging="4245"/>
        <w:jc w:val="left"/>
        <w:rPr>
          <w:rFonts w:ascii="Roboto" w:hAnsi="Roboto" w:cs="Arial"/>
          <w:szCs w:val="20"/>
        </w:rPr>
      </w:pPr>
    </w:p>
    <w:p w14:paraId="013E2451" w14:textId="609C56EF" w:rsidR="00BE34F0" w:rsidRDefault="00387DAB" w:rsidP="00BE34F0">
      <w:pPr>
        <w:spacing w:after="0"/>
        <w:ind w:left="4245" w:hanging="4245"/>
        <w:jc w:val="left"/>
        <w:rPr>
          <w:rFonts w:ascii="Roboto" w:hAnsi="Roboto" w:cs="Arial"/>
          <w:szCs w:val="20"/>
        </w:rPr>
      </w:pPr>
      <w:r>
        <w:rPr>
          <w:rFonts w:ascii="Roboto" w:hAnsi="Roboto" w:cs="Arial"/>
          <w:szCs w:val="20"/>
        </w:rPr>
        <w:t>ZPRACOVATEL</w:t>
      </w:r>
      <w:r w:rsidR="00BE34F0">
        <w:rPr>
          <w:rFonts w:ascii="Roboto" w:hAnsi="Roboto" w:cs="Arial"/>
          <w:szCs w:val="20"/>
        </w:rPr>
        <w:t>:</w:t>
      </w:r>
      <w:r w:rsidR="00BE34F0">
        <w:rPr>
          <w:rFonts w:ascii="Roboto" w:hAnsi="Roboto" w:cs="Arial"/>
          <w:szCs w:val="20"/>
        </w:rPr>
        <w:tab/>
      </w:r>
      <w:r w:rsidR="00BE34F0">
        <w:rPr>
          <w:rFonts w:ascii="Roboto" w:hAnsi="Roboto" w:cs="Arial"/>
          <w:szCs w:val="20"/>
        </w:rPr>
        <w:tab/>
        <w:t>Mag Studio s.r.o.</w:t>
      </w:r>
    </w:p>
    <w:p w14:paraId="4293DB8F" w14:textId="24CF6545" w:rsidR="00BE34F0" w:rsidRDefault="00BE34F0" w:rsidP="00BE34F0">
      <w:pPr>
        <w:spacing w:after="0"/>
        <w:ind w:left="4245" w:hanging="4245"/>
        <w:jc w:val="left"/>
        <w:rPr>
          <w:rFonts w:ascii="Roboto" w:hAnsi="Roboto" w:cs="Arial"/>
          <w:szCs w:val="20"/>
        </w:rPr>
      </w:pPr>
      <w:r>
        <w:rPr>
          <w:rFonts w:ascii="Roboto" w:hAnsi="Roboto" w:cs="Arial"/>
          <w:szCs w:val="20"/>
        </w:rPr>
        <w:tab/>
        <w:t>IČ: 09211021</w:t>
      </w:r>
    </w:p>
    <w:p w14:paraId="397C78F1" w14:textId="6041C7A0" w:rsidR="00860EE0" w:rsidRDefault="00860EE0" w:rsidP="00860EE0">
      <w:pPr>
        <w:spacing w:after="0"/>
        <w:ind w:left="4245"/>
        <w:jc w:val="left"/>
        <w:rPr>
          <w:rFonts w:ascii="Roboto" w:hAnsi="Roboto" w:cs="Arial"/>
          <w:szCs w:val="20"/>
        </w:rPr>
      </w:pPr>
      <w:r>
        <w:rPr>
          <w:rFonts w:ascii="Roboto" w:hAnsi="Roboto" w:cs="Arial"/>
          <w:szCs w:val="20"/>
        </w:rPr>
        <w:t>DIČ: CZ09211021</w:t>
      </w:r>
    </w:p>
    <w:p w14:paraId="3A617E22" w14:textId="28D32EFA" w:rsidR="00BE34F0" w:rsidRDefault="00BE34F0" w:rsidP="00BE34F0">
      <w:pPr>
        <w:spacing w:after="0"/>
        <w:ind w:left="4245" w:hanging="4245"/>
        <w:jc w:val="left"/>
        <w:rPr>
          <w:rFonts w:ascii="Roboto" w:hAnsi="Roboto" w:cs="Arial"/>
          <w:szCs w:val="20"/>
        </w:rPr>
      </w:pPr>
      <w:r>
        <w:rPr>
          <w:rFonts w:ascii="Roboto" w:hAnsi="Roboto" w:cs="Arial"/>
          <w:szCs w:val="20"/>
        </w:rPr>
        <w:tab/>
      </w:r>
      <w:r>
        <w:rPr>
          <w:rFonts w:ascii="Roboto" w:hAnsi="Roboto" w:cs="Arial"/>
          <w:szCs w:val="20"/>
        </w:rPr>
        <w:tab/>
        <w:t>Anny Letenské 34/7, 120 00 Praha 2</w:t>
      </w:r>
    </w:p>
    <w:p w14:paraId="0E68B965" w14:textId="77777777" w:rsidR="00860EE0" w:rsidRDefault="00860EE0" w:rsidP="00BE34F0">
      <w:pPr>
        <w:spacing w:after="0"/>
        <w:ind w:left="4245" w:hanging="4245"/>
        <w:jc w:val="left"/>
        <w:rPr>
          <w:rFonts w:ascii="Roboto" w:hAnsi="Roboto" w:cs="Arial"/>
          <w:szCs w:val="20"/>
        </w:rPr>
      </w:pPr>
    </w:p>
    <w:p w14:paraId="3C3E33C1" w14:textId="58D4E042" w:rsidR="00860EE0" w:rsidRDefault="00860EE0" w:rsidP="00BE34F0">
      <w:pPr>
        <w:spacing w:after="0"/>
        <w:ind w:left="4245" w:hanging="4245"/>
        <w:jc w:val="left"/>
        <w:rPr>
          <w:rFonts w:ascii="Roboto" w:hAnsi="Roboto" w:cs="Arial"/>
          <w:szCs w:val="20"/>
        </w:rPr>
      </w:pPr>
      <w:r>
        <w:rPr>
          <w:rFonts w:ascii="Roboto" w:hAnsi="Roboto" w:cs="Arial"/>
          <w:szCs w:val="20"/>
        </w:rPr>
        <w:tab/>
      </w:r>
      <w:r>
        <w:rPr>
          <w:rFonts w:ascii="Roboto" w:hAnsi="Roboto" w:cs="Arial"/>
          <w:szCs w:val="20"/>
        </w:rPr>
        <w:tab/>
      </w:r>
      <w:r w:rsidR="009C6DB3">
        <w:rPr>
          <w:rFonts w:ascii="Roboto" w:hAnsi="Roboto" w:cs="Arial"/>
          <w:szCs w:val="20"/>
        </w:rPr>
        <w:t>Generální projektant</w:t>
      </w:r>
      <w:r>
        <w:rPr>
          <w:rFonts w:ascii="Roboto" w:hAnsi="Roboto" w:cs="Arial"/>
          <w:szCs w:val="20"/>
        </w:rPr>
        <w:t xml:space="preserve">: </w:t>
      </w:r>
      <w:r w:rsidR="00357BDB">
        <w:rPr>
          <w:rFonts w:ascii="Roboto" w:hAnsi="Roboto" w:cs="Arial"/>
          <w:szCs w:val="20"/>
        </w:rPr>
        <w:tab/>
      </w:r>
      <w:r>
        <w:rPr>
          <w:rFonts w:ascii="Roboto" w:hAnsi="Roboto" w:cs="Arial"/>
          <w:szCs w:val="20"/>
        </w:rPr>
        <w:t>Ing. arch. Kateřina Maidlová</w:t>
      </w:r>
    </w:p>
    <w:p w14:paraId="1C1E5ACA" w14:textId="77777777" w:rsidR="00922F41" w:rsidRDefault="00922F41" w:rsidP="00BE34F0">
      <w:pPr>
        <w:spacing w:after="0"/>
        <w:ind w:left="4245" w:hanging="4245"/>
        <w:jc w:val="left"/>
        <w:rPr>
          <w:rFonts w:ascii="Roboto" w:hAnsi="Roboto" w:cs="Arial"/>
          <w:szCs w:val="20"/>
        </w:rPr>
      </w:pPr>
    </w:p>
    <w:p w14:paraId="6648AE15" w14:textId="77777777" w:rsidR="00860EE0" w:rsidRDefault="00860EE0" w:rsidP="00BE34F0">
      <w:pPr>
        <w:spacing w:after="0"/>
        <w:ind w:left="4245" w:hanging="4245"/>
        <w:jc w:val="left"/>
        <w:rPr>
          <w:rFonts w:ascii="Roboto" w:hAnsi="Roboto" w:cs="Arial"/>
          <w:szCs w:val="20"/>
        </w:rPr>
      </w:pPr>
    </w:p>
    <w:p w14:paraId="1CAA879A" w14:textId="681662C4" w:rsidR="00860EE0" w:rsidRDefault="00922F41" w:rsidP="00BE34F0">
      <w:pPr>
        <w:spacing w:after="0"/>
        <w:ind w:left="4245" w:hanging="4245"/>
        <w:jc w:val="left"/>
        <w:rPr>
          <w:rFonts w:ascii="Roboto" w:hAnsi="Roboto" w:cs="Arial"/>
          <w:szCs w:val="20"/>
        </w:rPr>
      </w:pPr>
      <w:r>
        <w:rPr>
          <w:rFonts w:ascii="Roboto" w:hAnsi="Roboto" w:cs="Arial"/>
          <w:szCs w:val="20"/>
        </w:rPr>
        <w:t>URBANISTICKÉ ŘEŠENÍ:</w:t>
      </w:r>
      <w:r w:rsidR="00860EE0">
        <w:rPr>
          <w:rFonts w:ascii="Roboto" w:hAnsi="Roboto" w:cs="Arial"/>
          <w:szCs w:val="20"/>
        </w:rPr>
        <w:tab/>
      </w:r>
      <w:r>
        <w:rPr>
          <w:rFonts w:ascii="Roboto" w:hAnsi="Roboto" w:cs="Arial"/>
          <w:szCs w:val="20"/>
        </w:rPr>
        <w:t>Zpracovatel</w:t>
      </w:r>
      <w:r w:rsidR="00860EE0">
        <w:rPr>
          <w:rFonts w:ascii="Roboto" w:hAnsi="Roboto" w:cs="Arial"/>
          <w:szCs w:val="20"/>
        </w:rPr>
        <w:t xml:space="preserve">: </w:t>
      </w:r>
      <w:r w:rsidR="00357BDB">
        <w:rPr>
          <w:rFonts w:ascii="Roboto" w:hAnsi="Roboto" w:cs="Arial"/>
          <w:szCs w:val="20"/>
        </w:rPr>
        <w:tab/>
      </w:r>
      <w:r>
        <w:rPr>
          <w:rFonts w:ascii="Roboto" w:hAnsi="Roboto" w:cs="Arial"/>
          <w:szCs w:val="20"/>
        </w:rPr>
        <w:tab/>
      </w:r>
      <w:r w:rsidR="00860EE0">
        <w:rPr>
          <w:rFonts w:ascii="Roboto" w:hAnsi="Roboto" w:cs="Arial"/>
          <w:szCs w:val="20"/>
        </w:rPr>
        <w:t xml:space="preserve">Ing. arch. </w:t>
      </w:r>
      <w:r w:rsidR="00357BDB">
        <w:rPr>
          <w:rFonts w:ascii="Roboto" w:hAnsi="Roboto" w:cs="Arial"/>
          <w:szCs w:val="20"/>
        </w:rPr>
        <w:t xml:space="preserve">Lukáš Skládal </w:t>
      </w:r>
    </w:p>
    <w:p w14:paraId="1044A227" w14:textId="2032D262" w:rsidR="00357BDB" w:rsidRDefault="00357BDB" w:rsidP="00BE34F0">
      <w:pPr>
        <w:spacing w:after="0"/>
        <w:ind w:left="4245" w:hanging="4245"/>
        <w:jc w:val="left"/>
        <w:rPr>
          <w:rFonts w:ascii="Roboto" w:hAnsi="Roboto" w:cs="Arial"/>
          <w:szCs w:val="20"/>
        </w:rPr>
      </w:pPr>
      <w:r>
        <w:rPr>
          <w:rFonts w:ascii="Roboto" w:hAnsi="Roboto" w:cs="Arial"/>
          <w:szCs w:val="20"/>
        </w:rPr>
        <w:tab/>
      </w:r>
      <w:r>
        <w:rPr>
          <w:rFonts w:ascii="Roboto" w:hAnsi="Roboto" w:cs="Arial"/>
          <w:szCs w:val="20"/>
        </w:rPr>
        <w:tab/>
      </w:r>
      <w:r>
        <w:rPr>
          <w:rFonts w:ascii="Roboto" w:hAnsi="Roboto" w:cs="Arial"/>
          <w:szCs w:val="20"/>
        </w:rPr>
        <w:tab/>
      </w:r>
      <w:r>
        <w:rPr>
          <w:rFonts w:ascii="Roboto" w:hAnsi="Roboto" w:cs="Arial"/>
          <w:szCs w:val="20"/>
        </w:rPr>
        <w:tab/>
      </w:r>
      <w:r>
        <w:rPr>
          <w:rFonts w:ascii="Roboto" w:hAnsi="Roboto" w:cs="Arial"/>
          <w:szCs w:val="20"/>
        </w:rPr>
        <w:tab/>
        <w:t>Ing. arch. Jan Červenka</w:t>
      </w:r>
    </w:p>
    <w:p w14:paraId="4240BB7A" w14:textId="58BDB3BF" w:rsidR="00357BDB" w:rsidRDefault="00357BDB" w:rsidP="00BE34F0">
      <w:pPr>
        <w:spacing w:after="0"/>
        <w:ind w:left="4245" w:hanging="4245"/>
        <w:jc w:val="left"/>
        <w:rPr>
          <w:rFonts w:ascii="Roboto" w:hAnsi="Roboto" w:cs="Arial"/>
          <w:szCs w:val="20"/>
        </w:rPr>
      </w:pPr>
      <w:r>
        <w:rPr>
          <w:rFonts w:ascii="Roboto" w:hAnsi="Roboto" w:cs="Arial"/>
          <w:szCs w:val="20"/>
        </w:rPr>
        <w:tab/>
      </w:r>
      <w:r>
        <w:rPr>
          <w:rFonts w:ascii="Roboto" w:hAnsi="Roboto" w:cs="Arial"/>
          <w:szCs w:val="20"/>
        </w:rPr>
        <w:tab/>
      </w:r>
      <w:r>
        <w:rPr>
          <w:rFonts w:ascii="Roboto" w:hAnsi="Roboto" w:cs="Arial"/>
          <w:szCs w:val="20"/>
        </w:rPr>
        <w:tab/>
      </w:r>
      <w:r>
        <w:rPr>
          <w:rFonts w:ascii="Roboto" w:hAnsi="Roboto" w:cs="Arial"/>
          <w:szCs w:val="20"/>
        </w:rPr>
        <w:tab/>
      </w:r>
      <w:r>
        <w:rPr>
          <w:rFonts w:ascii="Roboto" w:hAnsi="Roboto" w:cs="Arial"/>
          <w:szCs w:val="20"/>
        </w:rPr>
        <w:tab/>
        <w:t>Ing. Luboš Lonský</w:t>
      </w:r>
    </w:p>
    <w:p w14:paraId="7EE09103" w14:textId="77777777" w:rsidR="00922F41" w:rsidRDefault="00922F41" w:rsidP="00BE34F0">
      <w:pPr>
        <w:spacing w:after="0"/>
        <w:ind w:left="4245" w:hanging="4245"/>
        <w:jc w:val="left"/>
        <w:rPr>
          <w:rFonts w:ascii="Roboto" w:hAnsi="Roboto" w:cs="Arial"/>
          <w:szCs w:val="20"/>
        </w:rPr>
      </w:pPr>
    </w:p>
    <w:p w14:paraId="2E909148" w14:textId="77777777" w:rsidR="00922F41" w:rsidRDefault="00922F41" w:rsidP="00922F41">
      <w:pPr>
        <w:spacing w:after="0"/>
        <w:ind w:left="4245"/>
        <w:jc w:val="left"/>
        <w:rPr>
          <w:rFonts w:ascii="Roboto" w:hAnsi="Roboto" w:cs="Arial"/>
          <w:szCs w:val="20"/>
        </w:rPr>
      </w:pPr>
      <w:r>
        <w:rPr>
          <w:rFonts w:ascii="Roboto" w:hAnsi="Roboto" w:cs="Arial"/>
          <w:szCs w:val="20"/>
        </w:rPr>
        <w:t xml:space="preserve">Autorizovaná osoba: </w:t>
      </w:r>
      <w:r>
        <w:rPr>
          <w:rFonts w:ascii="Roboto" w:hAnsi="Roboto" w:cs="Arial"/>
          <w:szCs w:val="20"/>
        </w:rPr>
        <w:tab/>
        <w:t>Ing. arch. Kateřina Maidlová</w:t>
      </w:r>
    </w:p>
    <w:p w14:paraId="7B22369E" w14:textId="77777777" w:rsidR="00922F41" w:rsidRDefault="00922F41" w:rsidP="00922F41">
      <w:pPr>
        <w:spacing w:after="0"/>
        <w:ind w:left="4245" w:hanging="4245"/>
        <w:jc w:val="left"/>
        <w:rPr>
          <w:rFonts w:ascii="Roboto" w:hAnsi="Roboto" w:cs="Arial"/>
          <w:szCs w:val="20"/>
        </w:rPr>
      </w:pPr>
      <w:r>
        <w:rPr>
          <w:rFonts w:ascii="Roboto" w:hAnsi="Roboto" w:cs="Arial"/>
          <w:szCs w:val="20"/>
        </w:rPr>
        <w:tab/>
      </w:r>
      <w:r>
        <w:rPr>
          <w:rFonts w:ascii="Roboto" w:hAnsi="Roboto" w:cs="Arial"/>
          <w:szCs w:val="20"/>
        </w:rPr>
        <w:tab/>
      </w:r>
      <w:r>
        <w:rPr>
          <w:rFonts w:ascii="Roboto" w:hAnsi="Roboto" w:cs="Arial"/>
          <w:szCs w:val="20"/>
        </w:rPr>
        <w:tab/>
      </w:r>
      <w:r>
        <w:rPr>
          <w:rFonts w:ascii="Roboto" w:hAnsi="Roboto" w:cs="Arial"/>
          <w:szCs w:val="20"/>
        </w:rPr>
        <w:tab/>
      </w:r>
      <w:r>
        <w:rPr>
          <w:rFonts w:ascii="Roboto" w:hAnsi="Roboto" w:cs="Arial"/>
          <w:szCs w:val="20"/>
        </w:rPr>
        <w:tab/>
        <w:t>/autorizace ČKA 05295/</w:t>
      </w:r>
    </w:p>
    <w:p w14:paraId="029166EE" w14:textId="77777777" w:rsidR="00922F41" w:rsidRDefault="00922F41" w:rsidP="00922F41">
      <w:pPr>
        <w:spacing w:after="0"/>
        <w:jc w:val="left"/>
        <w:rPr>
          <w:rFonts w:ascii="Roboto" w:hAnsi="Roboto" w:cs="Arial"/>
          <w:szCs w:val="20"/>
        </w:rPr>
      </w:pPr>
    </w:p>
    <w:p w14:paraId="37248DB1" w14:textId="3EA09797" w:rsidR="00357BDB" w:rsidRDefault="00922F41" w:rsidP="00BE34F0">
      <w:pPr>
        <w:spacing w:after="0"/>
        <w:ind w:left="4245" w:hanging="4245"/>
        <w:jc w:val="left"/>
        <w:rPr>
          <w:rFonts w:ascii="Roboto" w:hAnsi="Roboto" w:cs="Arial"/>
          <w:szCs w:val="20"/>
        </w:rPr>
      </w:pPr>
      <w:r>
        <w:rPr>
          <w:rFonts w:ascii="Roboto" w:hAnsi="Roboto" w:cs="Arial"/>
          <w:szCs w:val="20"/>
        </w:rPr>
        <w:t>DOPRAVNÍ ŘEŠENÍ:</w:t>
      </w:r>
      <w:r w:rsidR="00357BDB">
        <w:rPr>
          <w:rFonts w:ascii="Roboto" w:hAnsi="Roboto" w:cs="Arial"/>
          <w:szCs w:val="20"/>
        </w:rPr>
        <w:tab/>
      </w:r>
      <w:r w:rsidR="00357BDB">
        <w:rPr>
          <w:rFonts w:ascii="Roboto" w:hAnsi="Roboto" w:cs="Arial"/>
          <w:szCs w:val="20"/>
        </w:rPr>
        <w:tab/>
      </w:r>
      <w:r>
        <w:rPr>
          <w:rFonts w:ascii="Roboto" w:hAnsi="Roboto" w:cs="Arial"/>
          <w:szCs w:val="20"/>
        </w:rPr>
        <w:t>Zpracovatel:</w:t>
      </w:r>
      <w:r w:rsidR="00357BDB">
        <w:rPr>
          <w:rFonts w:ascii="Roboto" w:hAnsi="Roboto" w:cs="Arial"/>
          <w:szCs w:val="20"/>
        </w:rPr>
        <w:tab/>
      </w:r>
      <w:r>
        <w:rPr>
          <w:rFonts w:ascii="Roboto" w:hAnsi="Roboto" w:cs="Arial"/>
          <w:szCs w:val="20"/>
        </w:rPr>
        <w:tab/>
      </w:r>
      <w:r w:rsidR="00357BDB">
        <w:rPr>
          <w:rFonts w:ascii="Roboto" w:hAnsi="Roboto" w:cs="Arial"/>
          <w:szCs w:val="20"/>
        </w:rPr>
        <w:t xml:space="preserve">Vít </w:t>
      </w:r>
      <w:proofErr w:type="spellStart"/>
      <w:r w:rsidR="00357BDB">
        <w:rPr>
          <w:rFonts w:ascii="Roboto" w:hAnsi="Roboto" w:cs="Arial"/>
          <w:szCs w:val="20"/>
        </w:rPr>
        <w:t>Křepinský</w:t>
      </w:r>
      <w:proofErr w:type="spellEnd"/>
    </w:p>
    <w:p w14:paraId="1877CEE7" w14:textId="77777777" w:rsidR="00922F41" w:rsidRDefault="00922F41" w:rsidP="00922F41">
      <w:pPr>
        <w:spacing w:after="0"/>
        <w:ind w:left="4245"/>
        <w:jc w:val="left"/>
        <w:rPr>
          <w:rFonts w:ascii="Roboto" w:hAnsi="Roboto" w:cs="Arial"/>
          <w:szCs w:val="20"/>
        </w:rPr>
      </w:pPr>
    </w:p>
    <w:p w14:paraId="5E37AC74" w14:textId="58091682" w:rsidR="00922F41" w:rsidRDefault="00922F41" w:rsidP="00922F41">
      <w:pPr>
        <w:spacing w:after="0"/>
        <w:ind w:left="4245"/>
        <w:jc w:val="left"/>
        <w:rPr>
          <w:rFonts w:ascii="Roboto" w:hAnsi="Roboto" w:cs="Arial"/>
          <w:szCs w:val="20"/>
        </w:rPr>
      </w:pPr>
      <w:r>
        <w:rPr>
          <w:rFonts w:ascii="Roboto" w:hAnsi="Roboto" w:cs="Arial"/>
          <w:szCs w:val="20"/>
        </w:rPr>
        <w:t xml:space="preserve">Autorizovaná osoba: </w:t>
      </w:r>
      <w:r>
        <w:rPr>
          <w:rFonts w:ascii="Roboto" w:hAnsi="Roboto" w:cs="Arial"/>
          <w:szCs w:val="20"/>
        </w:rPr>
        <w:tab/>
        <w:t xml:space="preserve">Ing. </w:t>
      </w:r>
      <w:r w:rsidR="007403D5">
        <w:rPr>
          <w:rFonts w:ascii="Roboto" w:hAnsi="Roboto" w:cs="Arial"/>
          <w:szCs w:val="20"/>
        </w:rPr>
        <w:t xml:space="preserve">Jiří </w:t>
      </w:r>
      <w:proofErr w:type="spellStart"/>
      <w:r w:rsidR="007403D5">
        <w:rPr>
          <w:rFonts w:ascii="Roboto" w:hAnsi="Roboto" w:cs="Arial"/>
          <w:szCs w:val="20"/>
        </w:rPr>
        <w:t>Křepinský</w:t>
      </w:r>
      <w:proofErr w:type="spellEnd"/>
    </w:p>
    <w:p w14:paraId="18DFD940" w14:textId="0E7574B5" w:rsidR="00922F41" w:rsidRDefault="00922F41" w:rsidP="00922F41">
      <w:pPr>
        <w:spacing w:after="0"/>
        <w:ind w:left="4245" w:hanging="4245"/>
        <w:jc w:val="left"/>
        <w:rPr>
          <w:rFonts w:ascii="Roboto" w:hAnsi="Roboto" w:cs="Arial"/>
          <w:szCs w:val="20"/>
        </w:rPr>
      </w:pPr>
      <w:r>
        <w:rPr>
          <w:rFonts w:ascii="Roboto" w:hAnsi="Roboto" w:cs="Arial"/>
          <w:szCs w:val="20"/>
        </w:rPr>
        <w:tab/>
      </w:r>
      <w:r>
        <w:rPr>
          <w:rFonts w:ascii="Roboto" w:hAnsi="Roboto" w:cs="Arial"/>
          <w:szCs w:val="20"/>
        </w:rPr>
        <w:tab/>
      </w:r>
      <w:r>
        <w:rPr>
          <w:rFonts w:ascii="Roboto" w:hAnsi="Roboto" w:cs="Arial"/>
          <w:szCs w:val="20"/>
        </w:rPr>
        <w:tab/>
      </w:r>
      <w:r>
        <w:rPr>
          <w:rFonts w:ascii="Roboto" w:hAnsi="Roboto" w:cs="Arial"/>
          <w:szCs w:val="20"/>
        </w:rPr>
        <w:tab/>
      </w:r>
      <w:r>
        <w:rPr>
          <w:rFonts w:ascii="Roboto" w:hAnsi="Roboto" w:cs="Arial"/>
          <w:szCs w:val="20"/>
        </w:rPr>
        <w:tab/>
        <w:t>/autorizace ČKAIT</w:t>
      </w:r>
      <w:r w:rsidR="007403D5">
        <w:rPr>
          <w:rFonts w:ascii="Roboto" w:hAnsi="Roboto" w:cs="Arial"/>
          <w:szCs w:val="20"/>
        </w:rPr>
        <w:t xml:space="preserve"> 0009618</w:t>
      </w:r>
      <w:r>
        <w:rPr>
          <w:rFonts w:ascii="Roboto" w:hAnsi="Roboto" w:cs="Arial"/>
          <w:szCs w:val="20"/>
        </w:rPr>
        <w:t>/</w:t>
      </w:r>
    </w:p>
    <w:p w14:paraId="38638D7C" w14:textId="77777777" w:rsidR="00922F41" w:rsidRDefault="00922F41" w:rsidP="00BE34F0">
      <w:pPr>
        <w:spacing w:after="0"/>
        <w:ind w:left="4245" w:hanging="4245"/>
        <w:jc w:val="left"/>
        <w:rPr>
          <w:rFonts w:ascii="Roboto" w:hAnsi="Roboto" w:cs="Arial"/>
          <w:szCs w:val="20"/>
        </w:rPr>
      </w:pPr>
    </w:p>
    <w:p w14:paraId="36A55346" w14:textId="506894A7" w:rsidR="00922F41" w:rsidRDefault="00922F41" w:rsidP="00922F41">
      <w:pPr>
        <w:spacing w:after="0"/>
        <w:jc w:val="left"/>
        <w:rPr>
          <w:rFonts w:ascii="Roboto" w:hAnsi="Roboto" w:cs="Arial"/>
          <w:szCs w:val="20"/>
        </w:rPr>
      </w:pPr>
    </w:p>
    <w:p w14:paraId="6D366F4E" w14:textId="5CEFC4F6" w:rsidR="00922F41" w:rsidRDefault="00922F41" w:rsidP="00922F41">
      <w:pPr>
        <w:spacing w:after="0"/>
        <w:ind w:left="4245" w:hanging="4245"/>
        <w:jc w:val="left"/>
        <w:rPr>
          <w:rFonts w:ascii="Roboto" w:hAnsi="Roboto" w:cs="Arial"/>
          <w:szCs w:val="20"/>
        </w:rPr>
      </w:pPr>
      <w:r>
        <w:rPr>
          <w:rFonts w:ascii="Roboto" w:hAnsi="Roboto" w:cs="Arial"/>
          <w:szCs w:val="20"/>
        </w:rPr>
        <w:t>TECHNICKÁ INFRASTRUKTURA:</w:t>
      </w:r>
      <w:r>
        <w:rPr>
          <w:rFonts w:ascii="Roboto" w:hAnsi="Roboto" w:cs="Arial"/>
          <w:szCs w:val="20"/>
        </w:rPr>
        <w:tab/>
      </w:r>
      <w:r>
        <w:rPr>
          <w:rFonts w:ascii="Roboto" w:hAnsi="Roboto" w:cs="Arial"/>
          <w:szCs w:val="20"/>
        </w:rPr>
        <w:tab/>
        <w:t>Zpracovatel:</w:t>
      </w:r>
      <w:r>
        <w:rPr>
          <w:rFonts w:ascii="Roboto" w:hAnsi="Roboto" w:cs="Arial"/>
          <w:szCs w:val="20"/>
        </w:rPr>
        <w:tab/>
      </w:r>
      <w:r>
        <w:rPr>
          <w:rFonts w:ascii="Roboto" w:hAnsi="Roboto" w:cs="Arial"/>
          <w:szCs w:val="20"/>
        </w:rPr>
        <w:tab/>
        <w:t>Ing. Luboš Lonský</w:t>
      </w:r>
    </w:p>
    <w:p w14:paraId="384BB839" w14:textId="572ABC37" w:rsidR="00922F41" w:rsidRDefault="00922F41" w:rsidP="00922F41">
      <w:pPr>
        <w:spacing w:after="0"/>
        <w:jc w:val="left"/>
        <w:rPr>
          <w:rFonts w:ascii="Roboto" w:hAnsi="Roboto" w:cs="Arial"/>
          <w:szCs w:val="20"/>
        </w:rPr>
      </w:pPr>
    </w:p>
    <w:p w14:paraId="0B530A90" w14:textId="0670B1D6" w:rsidR="00860EE0" w:rsidRDefault="00860EE0" w:rsidP="00BE34F0">
      <w:pPr>
        <w:spacing w:after="0"/>
        <w:ind w:left="4245" w:hanging="4245"/>
        <w:jc w:val="left"/>
        <w:rPr>
          <w:rFonts w:ascii="Roboto" w:hAnsi="Roboto" w:cs="Arial"/>
          <w:szCs w:val="20"/>
        </w:rPr>
      </w:pPr>
      <w:r>
        <w:rPr>
          <w:rFonts w:ascii="Roboto" w:hAnsi="Roboto" w:cs="Arial"/>
          <w:szCs w:val="20"/>
        </w:rPr>
        <w:tab/>
      </w:r>
      <w:r w:rsidR="00357BDB">
        <w:rPr>
          <w:rFonts w:ascii="Roboto" w:hAnsi="Roboto" w:cs="Arial"/>
          <w:szCs w:val="20"/>
        </w:rPr>
        <w:t xml:space="preserve">Autorizovaná osoba: </w:t>
      </w:r>
      <w:r w:rsidR="00357BDB">
        <w:rPr>
          <w:rFonts w:ascii="Roboto" w:hAnsi="Roboto" w:cs="Arial"/>
          <w:szCs w:val="20"/>
        </w:rPr>
        <w:tab/>
        <w:t xml:space="preserve">Ing. </w:t>
      </w:r>
      <w:r w:rsidR="007403D5">
        <w:rPr>
          <w:rFonts w:ascii="Roboto" w:hAnsi="Roboto" w:cs="Arial"/>
          <w:szCs w:val="20"/>
        </w:rPr>
        <w:t>Luboš Lonský</w:t>
      </w:r>
    </w:p>
    <w:p w14:paraId="60E7E7FC" w14:textId="025EBA35" w:rsidR="00985947" w:rsidRDefault="00357BDB" w:rsidP="00985947">
      <w:pPr>
        <w:spacing w:after="0"/>
        <w:ind w:left="4245" w:hanging="4245"/>
        <w:jc w:val="left"/>
        <w:rPr>
          <w:rFonts w:ascii="Roboto" w:hAnsi="Roboto" w:cs="Arial"/>
          <w:szCs w:val="20"/>
        </w:rPr>
      </w:pPr>
      <w:r>
        <w:rPr>
          <w:rFonts w:ascii="Roboto" w:hAnsi="Roboto" w:cs="Arial"/>
          <w:szCs w:val="20"/>
        </w:rPr>
        <w:tab/>
      </w:r>
      <w:r>
        <w:rPr>
          <w:rFonts w:ascii="Roboto" w:hAnsi="Roboto" w:cs="Arial"/>
          <w:szCs w:val="20"/>
        </w:rPr>
        <w:tab/>
      </w:r>
      <w:r>
        <w:rPr>
          <w:rFonts w:ascii="Roboto" w:hAnsi="Roboto" w:cs="Arial"/>
          <w:szCs w:val="20"/>
        </w:rPr>
        <w:tab/>
      </w:r>
      <w:r>
        <w:rPr>
          <w:rFonts w:ascii="Roboto" w:hAnsi="Roboto" w:cs="Arial"/>
          <w:szCs w:val="20"/>
        </w:rPr>
        <w:tab/>
      </w:r>
      <w:r>
        <w:rPr>
          <w:rFonts w:ascii="Roboto" w:hAnsi="Roboto" w:cs="Arial"/>
          <w:szCs w:val="20"/>
        </w:rPr>
        <w:tab/>
        <w:t>/autorizace ČKA</w:t>
      </w:r>
      <w:r w:rsidR="00922F41">
        <w:rPr>
          <w:rFonts w:ascii="Roboto" w:hAnsi="Roboto" w:cs="Arial"/>
          <w:szCs w:val="20"/>
        </w:rPr>
        <w:t>IT</w:t>
      </w:r>
      <w:r w:rsidR="007403D5">
        <w:rPr>
          <w:rFonts w:ascii="Roboto" w:hAnsi="Roboto" w:cs="Arial"/>
          <w:szCs w:val="20"/>
        </w:rPr>
        <w:t xml:space="preserve"> 0602531</w:t>
      </w:r>
      <w:r>
        <w:rPr>
          <w:rFonts w:ascii="Roboto" w:hAnsi="Roboto" w:cs="Arial"/>
          <w:szCs w:val="20"/>
        </w:rPr>
        <w:t>/</w:t>
      </w:r>
    </w:p>
    <w:p w14:paraId="145F395C" w14:textId="77777777" w:rsidR="00985947" w:rsidRDefault="00985947" w:rsidP="00985947">
      <w:pPr>
        <w:spacing w:after="0"/>
        <w:ind w:left="4245" w:hanging="4245"/>
        <w:jc w:val="left"/>
        <w:rPr>
          <w:rFonts w:ascii="Roboto" w:hAnsi="Roboto" w:cs="Arial"/>
          <w:szCs w:val="20"/>
        </w:rPr>
      </w:pPr>
    </w:p>
    <w:p w14:paraId="73C6D5A1" w14:textId="77777777" w:rsidR="00985947" w:rsidRDefault="00985947" w:rsidP="00985947">
      <w:pPr>
        <w:spacing w:after="0"/>
        <w:ind w:left="4245" w:hanging="4245"/>
        <w:jc w:val="left"/>
        <w:rPr>
          <w:rFonts w:ascii="Roboto" w:hAnsi="Roboto" w:cs="Arial"/>
          <w:szCs w:val="20"/>
        </w:rPr>
      </w:pPr>
    </w:p>
    <w:p w14:paraId="18F2E757" w14:textId="77777777" w:rsidR="00985947" w:rsidRDefault="00985947" w:rsidP="00985947">
      <w:pPr>
        <w:spacing w:after="0"/>
        <w:ind w:left="4245" w:hanging="4245"/>
        <w:jc w:val="left"/>
        <w:rPr>
          <w:rFonts w:ascii="Roboto" w:hAnsi="Roboto" w:cs="Arial"/>
          <w:szCs w:val="20"/>
        </w:rPr>
      </w:pPr>
    </w:p>
    <w:p w14:paraId="388FEDE1" w14:textId="77777777" w:rsidR="00985947" w:rsidRDefault="00985947" w:rsidP="00985947">
      <w:pPr>
        <w:spacing w:after="0"/>
        <w:ind w:left="4245" w:hanging="4245"/>
        <w:jc w:val="left"/>
        <w:rPr>
          <w:rFonts w:ascii="Roboto" w:hAnsi="Roboto" w:cs="Arial"/>
          <w:szCs w:val="20"/>
        </w:rPr>
      </w:pPr>
    </w:p>
    <w:p w14:paraId="38C44B4F" w14:textId="77777777" w:rsidR="00985947" w:rsidRDefault="00985947" w:rsidP="00985947">
      <w:pPr>
        <w:spacing w:after="0"/>
        <w:ind w:left="4245" w:hanging="4245"/>
        <w:jc w:val="left"/>
        <w:rPr>
          <w:rFonts w:ascii="Roboto" w:hAnsi="Roboto" w:cs="Arial"/>
          <w:szCs w:val="20"/>
        </w:rPr>
      </w:pPr>
    </w:p>
    <w:p w14:paraId="1512CD4B" w14:textId="6BA290E9" w:rsidR="00985947" w:rsidRDefault="00985947" w:rsidP="00985947">
      <w:pPr>
        <w:spacing w:after="0"/>
        <w:ind w:left="4245" w:hanging="4245"/>
        <w:jc w:val="left"/>
        <w:rPr>
          <w:rFonts w:ascii="Roboto" w:hAnsi="Roboto" w:cs="Arial"/>
          <w:szCs w:val="20"/>
        </w:rPr>
      </w:pPr>
      <w:r>
        <w:rPr>
          <w:rFonts w:ascii="Roboto" w:hAnsi="Roboto" w:cs="Arial"/>
          <w:szCs w:val="20"/>
        </w:rPr>
        <w:t>DATUM:</w:t>
      </w:r>
      <w:r>
        <w:rPr>
          <w:rFonts w:ascii="Roboto" w:hAnsi="Roboto" w:cs="Arial"/>
          <w:szCs w:val="20"/>
        </w:rPr>
        <w:tab/>
      </w:r>
      <w:r>
        <w:rPr>
          <w:rFonts w:ascii="Roboto" w:hAnsi="Roboto" w:cs="Arial"/>
          <w:szCs w:val="20"/>
        </w:rPr>
        <w:tab/>
      </w:r>
      <w:r w:rsidR="00DD5D57">
        <w:rPr>
          <w:rFonts w:ascii="Roboto" w:hAnsi="Roboto" w:cs="Arial"/>
          <w:szCs w:val="20"/>
        </w:rPr>
        <w:t>Září</w:t>
      </w:r>
      <w:r>
        <w:rPr>
          <w:rFonts w:ascii="Roboto" w:hAnsi="Roboto" w:cs="Arial"/>
          <w:szCs w:val="20"/>
        </w:rPr>
        <w:t xml:space="preserve"> 2025</w:t>
      </w:r>
    </w:p>
    <w:p w14:paraId="43A4EFD1" w14:textId="77777777" w:rsidR="00985947" w:rsidRDefault="00985947" w:rsidP="00985947">
      <w:pPr>
        <w:spacing w:after="0"/>
        <w:ind w:left="4245" w:hanging="4245"/>
        <w:jc w:val="left"/>
        <w:rPr>
          <w:rFonts w:ascii="Roboto" w:hAnsi="Roboto" w:cs="Arial"/>
          <w:szCs w:val="20"/>
        </w:rPr>
      </w:pPr>
    </w:p>
    <w:p w14:paraId="3CFB541A" w14:textId="77777777" w:rsidR="00BE34F0" w:rsidRDefault="00BE34F0" w:rsidP="00BE34F0">
      <w:pPr>
        <w:spacing w:after="0"/>
        <w:ind w:left="4245" w:hanging="4245"/>
        <w:jc w:val="left"/>
        <w:rPr>
          <w:rFonts w:ascii="Roboto" w:hAnsi="Roboto" w:cs="Arial"/>
          <w:szCs w:val="20"/>
        </w:rPr>
      </w:pPr>
    </w:p>
    <w:p w14:paraId="05FFE348" w14:textId="44BF02B8" w:rsidR="00BE34F0" w:rsidRDefault="00BE34F0">
      <w:pPr>
        <w:spacing w:after="0"/>
        <w:jc w:val="left"/>
        <w:rPr>
          <w:rFonts w:ascii="Roboto" w:hAnsi="Roboto" w:cs="Arial"/>
          <w:szCs w:val="20"/>
        </w:rPr>
      </w:pPr>
      <w:r>
        <w:rPr>
          <w:rFonts w:ascii="Roboto" w:hAnsi="Roboto" w:cs="Arial"/>
          <w:szCs w:val="20"/>
        </w:rPr>
        <w:br w:type="page"/>
      </w:r>
    </w:p>
    <w:p w14:paraId="6ED82435" w14:textId="739D7FE3" w:rsidR="00BE34F0" w:rsidRPr="000D4F8F" w:rsidRDefault="000D4F8F" w:rsidP="004137F7">
      <w:pPr>
        <w:pStyle w:val="NADPIS3DUR"/>
      </w:pPr>
      <w:bookmarkStart w:id="1" w:name="_Toc196215917"/>
      <w:r>
        <w:lastRenderedPageBreak/>
        <w:t>PODKLADY ÚZEMNÍ STUDIE</w:t>
      </w:r>
      <w:bookmarkEnd w:id="1"/>
      <w:r w:rsidR="001C7273">
        <w:rPr>
          <w:szCs w:val="20"/>
        </w:rPr>
        <w:tab/>
      </w:r>
      <w:r w:rsidR="00BE34F0">
        <w:rPr>
          <w:szCs w:val="20"/>
        </w:rPr>
        <w:t xml:space="preserve"> </w:t>
      </w:r>
    </w:p>
    <w:p w14:paraId="520157E2" w14:textId="16A26E40" w:rsidR="001C7273" w:rsidRPr="001C7273" w:rsidRDefault="001C7273" w:rsidP="001C7273">
      <w:pPr>
        <w:pStyle w:val="Odstavecseseznamem"/>
        <w:numPr>
          <w:ilvl w:val="0"/>
          <w:numId w:val="30"/>
        </w:numPr>
        <w:spacing w:after="0"/>
        <w:jc w:val="left"/>
        <w:rPr>
          <w:rFonts w:ascii="Roboto" w:hAnsi="Roboto" w:cs="Arial"/>
          <w:szCs w:val="20"/>
        </w:rPr>
      </w:pPr>
      <w:r w:rsidRPr="001C7273">
        <w:rPr>
          <w:rFonts w:ascii="Roboto" w:hAnsi="Roboto" w:cs="Arial"/>
          <w:szCs w:val="20"/>
        </w:rPr>
        <w:t>Katastrální mapa</w:t>
      </w:r>
    </w:p>
    <w:p w14:paraId="05074538" w14:textId="694D9CE6" w:rsidR="001C7273" w:rsidRPr="001C7273" w:rsidRDefault="001C7273" w:rsidP="001C7273">
      <w:pPr>
        <w:pStyle w:val="Odstavecseseznamem"/>
        <w:numPr>
          <w:ilvl w:val="0"/>
          <w:numId w:val="30"/>
        </w:numPr>
        <w:spacing w:after="0"/>
        <w:jc w:val="left"/>
        <w:rPr>
          <w:rFonts w:ascii="Roboto" w:hAnsi="Roboto" w:cs="Arial"/>
          <w:szCs w:val="20"/>
        </w:rPr>
      </w:pPr>
      <w:r w:rsidRPr="001C7273">
        <w:rPr>
          <w:rFonts w:ascii="Roboto" w:hAnsi="Roboto" w:cs="Arial"/>
          <w:szCs w:val="20"/>
        </w:rPr>
        <w:t xml:space="preserve">Technická mapa </w:t>
      </w:r>
      <w:r w:rsidR="001263A6">
        <w:rPr>
          <w:rFonts w:ascii="Roboto" w:hAnsi="Roboto" w:cs="Arial"/>
          <w:szCs w:val="20"/>
        </w:rPr>
        <w:t>města Chrudim</w:t>
      </w:r>
    </w:p>
    <w:p w14:paraId="0AF71271" w14:textId="3B2C41BD" w:rsidR="001C7273" w:rsidRDefault="00991464" w:rsidP="001C7273">
      <w:pPr>
        <w:pStyle w:val="Odstavecseseznamem"/>
        <w:numPr>
          <w:ilvl w:val="0"/>
          <w:numId w:val="30"/>
        </w:numPr>
        <w:spacing w:after="0"/>
        <w:jc w:val="left"/>
        <w:rPr>
          <w:rFonts w:ascii="Roboto" w:hAnsi="Roboto" w:cs="Arial"/>
          <w:szCs w:val="20"/>
        </w:rPr>
      </w:pPr>
      <w:r>
        <w:rPr>
          <w:rFonts w:ascii="Roboto" w:hAnsi="Roboto" w:cs="Arial"/>
          <w:szCs w:val="20"/>
        </w:rPr>
        <w:t>Ú</w:t>
      </w:r>
      <w:r w:rsidR="001C7273" w:rsidRPr="001C7273">
        <w:rPr>
          <w:rFonts w:ascii="Roboto" w:hAnsi="Roboto" w:cs="Arial"/>
          <w:szCs w:val="20"/>
        </w:rPr>
        <w:t>zemní plán města Chrudim</w:t>
      </w:r>
      <w:r>
        <w:rPr>
          <w:rFonts w:ascii="Roboto" w:hAnsi="Roboto" w:cs="Arial"/>
          <w:szCs w:val="20"/>
        </w:rPr>
        <w:t xml:space="preserve"> v úplném znění po změně č.6 z března 2024</w:t>
      </w:r>
    </w:p>
    <w:p w14:paraId="215CBD83" w14:textId="52F430D6" w:rsidR="00991464" w:rsidRPr="00991464" w:rsidRDefault="00991464" w:rsidP="00991464">
      <w:pPr>
        <w:pStyle w:val="Odstavecseseznamem"/>
        <w:numPr>
          <w:ilvl w:val="0"/>
          <w:numId w:val="30"/>
        </w:numPr>
        <w:spacing w:after="0"/>
        <w:jc w:val="left"/>
        <w:rPr>
          <w:rFonts w:ascii="Roboto" w:hAnsi="Roboto" w:cs="Arial"/>
          <w:szCs w:val="20"/>
        </w:rPr>
      </w:pPr>
      <w:r>
        <w:rPr>
          <w:rFonts w:ascii="Roboto" w:hAnsi="Roboto" w:cs="Arial"/>
          <w:szCs w:val="20"/>
        </w:rPr>
        <w:t>Navrhovaná změna územního plánu města Chrudim č.7</w:t>
      </w:r>
    </w:p>
    <w:p w14:paraId="364D85B1" w14:textId="0DBB6A76" w:rsidR="00991464" w:rsidRDefault="00991464" w:rsidP="001C7273">
      <w:pPr>
        <w:pStyle w:val="Odstavecseseznamem"/>
        <w:numPr>
          <w:ilvl w:val="0"/>
          <w:numId w:val="30"/>
        </w:numPr>
        <w:spacing w:after="0"/>
        <w:jc w:val="left"/>
        <w:rPr>
          <w:rFonts w:ascii="Roboto" w:hAnsi="Roboto" w:cs="Arial"/>
          <w:szCs w:val="20"/>
        </w:rPr>
      </w:pPr>
      <w:r>
        <w:rPr>
          <w:rFonts w:ascii="Roboto" w:hAnsi="Roboto" w:cs="Arial"/>
          <w:szCs w:val="20"/>
        </w:rPr>
        <w:t>ÚAP ORP Chrudim aktualizované k 31.12.2020</w:t>
      </w:r>
    </w:p>
    <w:p w14:paraId="778071D6" w14:textId="6A89FC20" w:rsidR="00676451" w:rsidRDefault="00676451" w:rsidP="001C7273">
      <w:pPr>
        <w:pStyle w:val="Odstavecseseznamem"/>
        <w:numPr>
          <w:ilvl w:val="0"/>
          <w:numId w:val="30"/>
        </w:numPr>
        <w:spacing w:after="0"/>
        <w:jc w:val="left"/>
        <w:rPr>
          <w:rFonts w:ascii="Roboto" w:hAnsi="Roboto" w:cs="Arial"/>
          <w:szCs w:val="20"/>
        </w:rPr>
      </w:pPr>
      <w:r>
        <w:rPr>
          <w:rFonts w:ascii="Roboto" w:hAnsi="Roboto" w:cs="Arial"/>
          <w:szCs w:val="20"/>
        </w:rPr>
        <w:t>Územní studie Chrudim – Lokalita Z74 Skřivánek z listopadu 2015</w:t>
      </w:r>
    </w:p>
    <w:p w14:paraId="7B6C7FEF" w14:textId="1D532B64" w:rsidR="00016B2D" w:rsidRDefault="00016B2D" w:rsidP="001C7273">
      <w:pPr>
        <w:pStyle w:val="Odstavecseseznamem"/>
        <w:numPr>
          <w:ilvl w:val="0"/>
          <w:numId w:val="30"/>
        </w:numPr>
        <w:spacing w:after="0"/>
        <w:jc w:val="left"/>
        <w:rPr>
          <w:rFonts w:ascii="Roboto" w:hAnsi="Roboto" w:cs="Arial"/>
          <w:szCs w:val="20"/>
        </w:rPr>
      </w:pPr>
      <w:r>
        <w:rPr>
          <w:rFonts w:ascii="Roboto" w:hAnsi="Roboto" w:cs="Arial"/>
          <w:szCs w:val="20"/>
        </w:rPr>
        <w:t>Geodetické zaměření</w:t>
      </w:r>
    </w:p>
    <w:p w14:paraId="1D0A6AE3" w14:textId="73AD1DDF" w:rsidR="0032457F" w:rsidRDefault="0032457F" w:rsidP="001C7273">
      <w:pPr>
        <w:pStyle w:val="Odstavecseseznamem"/>
        <w:numPr>
          <w:ilvl w:val="0"/>
          <w:numId w:val="30"/>
        </w:numPr>
        <w:spacing w:after="0"/>
        <w:jc w:val="left"/>
        <w:rPr>
          <w:rFonts w:ascii="Roboto" w:hAnsi="Roboto" w:cs="Arial"/>
          <w:szCs w:val="20"/>
        </w:rPr>
      </w:pPr>
      <w:proofErr w:type="spellStart"/>
      <w:r>
        <w:rPr>
          <w:rFonts w:ascii="Roboto" w:hAnsi="Roboto" w:cs="Arial"/>
          <w:szCs w:val="20"/>
        </w:rPr>
        <w:t>Inženýrsko</w:t>
      </w:r>
      <w:proofErr w:type="spellEnd"/>
      <w:r>
        <w:rPr>
          <w:rFonts w:ascii="Roboto" w:hAnsi="Roboto" w:cs="Arial"/>
          <w:szCs w:val="20"/>
        </w:rPr>
        <w:t xml:space="preserve"> – geologický a hydrogeologický průzkum</w:t>
      </w:r>
    </w:p>
    <w:p w14:paraId="15CC5DA5" w14:textId="0591DA75" w:rsidR="00016B2D" w:rsidRDefault="00676451" w:rsidP="001C7273">
      <w:pPr>
        <w:pStyle w:val="Odstavecseseznamem"/>
        <w:numPr>
          <w:ilvl w:val="0"/>
          <w:numId w:val="30"/>
        </w:numPr>
        <w:spacing w:after="0"/>
        <w:jc w:val="left"/>
        <w:rPr>
          <w:rFonts w:ascii="Roboto" w:hAnsi="Roboto" w:cs="Arial"/>
          <w:szCs w:val="20"/>
        </w:rPr>
      </w:pPr>
      <w:r>
        <w:rPr>
          <w:rFonts w:ascii="Roboto" w:hAnsi="Roboto" w:cs="Arial"/>
          <w:szCs w:val="20"/>
        </w:rPr>
        <w:t xml:space="preserve">Podklady od správců sítí </w:t>
      </w:r>
    </w:p>
    <w:p w14:paraId="260140E0" w14:textId="1B096951" w:rsidR="00676451" w:rsidRDefault="00676451" w:rsidP="001C7273">
      <w:pPr>
        <w:pStyle w:val="Odstavecseseznamem"/>
        <w:numPr>
          <w:ilvl w:val="0"/>
          <w:numId w:val="30"/>
        </w:numPr>
        <w:spacing w:after="0"/>
        <w:jc w:val="left"/>
        <w:rPr>
          <w:rFonts w:ascii="Roboto" w:hAnsi="Roboto" w:cs="Arial"/>
          <w:szCs w:val="20"/>
        </w:rPr>
      </w:pPr>
      <w:r>
        <w:rPr>
          <w:rFonts w:ascii="Roboto" w:hAnsi="Roboto" w:cs="Arial"/>
          <w:szCs w:val="20"/>
        </w:rPr>
        <w:t>Podklady z portálu DMVS</w:t>
      </w:r>
    </w:p>
    <w:p w14:paraId="2B7669D4" w14:textId="736838AA" w:rsidR="00676451" w:rsidRDefault="00286428" w:rsidP="001C7273">
      <w:pPr>
        <w:pStyle w:val="Odstavecseseznamem"/>
        <w:numPr>
          <w:ilvl w:val="0"/>
          <w:numId w:val="30"/>
        </w:numPr>
        <w:spacing w:after="0"/>
        <w:jc w:val="left"/>
        <w:rPr>
          <w:rFonts w:ascii="Roboto" w:hAnsi="Roboto" w:cs="Arial"/>
          <w:szCs w:val="20"/>
        </w:rPr>
      </w:pPr>
      <w:r>
        <w:rPr>
          <w:rFonts w:ascii="Roboto" w:hAnsi="Roboto" w:cs="Arial"/>
          <w:szCs w:val="20"/>
        </w:rPr>
        <w:t xml:space="preserve">Manuál tvorby veřejných prostranství města Chrudim, </w:t>
      </w:r>
      <w:proofErr w:type="spellStart"/>
      <w:proofErr w:type="gramStart"/>
      <w:r>
        <w:rPr>
          <w:rFonts w:ascii="Roboto" w:hAnsi="Roboto" w:cs="Arial"/>
          <w:szCs w:val="20"/>
        </w:rPr>
        <w:t>re:architekti</w:t>
      </w:r>
      <w:proofErr w:type="spellEnd"/>
      <w:proofErr w:type="gramEnd"/>
      <w:r>
        <w:rPr>
          <w:rFonts w:ascii="Roboto" w:hAnsi="Roboto" w:cs="Arial"/>
          <w:szCs w:val="20"/>
        </w:rPr>
        <w:t>, 2021</w:t>
      </w:r>
    </w:p>
    <w:p w14:paraId="032E290D" w14:textId="77777777" w:rsidR="00286428" w:rsidRPr="001C7273" w:rsidRDefault="00286428" w:rsidP="001263A6">
      <w:pPr>
        <w:pStyle w:val="Odstavecseseznamem"/>
        <w:spacing w:after="0"/>
        <w:ind w:left="4613"/>
        <w:jc w:val="left"/>
        <w:rPr>
          <w:rFonts w:ascii="Roboto" w:hAnsi="Roboto" w:cs="Arial"/>
          <w:szCs w:val="20"/>
        </w:rPr>
      </w:pPr>
    </w:p>
    <w:p w14:paraId="43F68292" w14:textId="77777777" w:rsidR="001C7273" w:rsidRDefault="001C7273" w:rsidP="001C7273">
      <w:pPr>
        <w:spacing w:after="0"/>
        <w:jc w:val="left"/>
        <w:rPr>
          <w:rFonts w:ascii="Roboto" w:hAnsi="Roboto" w:cs="Arial"/>
          <w:szCs w:val="20"/>
        </w:rPr>
      </w:pPr>
    </w:p>
    <w:p w14:paraId="3065807C" w14:textId="77777777" w:rsidR="001C7273" w:rsidRDefault="001C7273" w:rsidP="004137F7">
      <w:pPr>
        <w:pStyle w:val="Udaje"/>
      </w:pPr>
    </w:p>
    <w:p w14:paraId="1010C147" w14:textId="761431EA" w:rsidR="001C7273" w:rsidRDefault="001C7273">
      <w:pPr>
        <w:spacing w:after="0"/>
        <w:jc w:val="left"/>
        <w:rPr>
          <w:rFonts w:ascii="Roboto" w:hAnsi="Roboto" w:cs="Arial"/>
          <w:szCs w:val="20"/>
        </w:rPr>
      </w:pPr>
      <w:r>
        <w:rPr>
          <w:rFonts w:ascii="Roboto" w:hAnsi="Roboto" w:cs="Arial"/>
          <w:szCs w:val="20"/>
        </w:rPr>
        <w:br w:type="page"/>
      </w:r>
    </w:p>
    <w:p w14:paraId="2D845916" w14:textId="1E6A5196" w:rsidR="009C7735" w:rsidRPr="00BB4C4D" w:rsidRDefault="009C7735" w:rsidP="004137F7">
      <w:pPr>
        <w:pStyle w:val="NADPIS3DUR"/>
      </w:pPr>
      <w:bookmarkStart w:id="2" w:name="_Toc196215918"/>
      <w:r w:rsidRPr="00BB4C4D">
        <w:lastRenderedPageBreak/>
        <w:t>ZÁKLADNÍ ÚDAJE</w:t>
      </w:r>
      <w:bookmarkEnd w:id="2"/>
    </w:p>
    <w:p w14:paraId="52D60AF3" w14:textId="77777777" w:rsidR="00BB4C4D" w:rsidRDefault="00BB4C4D" w:rsidP="009C7735">
      <w:pPr>
        <w:spacing w:after="0"/>
        <w:jc w:val="left"/>
        <w:rPr>
          <w:rFonts w:ascii="Roboto" w:hAnsi="Roboto" w:cs="Arial"/>
          <w:b/>
          <w:bCs/>
          <w:sz w:val="24"/>
          <w:szCs w:val="24"/>
        </w:rPr>
      </w:pPr>
    </w:p>
    <w:p w14:paraId="50510C26" w14:textId="24C3E5CE" w:rsidR="00BB4C4D" w:rsidRPr="00BB4C4D" w:rsidRDefault="00BB4C4D" w:rsidP="009C7735">
      <w:pPr>
        <w:spacing w:after="0"/>
        <w:jc w:val="left"/>
        <w:rPr>
          <w:rFonts w:ascii="Roboto" w:hAnsi="Roboto" w:cs="Arial"/>
          <w:sz w:val="24"/>
          <w:szCs w:val="24"/>
        </w:rPr>
      </w:pPr>
      <w:r w:rsidRPr="00BB4C4D">
        <w:rPr>
          <w:rFonts w:ascii="Roboto" w:hAnsi="Roboto" w:cs="Arial"/>
          <w:sz w:val="24"/>
          <w:szCs w:val="24"/>
        </w:rPr>
        <w:t>ÚVOD</w:t>
      </w:r>
    </w:p>
    <w:p w14:paraId="22A4F8EC" w14:textId="77777777" w:rsidR="009C7735" w:rsidRDefault="009C7735" w:rsidP="009C7735">
      <w:pPr>
        <w:spacing w:after="0"/>
        <w:jc w:val="left"/>
        <w:rPr>
          <w:rFonts w:ascii="Roboto" w:hAnsi="Roboto" w:cs="Arial"/>
          <w:szCs w:val="20"/>
        </w:rPr>
      </w:pPr>
    </w:p>
    <w:p w14:paraId="45E0A05F" w14:textId="66510696" w:rsidR="000003BE" w:rsidRDefault="000003BE" w:rsidP="000003BE">
      <w:pPr>
        <w:spacing w:after="0"/>
        <w:rPr>
          <w:rFonts w:ascii="Roboto" w:hAnsi="Roboto" w:cs="Arial"/>
          <w:szCs w:val="20"/>
        </w:rPr>
      </w:pPr>
      <w:r w:rsidRPr="000003BE">
        <w:rPr>
          <w:rFonts w:ascii="Roboto" w:hAnsi="Roboto" w:cs="Arial"/>
          <w:szCs w:val="20"/>
        </w:rPr>
        <w:t xml:space="preserve">Územní studie </w:t>
      </w:r>
      <w:r>
        <w:rPr>
          <w:rFonts w:ascii="Roboto" w:hAnsi="Roboto" w:cs="Arial"/>
          <w:szCs w:val="20"/>
        </w:rPr>
        <w:t>10 – Lokalita Na Skřivánku</w:t>
      </w:r>
      <w:r w:rsidRPr="000003BE">
        <w:rPr>
          <w:rFonts w:ascii="Roboto" w:hAnsi="Roboto" w:cs="Arial"/>
          <w:szCs w:val="20"/>
        </w:rPr>
        <w:t xml:space="preserve"> je zpracována na základě podnětu pořizovatele územní studie, jímž je </w:t>
      </w:r>
      <w:r>
        <w:rPr>
          <w:rFonts w:ascii="Roboto" w:hAnsi="Roboto" w:cs="Arial"/>
          <w:szCs w:val="20"/>
        </w:rPr>
        <w:t>Městský úřad Chrudim</w:t>
      </w:r>
      <w:r w:rsidRPr="000003BE">
        <w:rPr>
          <w:rFonts w:ascii="Roboto" w:hAnsi="Roboto" w:cs="Arial"/>
          <w:szCs w:val="20"/>
        </w:rPr>
        <w:t xml:space="preserve">. Tento územně plánovací podklad je zhotoven v souladu se zákonem č. </w:t>
      </w:r>
      <w:r>
        <w:rPr>
          <w:rFonts w:ascii="Roboto" w:hAnsi="Roboto" w:cs="Arial"/>
          <w:szCs w:val="20"/>
        </w:rPr>
        <w:t>2</w:t>
      </w:r>
      <w:r w:rsidRPr="000003BE">
        <w:rPr>
          <w:rFonts w:ascii="Roboto" w:hAnsi="Roboto" w:cs="Arial"/>
          <w:szCs w:val="20"/>
        </w:rPr>
        <w:t>83/20</w:t>
      </w:r>
      <w:r>
        <w:rPr>
          <w:rFonts w:ascii="Roboto" w:hAnsi="Roboto" w:cs="Arial"/>
          <w:szCs w:val="20"/>
        </w:rPr>
        <w:t>21</w:t>
      </w:r>
      <w:r w:rsidRPr="000003BE">
        <w:rPr>
          <w:rFonts w:ascii="Roboto" w:hAnsi="Roboto" w:cs="Arial"/>
          <w:szCs w:val="20"/>
        </w:rPr>
        <w:t xml:space="preserve"> Sb., o územním a stavebním řádu (stavební zákon), ve znění pozdějších předpisů řádu (dále jen „stavební zákon“), a bude sloužit k účelu rozhodování o budoucím rozvoji území.</w:t>
      </w:r>
    </w:p>
    <w:p w14:paraId="57F11759" w14:textId="77777777" w:rsidR="000003BE" w:rsidRDefault="000003BE" w:rsidP="000003BE">
      <w:pPr>
        <w:spacing w:after="0"/>
        <w:rPr>
          <w:rFonts w:ascii="Roboto" w:hAnsi="Roboto" w:cs="Arial"/>
          <w:szCs w:val="20"/>
        </w:rPr>
      </w:pPr>
    </w:p>
    <w:p w14:paraId="3755258D" w14:textId="77777777" w:rsidR="00BB4C4D" w:rsidRDefault="00BB4C4D" w:rsidP="000003BE">
      <w:pPr>
        <w:spacing w:after="0"/>
        <w:rPr>
          <w:rFonts w:ascii="Roboto" w:hAnsi="Roboto" w:cs="Arial"/>
          <w:szCs w:val="20"/>
        </w:rPr>
      </w:pPr>
    </w:p>
    <w:p w14:paraId="3DD9526A" w14:textId="556E4474" w:rsidR="00BB4C4D" w:rsidRPr="00BB4C4D" w:rsidRDefault="00BB4C4D" w:rsidP="000003BE">
      <w:pPr>
        <w:spacing w:after="0"/>
        <w:rPr>
          <w:rFonts w:ascii="Roboto" w:hAnsi="Roboto" w:cs="Arial"/>
          <w:sz w:val="24"/>
          <w:szCs w:val="24"/>
        </w:rPr>
      </w:pPr>
      <w:r w:rsidRPr="00BB4C4D">
        <w:rPr>
          <w:rFonts w:ascii="Roboto" w:hAnsi="Roboto" w:cs="Arial"/>
          <w:sz w:val="24"/>
          <w:szCs w:val="24"/>
        </w:rPr>
        <w:t>CÍL ÚZEMNÍ STUDIE</w:t>
      </w:r>
    </w:p>
    <w:p w14:paraId="0CCFAB14" w14:textId="77777777" w:rsidR="000003BE" w:rsidRDefault="000003BE" w:rsidP="008E65F8">
      <w:pPr>
        <w:spacing w:after="0"/>
        <w:rPr>
          <w:rFonts w:ascii="Roboto" w:hAnsi="Roboto" w:cs="Arial"/>
          <w:szCs w:val="20"/>
        </w:rPr>
      </w:pPr>
    </w:p>
    <w:p w14:paraId="72BB4E0F" w14:textId="55753719" w:rsidR="00676451" w:rsidRDefault="009C7735" w:rsidP="008E65F8">
      <w:pPr>
        <w:spacing w:after="0"/>
        <w:rPr>
          <w:rFonts w:ascii="Roboto" w:hAnsi="Roboto" w:cs="Arial"/>
          <w:szCs w:val="20"/>
        </w:rPr>
      </w:pPr>
      <w:r w:rsidRPr="009C7735">
        <w:rPr>
          <w:rFonts w:ascii="Roboto" w:hAnsi="Roboto" w:cs="Arial"/>
          <w:szCs w:val="20"/>
        </w:rPr>
        <w:t xml:space="preserve">Hlavním cílem územní studie (dále </w:t>
      </w:r>
      <w:r w:rsidR="00676451">
        <w:rPr>
          <w:rFonts w:ascii="Roboto" w:hAnsi="Roboto" w:cs="Arial"/>
          <w:szCs w:val="20"/>
        </w:rPr>
        <w:t xml:space="preserve">jen </w:t>
      </w:r>
      <w:r w:rsidRPr="009C7735">
        <w:rPr>
          <w:rFonts w:ascii="Roboto" w:hAnsi="Roboto" w:cs="Arial"/>
          <w:szCs w:val="20"/>
        </w:rPr>
        <w:t>ÚS) je prověřit možnosti využití vymezených zastavitelných ploch</w:t>
      </w:r>
      <w:r>
        <w:rPr>
          <w:rFonts w:ascii="Roboto" w:hAnsi="Roboto" w:cs="Arial"/>
          <w:szCs w:val="20"/>
        </w:rPr>
        <w:t>.</w:t>
      </w:r>
    </w:p>
    <w:p w14:paraId="7658749D" w14:textId="7C1A4409" w:rsidR="009C7735" w:rsidRPr="009C7735" w:rsidRDefault="009C7735" w:rsidP="008E65F8">
      <w:pPr>
        <w:spacing w:after="0"/>
        <w:rPr>
          <w:rFonts w:ascii="Roboto" w:hAnsi="Roboto" w:cs="Arial"/>
          <w:szCs w:val="20"/>
        </w:rPr>
      </w:pPr>
      <w:r w:rsidRPr="009C7735">
        <w:rPr>
          <w:rFonts w:ascii="Roboto" w:hAnsi="Roboto" w:cs="Arial"/>
          <w:szCs w:val="20"/>
        </w:rPr>
        <w:t xml:space="preserve">Předmětem je prověření možnosti dopravního napojení lokality v souladu s navrženou koncepcí územního plánu, napojení na stávající technickou infrastrukturu a navržení optimálního řešení s dostatečnou kapacitou pro napojení celé lokality, etapizaci výstavby. Územní studie upřesní územní vymezení ploch veřejné technické infrastruktury, koncepci veřejných prostranství, územní vymezení zastavitelné plochy, řešení zastavěnosti pozemku, stavební čáry, regulativy výškového zónování. Účelem územní studie je získání kvalifikovaného podkladu pro rozhodování v území. Územní studie bude zpracována jako územně plánovací podklad pro rozhodování v území podle § </w:t>
      </w:r>
      <w:r w:rsidR="008E65F8">
        <w:rPr>
          <w:rFonts w:ascii="Roboto" w:hAnsi="Roboto" w:cs="Arial"/>
          <w:szCs w:val="20"/>
        </w:rPr>
        <w:t>59 a 67</w:t>
      </w:r>
      <w:r w:rsidRPr="009C7735">
        <w:rPr>
          <w:rFonts w:ascii="Roboto" w:hAnsi="Roboto" w:cs="Arial"/>
          <w:szCs w:val="20"/>
        </w:rPr>
        <w:t xml:space="preserve"> zák. č. </w:t>
      </w:r>
      <w:r w:rsidR="008E65F8">
        <w:rPr>
          <w:rFonts w:ascii="Roboto" w:hAnsi="Roboto" w:cs="Arial"/>
          <w:szCs w:val="20"/>
        </w:rPr>
        <w:t>2</w:t>
      </w:r>
      <w:r w:rsidRPr="009C7735">
        <w:rPr>
          <w:rFonts w:ascii="Roboto" w:hAnsi="Roboto" w:cs="Arial"/>
          <w:szCs w:val="20"/>
        </w:rPr>
        <w:t>83/20</w:t>
      </w:r>
      <w:r w:rsidR="008E65F8">
        <w:rPr>
          <w:rFonts w:ascii="Roboto" w:hAnsi="Roboto" w:cs="Arial"/>
          <w:szCs w:val="20"/>
        </w:rPr>
        <w:t>21</w:t>
      </w:r>
      <w:r w:rsidRPr="009C7735">
        <w:rPr>
          <w:rFonts w:ascii="Roboto" w:hAnsi="Roboto" w:cs="Arial"/>
          <w:szCs w:val="20"/>
        </w:rPr>
        <w:t xml:space="preserve"> Sb., o územním plánování a stavebním řádu ve znění pozdějších předpisů (dále jen </w:t>
      </w:r>
      <w:r w:rsidR="008E65F8">
        <w:rPr>
          <w:rFonts w:ascii="Roboto" w:hAnsi="Roboto" w:cs="Arial"/>
          <w:szCs w:val="20"/>
        </w:rPr>
        <w:t>s</w:t>
      </w:r>
      <w:r w:rsidRPr="009C7735">
        <w:rPr>
          <w:rFonts w:ascii="Roboto" w:hAnsi="Roboto" w:cs="Arial"/>
          <w:szCs w:val="20"/>
        </w:rPr>
        <w:t>tavební zákon).</w:t>
      </w:r>
    </w:p>
    <w:p w14:paraId="7DAEB09B" w14:textId="77777777" w:rsidR="009C7735" w:rsidRDefault="009C7735" w:rsidP="009C7735">
      <w:pPr>
        <w:spacing w:after="0"/>
        <w:jc w:val="left"/>
        <w:rPr>
          <w:rFonts w:ascii="Roboto" w:hAnsi="Roboto" w:cs="Arial"/>
          <w:b/>
          <w:bCs/>
          <w:sz w:val="24"/>
          <w:szCs w:val="24"/>
        </w:rPr>
      </w:pPr>
    </w:p>
    <w:p w14:paraId="6CEBCF80" w14:textId="77777777" w:rsidR="009C7735" w:rsidRDefault="009C7735">
      <w:pPr>
        <w:spacing w:after="0"/>
        <w:jc w:val="left"/>
        <w:rPr>
          <w:rFonts w:ascii="Roboto" w:hAnsi="Roboto" w:cs="Arial"/>
          <w:b/>
          <w:bCs/>
          <w:sz w:val="24"/>
          <w:szCs w:val="24"/>
        </w:rPr>
      </w:pPr>
    </w:p>
    <w:p w14:paraId="1F539D3A" w14:textId="09E33819" w:rsidR="009C7735" w:rsidRDefault="00387DAB" w:rsidP="004137F7">
      <w:pPr>
        <w:pStyle w:val="NADPIS3DUR"/>
      </w:pPr>
      <w:bookmarkStart w:id="3" w:name="_Toc196215919"/>
      <w:r>
        <w:t>VYMEZENÍ ŘEŠENÉHO ÚZEMÍ</w:t>
      </w:r>
      <w:bookmarkEnd w:id="3"/>
    </w:p>
    <w:p w14:paraId="519847A3" w14:textId="77777777" w:rsidR="009C7735" w:rsidRDefault="009C7735">
      <w:pPr>
        <w:spacing w:after="0"/>
        <w:jc w:val="left"/>
        <w:rPr>
          <w:rFonts w:ascii="Roboto" w:hAnsi="Roboto" w:cs="Arial"/>
          <w:szCs w:val="20"/>
        </w:rPr>
      </w:pPr>
    </w:p>
    <w:p w14:paraId="545072A0" w14:textId="740DE0E4" w:rsidR="00EF54B7" w:rsidRDefault="00EF54B7" w:rsidP="00EF54B7">
      <w:pPr>
        <w:spacing w:after="0"/>
        <w:jc w:val="left"/>
        <w:rPr>
          <w:rFonts w:ascii="Roboto" w:hAnsi="Roboto" w:cs="Arial"/>
          <w:szCs w:val="20"/>
        </w:rPr>
      </w:pPr>
      <w:r>
        <w:rPr>
          <w:rFonts w:ascii="Roboto" w:hAnsi="Roboto" w:cs="Arial"/>
          <w:szCs w:val="20"/>
        </w:rPr>
        <w:t xml:space="preserve">Vymezení řešeného území dle platného územního plánu po změně č. 6 z března 2024, pro které je předepsané zpracování ÚS10, je stanoveno pro lokality Z23d, Z74, P113, Z177 a Z178. </w:t>
      </w:r>
    </w:p>
    <w:p w14:paraId="2D4A38A5" w14:textId="77777777" w:rsidR="00EF54B7" w:rsidRDefault="00EF54B7" w:rsidP="00EF54B7">
      <w:pPr>
        <w:spacing w:after="0"/>
        <w:jc w:val="left"/>
        <w:rPr>
          <w:rFonts w:ascii="Roboto" w:hAnsi="Roboto" w:cs="Arial"/>
          <w:szCs w:val="20"/>
        </w:rPr>
      </w:pPr>
      <w:r>
        <w:rPr>
          <w:rFonts w:ascii="Roboto" w:hAnsi="Roboto" w:cs="Arial"/>
          <w:szCs w:val="20"/>
        </w:rPr>
        <w:t xml:space="preserve">Z důvodu komplexnosti urbanistického a architektonického návrhu, řešení dopravní a technické infrastruktury bylo území zpracovatelem rozšířeno tak, jak je vymezeno v Grafické části ÚS. </w:t>
      </w:r>
    </w:p>
    <w:p w14:paraId="547980D6" w14:textId="77777777" w:rsidR="00EF54B7" w:rsidRDefault="00EF54B7" w:rsidP="00676451">
      <w:pPr>
        <w:spacing w:after="0"/>
        <w:jc w:val="left"/>
        <w:rPr>
          <w:rFonts w:ascii="Roboto" w:hAnsi="Roboto" w:cs="Arial"/>
          <w:szCs w:val="20"/>
        </w:rPr>
      </w:pPr>
    </w:p>
    <w:p w14:paraId="040BD413" w14:textId="735D119C" w:rsidR="00387DAB" w:rsidRDefault="00676451" w:rsidP="00676451">
      <w:pPr>
        <w:spacing w:after="0"/>
        <w:jc w:val="left"/>
        <w:rPr>
          <w:rFonts w:ascii="Roboto" w:hAnsi="Roboto" w:cs="Arial"/>
          <w:szCs w:val="20"/>
        </w:rPr>
      </w:pPr>
      <w:r>
        <w:rPr>
          <w:rFonts w:ascii="Roboto" w:hAnsi="Roboto" w:cs="Arial"/>
          <w:szCs w:val="20"/>
        </w:rPr>
        <w:t xml:space="preserve">Územní studie řeší územní část nacházející se </w:t>
      </w:r>
      <w:r w:rsidR="00860EE0">
        <w:rPr>
          <w:rFonts w:ascii="Roboto" w:hAnsi="Roboto" w:cs="Arial"/>
          <w:szCs w:val="20"/>
        </w:rPr>
        <w:t xml:space="preserve">v západní části města v areálu bývalých Vaňkových školek. Řešené území je vymezeno ulicí Čáslavská při severní hranici, areálem SPŠ Chrudim z východní strany, areálem Dětského domova se školou ze západu, stávající zástavbou rodinných domů v ulici Sýkorova a zahrádkářskou kolonií a technickou infrastrukturou (pozemky, na kterých jsou umístěny vodojemy). </w:t>
      </w:r>
      <w:r w:rsidR="00667DF9">
        <w:rPr>
          <w:rFonts w:ascii="Roboto" w:hAnsi="Roboto" w:cs="Arial"/>
          <w:szCs w:val="20"/>
        </w:rPr>
        <w:t>Součástí vymezeného území je areál bývalých Vaňkových školek,</w:t>
      </w:r>
      <w:r w:rsidR="00991464">
        <w:rPr>
          <w:rFonts w:ascii="Roboto" w:hAnsi="Roboto" w:cs="Arial"/>
          <w:szCs w:val="20"/>
        </w:rPr>
        <w:t xml:space="preserve"> penzion Karibik, ulice Sýkorova,</w:t>
      </w:r>
      <w:r w:rsidR="00667DF9">
        <w:rPr>
          <w:rFonts w:ascii="Roboto" w:hAnsi="Roboto" w:cs="Arial"/>
          <w:szCs w:val="20"/>
        </w:rPr>
        <w:t xml:space="preserve"> nástrojárna a část zahrádkářské kolonie. </w:t>
      </w:r>
    </w:p>
    <w:p w14:paraId="209A3E11" w14:textId="77777777" w:rsidR="00667DF9" w:rsidRDefault="00667DF9" w:rsidP="00676451">
      <w:pPr>
        <w:spacing w:after="0"/>
        <w:jc w:val="left"/>
        <w:rPr>
          <w:rFonts w:ascii="Roboto" w:hAnsi="Roboto" w:cs="Arial"/>
          <w:szCs w:val="20"/>
        </w:rPr>
      </w:pPr>
    </w:p>
    <w:p w14:paraId="54E9A4ED" w14:textId="77777777" w:rsidR="00C47CB2" w:rsidRDefault="00C47CB2" w:rsidP="00363554">
      <w:pPr>
        <w:spacing w:after="0"/>
        <w:jc w:val="left"/>
        <w:rPr>
          <w:rFonts w:ascii="Roboto" w:hAnsi="Roboto" w:cs="Arial"/>
          <w:sz w:val="24"/>
          <w:szCs w:val="24"/>
        </w:rPr>
      </w:pPr>
    </w:p>
    <w:p w14:paraId="01E7AC1A" w14:textId="363B67BA" w:rsidR="00FD5293" w:rsidRDefault="00FD5293" w:rsidP="00363554">
      <w:pPr>
        <w:spacing w:after="0"/>
        <w:jc w:val="left"/>
        <w:rPr>
          <w:rFonts w:ascii="Roboto" w:hAnsi="Roboto" w:cs="Arial"/>
          <w:sz w:val="24"/>
          <w:szCs w:val="24"/>
        </w:rPr>
      </w:pPr>
      <w:r>
        <w:rPr>
          <w:rFonts w:ascii="Roboto" w:hAnsi="Roboto" w:cs="Arial"/>
          <w:sz w:val="24"/>
          <w:szCs w:val="24"/>
        </w:rPr>
        <w:t>SEZNAM DOTČENÝCH POZEMKŮ:</w:t>
      </w:r>
    </w:p>
    <w:tbl>
      <w:tblPr>
        <w:tblW w:w="9020" w:type="dxa"/>
        <w:tblCellMar>
          <w:left w:w="70" w:type="dxa"/>
          <w:right w:w="70" w:type="dxa"/>
        </w:tblCellMar>
        <w:tblLook w:val="04A0" w:firstRow="1" w:lastRow="0" w:firstColumn="1" w:lastColumn="0" w:noHBand="0" w:noVBand="1"/>
      </w:tblPr>
      <w:tblGrid>
        <w:gridCol w:w="191"/>
        <w:gridCol w:w="1815"/>
        <w:gridCol w:w="908"/>
        <w:gridCol w:w="904"/>
        <w:gridCol w:w="2449"/>
        <w:gridCol w:w="1769"/>
        <w:gridCol w:w="1034"/>
      </w:tblGrid>
      <w:tr w:rsidR="00C47CB2" w:rsidRPr="00C47CB2" w14:paraId="686792E1" w14:textId="77777777" w:rsidTr="00C47CB2">
        <w:trPr>
          <w:trHeight w:val="304"/>
        </w:trPr>
        <w:tc>
          <w:tcPr>
            <w:tcW w:w="9020" w:type="dxa"/>
            <w:gridSpan w:val="7"/>
            <w:tcBorders>
              <w:top w:val="single" w:sz="4" w:space="0" w:color="000000"/>
              <w:left w:val="nil"/>
              <w:bottom w:val="single" w:sz="4" w:space="0" w:color="000000"/>
              <w:right w:val="nil"/>
            </w:tcBorders>
            <w:shd w:val="clear" w:color="FFFFFF" w:fill="FFFFFF"/>
            <w:noWrap/>
            <w:vAlign w:val="center"/>
            <w:hideMark/>
          </w:tcPr>
          <w:p w14:paraId="0EC64C3E" w14:textId="20070AB6" w:rsidR="00C47CB2" w:rsidRPr="00C47CB2" w:rsidRDefault="00C47CB2" w:rsidP="00C47CB2">
            <w:pPr>
              <w:spacing w:after="0"/>
              <w:jc w:val="left"/>
              <w:rPr>
                <w:rFonts w:ascii="Roboto" w:eastAsia="Times New Roman" w:hAnsi="Roboto" w:cs="Arial"/>
                <w:b/>
                <w:bCs/>
                <w:color w:val="000000"/>
                <w:sz w:val="14"/>
                <w:szCs w:val="14"/>
                <w:lang w:eastAsia="cs-CZ"/>
              </w:rPr>
            </w:pPr>
          </w:p>
        </w:tc>
      </w:tr>
      <w:tr w:rsidR="00C47CB2" w:rsidRPr="00CB0E32" w14:paraId="00A957A2" w14:textId="77777777" w:rsidTr="00C47CB2">
        <w:trPr>
          <w:trHeight w:val="304"/>
        </w:trPr>
        <w:tc>
          <w:tcPr>
            <w:tcW w:w="113" w:type="dxa"/>
            <w:tcBorders>
              <w:top w:val="nil"/>
              <w:left w:val="nil"/>
              <w:bottom w:val="single" w:sz="4" w:space="0" w:color="000000"/>
              <w:right w:val="nil"/>
            </w:tcBorders>
            <w:shd w:val="clear" w:color="FFFFFF" w:fill="FFFFFF"/>
            <w:noWrap/>
            <w:vAlign w:val="center"/>
            <w:hideMark/>
          </w:tcPr>
          <w:p w14:paraId="687AAFF5" w14:textId="77777777" w:rsidR="00C47CB2" w:rsidRPr="00C47CB2" w:rsidRDefault="00C47CB2" w:rsidP="00C47CB2">
            <w:pPr>
              <w:spacing w:after="0"/>
              <w:jc w:val="center"/>
              <w:rPr>
                <w:rFonts w:ascii="Roboto" w:eastAsia="Times New Roman" w:hAnsi="Roboto" w:cs="Arial"/>
                <w:color w:val="000000"/>
                <w:szCs w:val="20"/>
                <w:lang w:eastAsia="cs-CZ"/>
              </w:rPr>
            </w:pPr>
            <w:r w:rsidRPr="00C47CB2">
              <w:rPr>
                <w:rFonts w:ascii="Roboto" w:eastAsia="Times New Roman" w:hAnsi="Roboto" w:cs="Arial"/>
                <w:color w:val="000000"/>
                <w:szCs w:val="20"/>
                <w:lang w:eastAsia="cs-CZ"/>
              </w:rPr>
              <w:t> </w:t>
            </w:r>
          </w:p>
        </w:tc>
        <w:tc>
          <w:tcPr>
            <w:tcW w:w="1821" w:type="dxa"/>
            <w:tcBorders>
              <w:top w:val="nil"/>
              <w:left w:val="nil"/>
              <w:bottom w:val="single" w:sz="4" w:space="0" w:color="000000"/>
              <w:right w:val="nil"/>
            </w:tcBorders>
            <w:shd w:val="clear" w:color="FFFFFF" w:fill="FFFFFF"/>
            <w:noWrap/>
            <w:vAlign w:val="center"/>
            <w:hideMark/>
          </w:tcPr>
          <w:p w14:paraId="45BD2B43" w14:textId="77777777" w:rsidR="00C47CB2" w:rsidRPr="00C47CB2" w:rsidRDefault="00C47CB2" w:rsidP="00C47CB2">
            <w:pPr>
              <w:spacing w:after="0"/>
              <w:jc w:val="left"/>
              <w:rPr>
                <w:rFonts w:ascii="Roboto" w:eastAsia="Times New Roman" w:hAnsi="Roboto" w:cs="Arial"/>
                <w:color w:val="000000"/>
                <w:szCs w:val="20"/>
                <w:lang w:eastAsia="cs-CZ"/>
              </w:rPr>
            </w:pPr>
            <w:r w:rsidRPr="00C47CB2">
              <w:rPr>
                <w:rFonts w:ascii="Roboto" w:eastAsia="Times New Roman" w:hAnsi="Roboto" w:cs="Arial"/>
                <w:color w:val="000000"/>
                <w:szCs w:val="20"/>
                <w:lang w:eastAsia="cs-CZ"/>
              </w:rPr>
              <w:t>Katastrální území</w:t>
            </w:r>
          </w:p>
        </w:tc>
        <w:tc>
          <w:tcPr>
            <w:tcW w:w="911" w:type="dxa"/>
            <w:tcBorders>
              <w:top w:val="nil"/>
              <w:left w:val="nil"/>
              <w:bottom w:val="single" w:sz="4" w:space="0" w:color="000000"/>
              <w:right w:val="nil"/>
            </w:tcBorders>
            <w:shd w:val="clear" w:color="FFFFFF" w:fill="FFFFFF"/>
            <w:noWrap/>
            <w:vAlign w:val="center"/>
            <w:hideMark/>
          </w:tcPr>
          <w:p w14:paraId="05317A57" w14:textId="77777777" w:rsidR="00C47CB2" w:rsidRPr="00C47CB2" w:rsidRDefault="00C47CB2" w:rsidP="00C47CB2">
            <w:pPr>
              <w:spacing w:after="0"/>
              <w:jc w:val="left"/>
              <w:rPr>
                <w:rFonts w:ascii="Roboto" w:eastAsia="Times New Roman" w:hAnsi="Roboto" w:cs="Arial"/>
                <w:color w:val="000000"/>
                <w:szCs w:val="20"/>
                <w:lang w:eastAsia="cs-CZ"/>
              </w:rPr>
            </w:pPr>
            <w:r w:rsidRPr="00C47CB2">
              <w:rPr>
                <w:rFonts w:ascii="Roboto" w:eastAsia="Times New Roman" w:hAnsi="Roboto" w:cs="Arial"/>
                <w:color w:val="000000"/>
                <w:szCs w:val="20"/>
                <w:lang w:eastAsia="cs-CZ"/>
              </w:rPr>
              <w:t>Číslo LV</w:t>
            </w:r>
          </w:p>
        </w:tc>
        <w:tc>
          <w:tcPr>
            <w:tcW w:w="907" w:type="dxa"/>
            <w:tcBorders>
              <w:top w:val="nil"/>
              <w:left w:val="nil"/>
              <w:bottom w:val="single" w:sz="4" w:space="0" w:color="000000"/>
              <w:right w:val="nil"/>
            </w:tcBorders>
            <w:shd w:val="clear" w:color="FFFFFF" w:fill="FFFFFF"/>
            <w:noWrap/>
            <w:vAlign w:val="center"/>
            <w:hideMark/>
          </w:tcPr>
          <w:p w14:paraId="562F1CA4" w14:textId="77777777" w:rsidR="00C47CB2" w:rsidRPr="00C47CB2" w:rsidRDefault="00C47CB2" w:rsidP="00C47CB2">
            <w:pPr>
              <w:spacing w:after="0"/>
              <w:jc w:val="left"/>
              <w:rPr>
                <w:rFonts w:ascii="Roboto" w:eastAsia="Times New Roman" w:hAnsi="Roboto" w:cs="Arial"/>
                <w:color w:val="000000"/>
                <w:szCs w:val="20"/>
                <w:lang w:eastAsia="cs-CZ"/>
              </w:rPr>
            </w:pPr>
            <w:proofErr w:type="spellStart"/>
            <w:r w:rsidRPr="00C47CB2">
              <w:rPr>
                <w:rFonts w:ascii="Roboto" w:eastAsia="Times New Roman" w:hAnsi="Roboto" w:cs="Arial"/>
                <w:color w:val="000000"/>
                <w:szCs w:val="20"/>
                <w:lang w:eastAsia="cs-CZ"/>
              </w:rPr>
              <w:t>Parc</w:t>
            </w:r>
            <w:proofErr w:type="spellEnd"/>
            <w:r w:rsidRPr="00C47CB2">
              <w:rPr>
                <w:rFonts w:ascii="Roboto" w:eastAsia="Times New Roman" w:hAnsi="Roboto" w:cs="Arial"/>
                <w:color w:val="000000"/>
                <w:szCs w:val="20"/>
                <w:lang w:eastAsia="cs-CZ"/>
              </w:rPr>
              <w:t>. č.</w:t>
            </w:r>
          </w:p>
        </w:tc>
        <w:tc>
          <w:tcPr>
            <w:tcW w:w="2457" w:type="dxa"/>
            <w:tcBorders>
              <w:top w:val="nil"/>
              <w:left w:val="nil"/>
              <w:bottom w:val="single" w:sz="4" w:space="0" w:color="000000"/>
              <w:right w:val="nil"/>
            </w:tcBorders>
            <w:shd w:val="clear" w:color="FFFFFF" w:fill="FFFFFF"/>
            <w:noWrap/>
            <w:vAlign w:val="center"/>
            <w:hideMark/>
          </w:tcPr>
          <w:p w14:paraId="686AB2E4" w14:textId="77777777" w:rsidR="00C47CB2" w:rsidRPr="00C47CB2" w:rsidRDefault="00C47CB2" w:rsidP="00C47CB2">
            <w:pPr>
              <w:spacing w:after="0"/>
              <w:jc w:val="left"/>
              <w:rPr>
                <w:rFonts w:ascii="Roboto" w:eastAsia="Times New Roman" w:hAnsi="Roboto" w:cs="Arial"/>
                <w:color w:val="000000"/>
                <w:szCs w:val="20"/>
                <w:lang w:eastAsia="cs-CZ"/>
              </w:rPr>
            </w:pPr>
            <w:r w:rsidRPr="00C47CB2">
              <w:rPr>
                <w:rFonts w:ascii="Roboto" w:eastAsia="Times New Roman" w:hAnsi="Roboto" w:cs="Arial"/>
                <w:color w:val="000000"/>
                <w:szCs w:val="20"/>
                <w:lang w:eastAsia="cs-CZ"/>
              </w:rPr>
              <w:t>Druh pozemku</w:t>
            </w:r>
          </w:p>
        </w:tc>
        <w:tc>
          <w:tcPr>
            <w:tcW w:w="1774" w:type="dxa"/>
            <w:tcBorders>
              <w:top w:val="nil"/>
              <w:left w:val="nil"/>
              <w:bottom w:val="single" w:sz="4" w:space="0" w:color="000000"/>
              <w:right w:val="nil"/>
            </w:tcBorders>
            <w:shd w:val="clear" w:color="FFFFFF" w:fill="FFFFFF"/>
            <w:noWrap/>
            <w:vAlign w:val="center"/>
            <w:hideMark/>
          </w:tcPr>
          <w:p w14:paraId="605DC392" w14:textId="77777777" w:rsidR="00C47CB2" w:rsidRPr="00C47CB2" w:rsidRDefault="00C47CB2" w:rsidP="00C47CB2">
            <w:pPr>
              <w:spacing w:after="0"/>
              <w:jc w:val="left"/>
              <w:rPr>
                <w:rFonts w:ascii="Roboto" w:eastAsia="Times New Roman" w:hAnsi="Roboto" w:cs="Arial"/>
                <w:color w:val="000000"/>
                <w:szCs w:val="20"/>
                <w:lang w:eastAsia="cs-CZ"/>
              </w:rPr>
            </w:pPr>
            <w:r w:rsidRPr="00C47CB2">
              <w:rPr>
                <w:rFonts w:ascii="Roboto" w:eastAsia="Times New Roman" w:hAnsi="Roboto" w:cs="Arial"/>
                <w:color w:val="000000"/>
                <w:szCs w:val="20"/>
                <w:lang w:eastAsia="cs-CZ"/>
              </w:rPr>
              <w:t>Způsob využití</w:t>
            </w:r>
          </w:p>
        </w:tc>
        <w:tc>
          <w:tcPr>
            <w:tcW w:w="1037" w:type="dxa"/>
            <w:tcBorders>
              <w:top w:val="nil"/>
              <w:left w:val="nil"/>
              <w:bottom w:val="single" w:sz="4" w:space="0" w:color="000000"/>
              <w:right w:val="nil"/>
            </w:tcBorders>
            <w:shd w:val="clear" w:color="FFFFFF" w:fill="FFFFFF"/>
            <w:noWrap/>
            <w:vAlign w:val="center"/>
            <w:hideMark/>
          </w:tcPr>
          <w:p w14:paraId="0824A3B7" w14:textId="77777777" w:rsidR="00C47CB2" w:rsidRPr="00C47CB2" w:rsidRDefault="00C47CB2" w:rsidP="00C47CB2">
            <w:pPr>
              <w:spacing w:after="0"/>
              <w:jc w:val="right"/>
              <w:rPr>
                <w:rFonts w:ascii="Roboto" w:eastAsia="Times New Roman" w:hAnsi="Roboto" w:cs="Arial"/>
                <w:color w:val="000000"/>
                <w:szCs w:val="20"/>
                <w:lang w:eastAsia="cs-CZ"/>
              </w:rPr>
            </w:pPr>
            <w:r w:rsidRPr="00C47CB2">
              <w:rPr>
                <w:rFonts w:ascii="Roboto" w:eastAsia="Times New Roman" w:hAnsi="Roboto" w:cs="Arial"/>
                <w:color w:val="000000"/>
                <w:szCs w:val="20"/>
                <w:lang w:eastAsia="cs-CZ"/>
              </w:rPr>
              <w:t>Plocha</w:t>
            </w:r>
          </w:p>
        </w:tc>
      </w:tr>
      <w:tr w:rsidR="00C47CB2" w:rsidRPr="00C47CB2" w14:paraId="6A416D41" w14:textId="77777777" w:rsidTr="00C47CB2">
        <w:trPr>
          <w:trHeight w:val="304"/>
        </w:trPr>
        <w:tc>
          <w:tcPr>
            <w:tcW w:w="9020" w:type="dxa"/>
            <w:gridSpan w:val="7"/>
            <w:tcBorders>
              <w:top w:val="single" w:sz="4" w:space="0" w:color="000000"/>
              <w:left w:val="nil"/>
              <w:bottom w:val="single" w:sz="4" w:space="0" w:color="000000"/>
              <w:right w:val="nil"/>
            </w:tcBorders>
            <w:shd w:val="clear" w:color="FFFFFF" w:fill="FFFFFF"/>
            <w:vAlign w:val="center"/>
            <w:hideMark/>
          </w:tcPr>
          <w:p w14:paraId="7B93A582" w14:textId="77777777" w:rsidR="00C47CB2" w:rsidRPr="00C47CB2" w:rsidRDefault="00C47CB2" w:rsidP="00C47CB2">
            <w:pPr>
              <w:spacing w:after="0"/>
              <w:jc w:val="left"/>
              <w:rPr>
                <w:rFonts w:ascii="Roboto" w:eastAsia="Times New Roman" w:hAnsi="Roboto" w:cs="Arial"/>
                <w:b/>
                <w:bCs/>
                <w:color w:val="000000"/>
                <w:szCs w:val="20"/>
                <w:lang w:eastAsia="cs-CZ"/>
              </w:rPr>
            </w:pPr>
            <w:r w:rsidRPr="00C47CB2">
              <w:rPr>
                <w:rFonts w:ascii="Roboto" w:eastAsia="Times New Roman" w:hAnsi="Roboto" w:cs="Arial"/>
                <w:b/>
                <w:bCs/>
                <w:color w:val="000000"/>
                <w:szCs w:val="20"/>
                <w:lang w:eastAsia="cs-CZ"/>
              </w:rPr>
              <w:t xml:space="preserve"> Motel Chrudim s.r.o.</w:t>
            </w:r>
          </w:p>
        </w:tc>
      </w:tr>
      <w:tr w:rsidR="00C47CB2" w:rsidRPr="00CB0E32" w14:paraId="3D23315A" w14:textId="77777777" w:rsidTr="00C47CB2">
        <w:trPr>
          <w:trHeight w:val="225"/>
        </w:trPr>
        <w:tc>
          <w:tcPr>
            <w:tcW w:w="113" w:type="dxa"/>
            <w:tcBorders>
              <w:top w:val="nil"/>
              <w:left w:val="nil"/>
              <w:bottom w:val="nil"/>
              <w:right w:val="nil"/>
            </w:tcBorders>
            <w:shd w:val="clear" w:color="FFFFFF" w:fill="FFFFFF"/>
            <w:noWrap/>
            <w:vAlign w:val="center"/>
            <w:hideMark/>
          </w:tcPr>
          <w:p w14:paraId="6B0933BF"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5B131E1F"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07776F4B"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15288</w:t>
            </w:r>
          </w:p>
        </w:tc>
        <w:tc>
          <w:tcPr>
            <w:tcW w:w="907" w:type="dxa"/>
            <w:tcBorders>
              <w:top w:val="nil"/>
              <w:left w:val="nil"/>
              <w:bottom w:val="single" w:sz="4" w:space="0" w:color="000000"/>
              <w:right w:val="nil"/>
            </w:tcBorders>
            <w:shd w:val="clear" w:color="FFFFFF" w:fill="FFFFFF"/>
            <w:noWrap/>
            <w:vAlign w:val="center"/>
            <w:hideMark/>
          </w:tcPr>
          <w:p w14:paraId="0BF55688"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1072/5</w:t>
            </w:r>
          </w:p>
        </w:tc>
        <w:tc>
          <w:tcPr>
            <w:tcW w:w="2457" w:type="dxa"/>
            <w:tcBorders>
              <w:top w:val="nil"/>
              <w:left w:val="nil"/>
              <w:bottom w:val="single" w:sz="4" w:space="0" w:color="000000"/>
              <w:right w:val="nil"/>
            </w:tcBorders>
            <w:shd w:val="clear" w:color="FFFFFF" w:fill="FFFFFF"/>
            <w:noWrap/>
            <w:vAlign w:val="center"/>
            <w:hideMark/>
          </w:tcPr>
          <w:p w14:paraId="5E05616B"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Orná půda</w:t>
            </w:r>
          </w:p>
        </w:tc>
        <w:tc>
          <w:tcPr>
            <w:tcW w:w="1774" w:type="dxa"/>
            <w:tcBorders>
              <w:top w:val="nil"/>
              <w:left w:val="nil"/>
              <w:bottom w:val="single" w:sz="4" w:space="0" w:color="000000"/>
              <w:right w:val="nil"/>
            </w:tcBorders>
            <w:shd w:val="clear" w:color="FFFFFF" w:fill="FFFFFF"/>
            <w:noWrap/>
            <w:vAlign w:val="center"/>
            <w:hideMark/>
          </w:tcPr>
          <w:p w14:paraId="0F7720B0"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682DB91B"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42</w:t>
            </w:r>
          </w:p>
        </w:tc>
      </w:tr>
      <w:tr w:rsidR="00C47CB2" w:rsidRPr="00CB0E32" w14:paraId="334493A4" w14:textId="77777777" w:rsidTr="00C47CB2">
        <w:trPr>
          <w:trHeight w:val="225"/>
        </w:trPr>
        <w:tc>
          <w:tcPr>
            <w:tcW w:w="113" w:type="dxa"/>
            <w:tcBorders>
              <w:top w:val="nil"/>
              <w:left w:val="nil"/>
              <w:bottom w:val="nil"/>
              <w:right w:val="nil"/>
            </w:tcBorders>
            <w:shd w:val="clear" w:color="FFFFFF" w:fill="FFFFFF"/>
            <w:noWrap/>
            <w:vAlign w:val="center"/>
            <w:hideMark/>
          </w:tcPr>
          <w:p w14:paraId="0A291CCB"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66425C14"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1AD35E48"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15288</w:t>
            </w:r>
          </w:p>
        </w:tc>
        <w:tc>
          <w:tcPr>
            <w:tcW w:w="907" w:type="dxa"/>
            <w:tcBorders>
              <w:top w:val="nil"/>
              <w:left w:val="nil"/>
              <w:bottom w:val="single" w:sz="4" w:space="0" w:color="000000"/>
              <w:right w:val="nil"/>
            </w:tcBorders>
            <w:shd w:val="clear" w:color="FFFFFF" w:fill="FFFFFF"/>
            <w:noWrap/>
            <w:vAlign w:val="center"/>
            <w:hideMark/>
          </w:tcPr>
          <w:p w14:paraId="39D4C307"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1072/10</w:t>
            </w:r>
          </w:p>
        </w:tc>
        <w:tc>
          <w:tcPr>
            <w:tcW w:w="2457" w:type="dxa"/>
            <w:tcBorders>
              <w:top w:val="nil"/>
              <w:left w:val="nil"/>
              <w:bottom w:val="single" w:sz="4" w:space="0" w:color="000000"/>
              <w:right w:val="nil"/>
            </w:tcBorders>
            <w:shd w:val="clear" w:color="FFFFFF" w:fill="FFFFFF"/>
            <w:noWrap/>
            <w:vAlign w:val="center"/>
            <w:hideMark/>
          </w:tcPr>
          <w:p w14:paraId="324AB956"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Orná půda</w:t>
            </w:r>
          </w:p>
        </w:tc>
        <w:tc>
          <w:tcPr>
            <w:tcW w:w="1774" w:type="dxa"/>
            <w:tcBorders>
              <w:top w:val="nil"/>
              <w:left w:val="nil"/>
              <w:bottom w:val="single" w:sz="4" w:space="0" w:color="000000"/>
              <w:right w:val="nil"/>
            </w:tcBorders>
            <w:shd w:val="clear" w:color="FFFFFF" w:fill="FFFFFF"/>
            <w:noWrap/>
            <w:vAlign w:val="center"/>
            <w:hideMark/>
          </w:tcPr>
          <w:p w14:paraId="77B4F141"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739842B8"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99</w:t>
            </w:r>
          </w:p>
        </w:tc>
      </w:tr>
      <w:tr w:rsidR="00C47CB2" w:rsidRPr="00CB0E32" w14:paraId="2B5A03D9" w14:textId="77777777" w:rsidTr="00C47CB2">
        <w:trPr>
          <w:trHeight w:val="225"/>
        </w:trPr>
        <w:tc>
          <w:tcPr>
            <w:tcW w:w="113" w:type="dxa"/>
            <w:tcBorders>
              <w:top w:val="nil"/>
              <w:left w:val="nil"/>
              <w:bottom w:val="single" w:sz="4" w:space="0" w:color="000000"/>
              <w:right w:val="nil"/>
            </w:tcBorders>
            <w:shd w:val="clear" w:color="FFFFFF" w:fill="FFFFFF"/>
            <w:noWrap/>
            <w:vAlign w:val="center"/>
            <w:hideMark/>
          </w:tcPr>
          <w:p w14:paraId="68E0CBB9"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12F46D8C"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461B5892"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15288</w:t>
            </w:r>
          </w:p>
        </w:tc>
        <w:tc>
          <w:tcPr>
            <w:tcW w:w="907" w:type="dxa"/>
            <w:tcBorders>
              <w:top w:val="nil"/>
              <w:left w:val="nil"/>
              <w:bottom w:val="single" w:sz="4" w:space="0" w:color="000000"/>
              <w:right w:val="nil"/>
            </w:tcBorders>
            <w:shd w:val="clear" w:color="FFFFFF" w:fill="FFFFFF"/>
            <w:noWrap/>
            <w:vAlign w:val="center"/>
            <w:hideMark/>
          </w:tcPr>
          <w:p w14:paraId="2221A22C"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2761/3</w:t>
            </w:r>
          </w:p>
        </w:tc>
        <w:tc>
          <w:tcPr>
            <w:tcW w:w="2457" w:type="dxa"/>
            <w:tcBorders>
              <w:top w:val="nil"/>
              <w:left w:val="nil"/>
              <w:bottom w:val="single" w:sz="4" w:space="0" w:color="000000"/>
              <w:right w:val="nil"/>
            </w:tcBorders>
            <w:shd w:val="clear" w:color="FFFFFF" w:fill="FFFFFF"/>
            <w:noWrap/>
            <w:vAlign w:val="center"/>
            <w:hideMark/>
          </w:tcPr>
          <w:p w14:paraId="7F57303F"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Orná půda</w:t>
            </w:r>
          </w:p>
        </w:tc>
        <w:tc>
          <w:tcPr>
            <w:tcW w:w="1774" w:type="dxa"/>
            <w:tcBorders>
              <w:top w:val="nil"/>
              <w:left w:val="nil"/>
              <w:bottom w:val="single" w:sz="4" w:space="0" w:color="000000"/>
              <w:right w:val="nil"/>
            </w:tcBorders>
            <w:shd w:val="clear" w:color="FFFFFF" w:fill="FFFFFF"/>
            <w:noWrap/>
            <w:vAlign w:val="center"/>
            <w:hideMark/>
          </w:tcPr>
          <w:p w14:paraId="4EE2DEEA"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708EA4ED"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76</w:t>
            </w:r>
          </w:p>
        </w:tc>
      </w:tr>
      <w:tr w:rsidR="00C47CB2" w:rsidRPr="00CB0E32" w14:paraId="1DA92743" w14:textId="77777777" w:rsidTr="00C47CB2">
        <w:trPr>
          <w:trHeight w:val="225"/>
        </w:trPr>
        <w:tc>
          <w:tcPr>
            <w:tcW w:w="113" w:type="dxa"/>
            <w:tcBorders>
              <w:top w:val="nil"/>
              <w:left w:val="nil"/>
              <w:bottom w:val="nil"/>
              <w:right w:val="nil"/>
            </w:tcBorders>
            <w:shd w:val="clear" w:color="FFFFFF" w:fill="FFFFFF"/>
            <w:noWrap/>
            <w:vAlign w:val="center"/>
            <w:hideMark/>
          </w:tcPr>
          <w:p w14:paraId="3752571A" w14:textId="77777777" w:rsidR="00C47CB2" w:rsidRPr="00C47CB2" w:rsidRDefault="00C47CB2" w:rsidP="00C47CB2">
            <w:pPr>
              <w:spacing w:after="0"/>
              <w:jc w:val="left"/>
              <w:rPr>
                <w:rFonts w:ascii="Roboto" w:eastAsia="Times New Roman" w:hAnsi="Roboto" w:cs="Arial"/>
                <w:b/>
                <w:bCs/>
                <w:color w:val="000000"/>
                <w:sz w:val="12"/>
                <w:szCs w:val="12"/>
                <w:lang w:eastAsia="cs-CZ"/>
              </w:rPr>
            </w:pPr>
            <w:r w:rsidRPr="00C47CB2">
              <w:rPr>
                <w:rFonts w:ascii="Roboto" w:eastAsia="Times New Roman" w:hAnsi="Roboto" w:cs="Arial"/>
                <w:b/>
                <w:bCs/>
                <w:color w:val="000000"/>
                <w:sz w:val="12"/>
                <w:szCs w:val="12"/>
                <w:lang w:eastAsia="cs-CZ"/>
              </w:rPr>
              <w:t> </w:t>
            </w:r>
          </w:p>
        </w:tc>
        <w:tc>
          <w:tcPr>
            <w:tcW w:w="1821" w:type="dxa"/>
            <w:tcBorders>
              <w:top w:val="nil"/>
              <w:left w:val="nil"/>
              <w:bottom w:val="nil"/>
              <w:right w:val="nil"/>
            </w:tcBorders>
            <w:shd w:val="clear" w:color="FFFFFF" w:fill="FFFFFF"/>
            <w:noWrap/>
            <w:vAlign w:val="center"/>
            <w:hideMark/>
          </w:tcPr>
          <w:p w14:paraId="6CE44DEB"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11" w:type="dxa"/>
            <w:tcBorders>
              <w:top w:val="nil"/>
              <w:left w:val="nil"/>
              <w:bottom w:val="nil"/>
              <w:right w:val="nil"/>
            </w:tcBorders>
            <w:shd w:val="clear" w:color="FFFFFF" w:fill="FFFFFF"/>
            <w:noWrap/>
            <w:vAlign w:val="center"/>
            <w:hideMark/>
          </w:tcPr>
          <w:p w14:paraId="0D8E2989"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07" w:type="dxa"/>
            <w:tcBorders>
              <w:top w:val="nil"/>
              <w:left w:val="nil"/>
              <w:bottom w:val="nil"/>
              <w:right w:val="nil"/>
            </w:tcBorders>
            <w:shd w:val="clear" w:color="FFFFFF" w:fill="FFFFFF"/>
            <w:noWrap/>
            <w:vAlign w:val="center"/>
            <w:hideMark/>
          </w:tcPr>
          <w:p w14:paraId="21DC154F"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2457" w:type="dxa"/>
            <w:tcBorders>
              <w:top w:val="nil"/>
              <w:left w:val="nil"/>
              <w:bottom w:val="nil"/>
              <w:right w:val="nil"/>
            </w:tcBorders>
            <w:shd w:val="clear" w:color="FFFFFF" w:fill="FFFFFF"/>
            <w:noWrap/>
            <w:vAlign w:val="center"/>
            <w:hideMark/>
          </w:tcPr>
          <w:p w14:paraId="132A3571"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774" w:type="dxa"/>
            <w:tcBorders>
              <w:top w:val="nil"/>
              <w:left w:val="nil"/>
              <w:bottom w:val="nil"/>
              <w:right w:val="nil"/>
            </w:tcBorders>
            <w:shd w:val="clear" w:color="FFFFFF" w:fill="FFFFFF"/>
            <w:noWrap/>
            <w:vAlign w:val="center"/>
            <w:hideMark/>
          </w:tcPr>
          <w:p w14:paraId="5550FD4D"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037" w:type="dxa"/>
            <w:tcBorders>
              <w:top w:val="nil"/>
              <w:left w:val="nil"/>
              <w:bottom w:val="nil"/>
              <w:right w:val="nil"/>
            </w:tcBorders>
            <w:shd w:val="clear" w:color="FFFFFF" w:fill="FFFFFF"/>
            <w:noWrap/>
            <w:vAlign w:val="center"/>
            <w:hideMark/>
          </w:tcPr>
          <w:p w14:paraId="1F12573B" w14:textId="77777777" w:rsidR="00C47CB2" w:rsidRPr="00C47CB2" w:rsidRDefault="00C47CB2" w:rsidP="00C47CB2">
            <w:pPr>
              <w:spacing w:after="0"/>
              <w:jc w:val="righ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217 m²</w:t>
            </w:r>
          </w:p>
        </w:tc>
      </w:tr>
      <w:tr w:rsidR="00C47CB2" w:rsidRPr="00C47CB2" w14:paraId="176AC7DA" w14:textId="77777777" w:rsidTr="00C47CB2">
        <w:trPr>
          <w:trHeight w:val="304"/>
        </w:trPr>
        <w:tc>
          <w:tcPr>
            <w:tcW w:w="9020" w:type="dxa"/>
            <w:gridSpan w:val="7"/>
            <w:tcBorders>
              <w:top w:val="single" w:sz="4" w:space="0" w:color="000000"/>
              <w:left w:val="nil"/>
              <w:bottom w:val="single" w:sz="4" w:space="0" w:color="000000"/>
              <w:right w:val="nil"/>
            </w:tcBorders>
            <w:shd w:val="clear" w:color="FFFFFF" w:fill="FFFFFF"/>
            <w:vAlign w:val="center"/>
            <w:hideMark/>
          </w:tcPr>
          <w:p w14:paraId="7D53EAFC" w14:textId="77777777" w:rsidR="00C47CB2" w:rsidRPr="00C47CB2" w:rsidRDefault="00C47CB2" w:rsidP="00C47CB2">
            <w:pPr>
              <w:spacing w:after="0"/>
              <w:jc w:val="left"/>
              <w:rPr>
                <w:rFonts w:ascii="Roboto" w:eastAsia="Times New Roman" w:hAnsi="Roboto" w:cs="Arial"/>
                <w:b/>
                <w:bCs/>
                <w:color w:val="000000"/>
                <w:szCs w:val="20"/>
                <w:lang w:eastAsia="cs-CZ"/>
              </w:rPr>
            </w:pPr>
            <w:r w:rsidRPr="00C47CB2">
              <w:rPr>
                <w:rFonts w:ascii="Roboto" w:eastAsia="Times New Roman" w:hAnsi="Roboto" w:cs="Arial"/>
                <w:b/>
                <w:bCs/>
                <w:color w:val="000000"/>
                <w:szCs w:val="20"/>
                <w:lang w:eastAsia="cs-CZ"/>
              </w:rPr>
              <w:t>Bouzek Zdeněk</w:t>
            </w:r>
          </w:p>
        </w:tc>
      </w:tr>
      <w:tr w:rsidR="00C47CB2" w:rsidRPr="00CB0E32" w14:paraId="4B6ED765" w14:textId="77777777" w:rsidTr="00C47CB2">
        <w:trPr>
          <w:trHeight w:val="225"/>
        </w:trPr>
        <w:tc>
          <w:tcPr>
            <w:tcW w:w="113" w:type="dxa"/>
            <w:tcBorders>
              <w:top w:val="nil"/>
              <w:left w:val="nil"/>
              <w:bottom w:val="single" w:sz="4" w:space="0" w:color="000000"/>
              <w:right w:val="nil"/>
            </w:tcBorders>
            <w:shd w:val="clear" w:color="FFFFFF" w:fill="FFFFFF"/>
            <w:noWrap/>
            <w:vAlign w:val="center"/>
            <w:hideMark/>
          </w:tcPr>
          <w:p w14:paraId="7681A4DF"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669F056E"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7DA04811"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1925</w:t>
            </w:r>
          </w:p>
        </w:tc>
        <w:tc>
          <w:tcPr>
            <w:tcW w:w="907" w:type="dxa"/>
            <w:tcBorders>
              <w:top w:val="nil"/>
              <w:left w:val="nil"/>
              <w:bottom w:val="single" w:sz="4" w:space="0" w:color="000000"/>
              <w:right w:val="nil"/>
            </w:tcBorders>
            <w:shd w:val="clear" w:color="FFFFFF" w:fill="FFFFFF"/>
            <w:noWrap/>
            <w:vAlign w:val="center"/>
            <w:hideMark/>
          </w:tcPr>
          <w:p w14:paraId="08F99EBA"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1130/7</w:t>
            </w:r>
          </w:p>
        </w:tc>
        <w:tc>
          <w:tcPr>
            <w:tcW w:w="2457" w:type="dxa"/>
            <w:tcBorders>
              <w:top w:val="nil"/>
              <w:left w:val="nil"/>
              <w:bottom w:val="single" w:sz="4" w:space="0" w:color="000000"/>
              <w:right w:val="nil"/>
            </w:tcBorders>
            <w:shd w:val="clear" w:color="FFFFFF" w:fill="FFFFFF"/>
            <w:noWrap/>
            <w:vAlign w:val="center"/>
            <w:hideMark/>
          </w:tcPr>
          <w:p w14:paraId="6B4B046F"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Zahrada</w:t>
            </w:r>
          </w:p>
        </w:tc>
        <w:tc>
          <w:tcPr>
            <w:tcW w:w="1774" w:type="dxa"/>
            <w:tcBorders>
              <w:top w:val="nil"/>
              <w:left w:val="nil"/>
              <w:bottom w:val="single" w:sz="4" w:space="0" w:color="000000"/>
              <w:right w:val="nil"/>
            </w:tcBorders>
            <w:shd w:val="clear" w:color="FFFFFF" w:fill="FFFFFF"/>
            <w:noWrap/>
            <w:vAlign w:val="center"/>
            <w:hideMark/>
          </w:tcPr>
          <w:p w14:paraId="37F5FF60"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7352D2D3"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656</w:t>
            </w:r>
          </w:p>
        </w:tc>
      </w:tr>
      <w:tr w:rsidR="00C47CB2" w:rsidRPr="00CB0E32" w14:paraId="2536B35B" w14:textId="77777777" w:rsidTr="00C47CB2">
        <w:trPr>
          <w:trHeight w:val="225"/>
        </w:trPr>
        <w:tc>
          <w:tcPr>
            <w:tcW w:w="113" w:type="dxa"/>
            <w:tcBorders>
              <w:top w:val="nil"/>
              <w:left w:val="nil"/>
              <w:bottom w:val="nil"/>
              <w:right w:val="nil"/>
            </w:tcBorders>
            <w:shd w:val="clear" w:color="FFFFFF" w:fill="FFFFFF"/>
            <w:noWrap/>
            <w:vAlign w:val="center"/>
            <w:hideMark/>
          </w:tcPr>
          <w:p w14:paraId="764A2983" w14:textId="77777777" w:rsidR="00C47CB2" w:rsidRPr="00C47CB2" w:rsidRDefault="00C47CB2" w:rsidP="00C47CB2">
            <w:pPr>
              <w:spacing w:after="0"/>
              <w:jc w:val="left"/>
              <w:rPr>
                <w:rFonts w:ascii="Roboto" w:eastAsia="Times New Roman" w:hAnsi="Roboto" w:cs="Arial"/>
                <w:b/>
                <w:bCs/>
                <w:color w:val="000000"/>
                <w:sz w:val="12"/>
                <w:szCs w:val="12"/>
                <w:lang w:eastAsia="cs-CZ"/>
              </w:rPr>
            </w:pPr>
            <w:r w:rsidRPr="00C47CB2">
              <w:rPr>
                <w:rFonts w:ascii="Roboto" w:eastAsia="Times New Roman" w:hAnsi="Roboto" w:cs="Arial"/>
                <w:b/>
                <w:bCs/>
                <w:color w:val="000000"/>
                <w:sz w:val="12"/>
                <w:szCs w:val="12"/>
                <w:lang w:eastAsia="cs-CZ"/>
              </w:rPr>
              <w:t> </w:t>
            </w:r>
          </w:p>
        </w:tc>
        <w:tc>
          <w:tcPr>
            <w:tcW w:w="1821" w:type="dxa"/>
            <w:tcBorders>
              <w:top w:val="nil"/>
              <w:left w:val="nil"/>
              <w:bottom w:val="nil"/>
              <w:right w:val="nil"/>
            </w:tcBorders>
            <w:shd w:val="clear" w:color="FFFFFF" w:fill="FFFFFF"/>
            <w:noWrap/>
            <w:vAlign w:val="center"/>
            <w:hideMark/>
          </w:tcPr>
          <w:p w14:paraId="16276F0B"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11" w:type="dxa"/>
            <w:tcBorders>
              <w:top w:val="nil"/>
              <w:left w:val="nil"/>
              <w:bottom w:val="nil"/>
              <w:right w:val="nil"/>
            </w:tcBorders>
            <w:shd w:val="clear" w:color="FFFFFF" w:fill="FFFFFF"/>
            <w:noWrap/>
            <w:vAlign w:val="center"/>
            <w:hideMark/>
          </w:tcPr>
          <w:p w14:paraId="01DBB491"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07" w:type="dxa"/>
            <w:tcBorders>
              <w:top w:val="nil"/>
              <w:left w:val="nil"/>
              <w:bottom w:val="nil"/>
              <w:right w:val="nil"/>
            </w:tcBorders>
            <w:shd w:val="clear" w:color="FFFFFF" w:fill="FFFFFF"/>
            <w:noWrap/>
            <w:vAlign w:val="center"/>
            <w:hideMark/>
          </w:tcPr>
          <w:p w14:paraId="64AAE1A9"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2457" w:type="dxa"/>
            <w:tcBorders>
              <w:top w:val="nil"/>
              <w:left w:val="nil"/>
              <w:bottom w:val="nil"/>
              <w:right w:val="nil"/>
            </w:tcBorders>
            <w:shd w:val="clear" w:color="FFFFFF" w:fill="FFFFFF"/>
            <w:noWrap/>
            <w:vAlign w:val="center"/>
            <w:hideMark/>
          </w:tcPr>
          <w:p w14:paraId="0A9FF913"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774" w:type="dxa"/>
            <w:tcBorders>
              <w:top w:val="nil"/>
              <w:left w:val="nil"/>
              <w:bottom w:val="nil"/>
              <w:right w:val="nil"/>
            </w:tcBorders>
            <w:shd w:val="clear" w:color="FFFFFF" w:fill="FFFFFF"/>
            <w:noWrap/>
            <w:vAlign w:val="center"/>
            <w:hideMark/>
          </w:tcPr>
          <w:p w14:paraId="36230EDE"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037" w:type="dxa"/>
            <w:tcBorders>
              <w:top w:val="nil"/>
              <w:left w:val="nil"/>
              <w:bottom w:val="nil"/>
              <w:right w:val="nil"/>
            </w:tcBorders>
            <w:shd w:val="clear" w:color="FFFFFF" w:fill="FFFFFF"/>
            <w:noWrap/>
            <w:vAlign w:val="center"/>
            <w:hideMark/>
          </w:tcPr>
          <w:p w14:paraId="79FE20A1" w14:textId="77777777" w:rsidR="00C47CB2" w:rsidRPr="00C47CB2" w:rsidRDefault="00C47CB2" w:rsidP="00C47CB2">
            <w:pPr>
              <w:spacing w:after="0"/>
              <w:jc w:val="righ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656 m²</w:t>
            </w:r>
          </w:p>
        </w:tc>
      </w:tr>
      <w:tr w:rsidR="00C47CB2" w:rsidRPr="00C47CB2" w14:paraId="0630C42F" w14:textId="77777777" w:rsidTr="00C47CB2">
        <w:trPr>
          <w:trHeight w:val="304"/>
        </w:trPr>
        <w:tc>
          <w:tcPr>
            <w:tcW w:w="9020" w:type="dxa"/>
            <w:gridSpan w:val="7"/>
            <w:tcBorders>
              <w:top w:val="single" w:sz="4" w:space="0" w:color="000000"/>
              <w:left w:val="nil"/>
              <w:bottom w:val="single" w:sz="4" w:space="0" w:color="000000"/>
              <w:right w:val="nil"/>
            </w:tcBorders>
            <w:shd w:val="clear" w:color="FFFFFF" w:fill="FFFFFF"/>
            <w:vAlign w:val="center"/>
            <w:hideMark/>
          </w:tcPr>
          <w:p w14:paraId="3E8B6F11" w14:textId="77777777" w:rsidR="00C47CB2" w:rsidRPr="00C47CB2" w:rsidRDefault="00C47CB2" w:rsidP="00C47CB2">
            <w:pPr>
              <w:spacing w:after="0"/>
              <w:jc w:val="left"/>
              <w:rPr>
                <w:rFonts w:ascii="Roboto" w:eastAsia="Times New Roman" w:hAnsi="Roboto" w:cs="Arial"/>
                <w:b/>
                <w:bCs/>
                <w:color w:val="000000"/>
                <w:szCs w:val="20"/>
                <w:lang w:eastAsia="cs-CZ"/>
              </w:rPr>
            </w:pPr>
            <w:proofErr w:type="spellStart"/>
            <w:r w:rsidRPr="00C47CB2">
              <w:rPr>
                <w:rFonts w:ascii="Roboto" w:eastAsia="Times New Roman" w:hAnsi="Roboto" w:cs="Arial"/>
                <w:b/>
                <w:bCs/>
                <w:color w:val="000000"/>
                <w:szCs w:val="20"/>
                <w:lang w:eastAsia="cs-CZ"/>
              </w:rPr>
              <w:t>Čapská</w:t>
            </w:r>
            <w:proofErr w:type="spellEnd"/>
            <w:r w:rsidRPr="00C47CB2">
              <w:rPr>
                <w:rFonts w:ascii="Roboto" w:eastAsia="Times New Roman" w:hAnsi="Roboto" w:cs="Arial"/>
                <w:b/>
                <w:bCs/>
                <w:color w:val="000000"/>
                <w:szCs w:val="20"/>
                <w:lang w:eastAsia="cs-CZ"/>
              </w:rPr>
              <w:t xml:space="preserve"> Miroslava, Černota Michal</w:t>
            </w:r>
          </w:p>
        </w:tc>
      </w:tr>
      <w:tr w:rsidR="00C47CB2" w:rsidRPr="00CB0E32" w14:paraId="71E1172F" w14:textId="77777777" w:rsidTr="00C47CB2">
        <w:trPr>
          <w:trHeight w:val="225"/>
        </w:trPr>
        <w:tc>
          <w:tcPr>
            <w:tcW w:w="113" w:type="dxa"/>
            <w:tcBorders>
              <w:top w:val="nil"/>
              <w:left w:val="nil"/>
              <w:bottom w:val="nil"/>
              <w:right w:val="nil"/>
            </w:tcBorders>
            <w:shd w:val="clear" w:color="FFFFFF" w:fill="FFFFFF"/>
            <w:noWrap/>
            <w:vAlign w:val="center"/>
            <w:hideMark/>
          </w:tcPr>
          <w:p w14:paraId="17E2ECDC"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77A566B8"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1F62A6E5"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14712</w:t>
            </w:r>
          </w:p>
        </w:tc>
        <w:tc>
          <w:tcPr>
            <w:tcW w:w="907" w:type="dxa"/>
            <w:tcBorders>
              <w:top w:val="nil"/>
              <w:left w:val="nil"/>
              <w:bottom w:val="single" w:sz="4" w:space="0" w:color="000000"/>
              <w:right w:val="nil"/>
            </w:tcBorders>
            <w:shd w:val="clear" w:color="FFFFFF" w:fill="FFFFFF"/>
            <w:noWrap/>
            <w:vAlign w:val="center"/>
            <w:hideMark/>
          </w:tcPr>
          <w:p w14:paraId="26A95105"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1020/37</w:t>
            </w:r>
          </w:p>
        </w:tc>
        <w:tc>
          <w:tcPr>
            <w:tcW w:w="2457" w:type="dxa"/>
            <w:tcBorders>
              <w:top w:val="nil"/>
              <w:left w:val="nil"/>
              <w:bottom w:val="single" w:sz="4" w:space="0" w:color="000000"/>
              <w:right w:val="nil"/>
            </w:tcBorders>
            <w:shd w:val="clear" w:color="FFFFFF" w:fill="FFFFFF"/>
            <w:noWrap/>
            <w:vAlign w:val="center"/>
            <w:hideMark/>
          </w:tcPr>
          <w:p w14:paraId="4895FEA3"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Ovocný sad</w:t>
            </w:r>
          </w:p>
        </w:tc>
        <w:tc>
          <w:tcPr>
            <w:tcW w:w="1774" w:type="dxa"/>
            <w:tcBorders>
              <w:top w:val="nil"/>
              <w:left w:val="nil"/>
              <w:bottom w:val="single" w:sz="4" w:space="0" w:color="000000"/>
              <w:right w:val="nil"/>
            </w:tcBorders>
            <w:shd w:val="clear" w:color="FFFFFF" w:fill="FFFFFF"/>
            <w:noWrap/>
            <w:vAlign w:val="center"/>
            <w:hideMark/>
          </w:tcPr>
          <w:p w14:paraId="3D569A8B"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3E738C7B"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777</w:t>
            </w:r>
          </w:p>
        </w:tc>
      </w:tr>
      <w:tr w:rsidR="00C47CB2" w:rsidRPr="00CB0E32" w14:paraId="7F7204AE" w14:textId="77777777" w:rsidTr="00C47CB2">
        <w:trPr>
          <w:trHeight w:val="225"/>
        </w:trPr>
        <w:tc>
          <w:tcPr>
            <w:tcW w:w="113" w:type="dxa"/>
            <w:tcBorders>
              <w:top w:val="nil"/>
              <w:left w:val="nil"/>
              <w:bottom w:val="single" w:sz="4" w:space="0" w:color="000000"/>
              <w:right w:val="nil"/>
            </w:tcBorders>
            <w:shd w:val="clear" w:color="FFFFFF" w:fill="FFFFFF"/>
            <w:noWrap/>
            <w:vAlign w:val="center"/>
            <w:hideMark/>
          </w:tcPr>
          <w:p w14:paraId="6343515F"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2895878C"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0B7DDE21"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14712</w:t>
            </w:r>
          </w:p>
        </w:tc>
        <w:tc>
          <w:tcPr>
            <w:tcW w:w="907" w:type="dxa"/>
            <w:tcBorders>
              <w:top w:val="nil"/>
              <w:left w:val="nil"/>
              <w:bottom w:val="single" w:sz="4" w:space="0" w:color="000000"/>
              <w:right w:val="nil"/>
            </w:tcBorders>
            <w:shd w:val="clear" w:color="FFFFFF" w:fill="FFFFFF"/>
            <w:noWrap/>
            <w:vAlign w:val="center"/>
            <w:hideMark/>
          </w:tcPr>
          <w:p w14:paraId="76BF4A69"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st. 7974</w:t>
            </w:r>
          </w:p>
        </w:tc>
        <w:tc>
          <w:tcPr>
            <w:tcW w:w="2457" w:type="dxa"/>
            <w:tcBorders>
              <w:top w:val="nil"/>
              <w:left w:val="nil"/>
              <w:bottom w:val="single" w:sz="4" w:space="0" w:color="000000"/>
              <w:right w:val="nil"/>
            </w:tcBorders>
            <w:shd w:val="clear" w:color="FFFFFF" w:fill="FFFFFF"/>
            <w:noWrap/>
            <w:vAlign w:val="center"/>
            <w:hideMark/>
          </w:tcPr>
          <w:p w14:paraId="2396A7B7"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Zastavěná plocha a nádvoří</w:t>
            </w:r>
          </w:p>
        </w:tc>
        <w:tc>
          <w:tcPr>
            <w:tcW w:w="1774" w:type="dxa"/>
            <w:tcBorders>
              <w:top w:val="nil"/>
              <w:left w:val="nil"/>
              <w:bottom w:val="single" w:sz="4" w:space="0" w:color="000000"/>
              <w:right w:val="nil"/>
            </w:tcBorders>
            <w:shd w:val="clear" w:color="FFFFFF" w:fill="FFFFFF"/>
            <w:noWrap/>
            <w:vAlign w:val="center"/>
            <w:hideMark/>
          </w:tcPr>
          <w:p w14:paraId="65ACDDD6"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33C74A16"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162</w:t>
            </w:r>
          </w:p>
        </w:tc>
      </w:tr>
      <w:tr w:rsidR="00C47CB2" w:rsidRPr="00CB0E32" w14:paraId="5D6E649C" w14:textId="77777777" w:rsidTr="00C47CB2">
        <w:trPr>
          <w:trHeight w:val="225"/>
        </w:trPr>
        <w:tc>
          <w:tcPr>
            <w:tcW w:w="113" w:type="dxa"/>
            <w:tcBorders>
              <w:top w:val="nil"/>
              <w:left w:val="nil"/>
              <w:bottom w:val="nil"/>
              <w:right w:val="nil"/>
            </w:tcBorders>
            <w:shd w:val="clear" w:color="FFFFFF" w:fill="FFFFFF"/>
            <w:noWrap/>
            <w:vAlign w:val="center"/>
            <w:hideMark/>
          </w:tcPr>
          <w:p w14:paraId="542A8D7B" w14:textId="77777777" w:rsidR="00C47CB2" w:rsidRPr="00C47CB2" w:rsidRDefault="00C47CB2" w:rsidP="00C47CB2">
            <w:pPr>
              <w:spacing w:after="0"/>
              <w:jc w:val="left"/>
              <w:rPr>
                <w:rFonts w:ascii="Roboto" w:eastAsia="Times New Roman" w:hAnsi="Roboto" w:cs="Arial"/>
                <w:b/>
                <w:bCs/>
                <w:color w:val="000000"/>
                <w:sz w:val="12"/>
                <w:szCs w:val="12"/>
                <w:lang w:eastAsia="cs-CZ"/>
              </w:rPr>
            </w:pPr>
            <w:r w:rsidRPr="00C47CB2">
              <w:rPr>
                <w:rFonts w:ascii="Roboto" w:eastAsia="Times New Roman" w:hAnsi="Roboto" w:cs="Arial"/>
                <w:b/>
                <w:bCs/>
                <w:color w:val="000000"/>
                <w:sz w:val="12"/>
                <w:szCs w:val="12"/>
                <w:lang w:eastAsia="cs-CZ"/>
              </w:rPr>
              <w:lastRenderedPageBreak/>
              <w:t> </w:t>
            </w:r>
          </w:p>
        </w:tc>
        <w:tc>
          <w:tcPr>
            <w:tcW w:w="1821" w:type="dxa"/>
            <w:tcBorders>
              <w:top w:val="nil"/>
              <w:left w:val="nil"/>
              <w:bottom w:val="nil"/>
              <w:right w:val="nil"/>
            </w:tcBorders>
            <w:shd w:val="clear" w:color="FFFFFF" w:fill="FFFFFF"/>
            <w:noWrap/>
            <w:vAlign w:val="center"/>
            <w:hideMark/>
          </w:tcPr>
          <w:p w14:paraId="7F8294B3"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11" w:type="dxa"/>
            <w:tcBorders>
              <w:top w:val="nil"/>
              <w:left w:val="nil"/>
              <w:bottom w:val="nil"/>
              <w:right w:val="nil"/>
            </w:tcBorders>
            <w:shd w:val="clear" w:color="FFFFFF" w:fill="FFFFFF"/>
            <w:noWrap/>
            <w:vAlign w:val="center"/>
            <w:hideMark/>
          </w:tcPr>
          <w:p w14:paraId="4F8FA23E"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07" w:type="dxa"/>
            <w:tcBorders>
              <w:top w:val="nil"/>
              <w:left w:val="nil"/>
              <w:bottom w:val="nil"/>
              <w:right w:val="nil"/>
            </w:tcBorders>
            <w:shd w:val="clear" w:color="FFFFFF" w:fill="FFFFFF"/>
            <w:noWrap/>
            <w:vAlign w:val="center"/>
            <w:hideMark/>
          </w:tcPr>
          <w:p w14:paraId="5450113E"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2457" w:type="dxa"/>
            <w:tcBorders>
              <w:top w:val="nil"/>
              <w:left w:val="nil"/>
              <w:bottom w:val="nil"/>
              <w:right w:val="nil"/>
            </w:tcBorders>
            <w:shd w:val="clear" w:color="FFFFFF" w:fill="FFFFFF"/>
            <w:noWrap/>
            <w:vAlign w:val="center"/>
            <w:hideMark/>
          </w:tcPr>
          <w:p w14:paraId="1EB266DF"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774" w:type="dxa"/>
            <w:tcBorders>
              <w:top w:val="nil"/>
              <w:left w:val="nil"/>
              <w:bottom w:val="nil"/>
              <w:right w:val="nil"/>
            </w:tcBorders>
            <w:shd w:val="clear" w:color="FFFFFF" w:fill="FFFFFF"/>
            <w:noWrap/>
            <w:vAlign w:val="center"/>
            <w:hideMark/>
          </w:tcPr>
          <w:p w14:paraId="3D212957"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037" w:type="dxa"/>
            <w:tcBorders>
              <w:top w:val="nil"/>
              <w:left w:val="nil"/>
              <w:bottom w:val="nil"/>
              <w:right w:val="nil"/>
            </w:tcBorders>
            <w:shd w:val="clear" w:color="FFFFFF" w:fill="FFFFFF"/>
            <w:noWrap/>
            <w:vAlign w:val="center"/>
            <w:hideMark/>
          </w:tcPr>
          <w:p w14:paraId="3C3BCE84" w14:textId="77777777" w:rsidR="00C47CB2" w:rsidRPr="00C47CB2" w:rsidRDefault="00C47CB2" w:rsidP="00C47CB2">
            <w:pPr>
              <w:spacing w:after="0"/>
              <w:jc w:val="righ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940 m²</w:t>
            </w:r>
          </w:p>
        </w:tc>
      </w:tr>
      <w:tr w:rsidR="00C47CB2" w:rsidRPr="00C47CB2" w14:paraId="510C9640" w14:textId="77777777" w:rsidTr="00C47CB2">
        <w:trPr>
          <w:trHeight w:val="529"/>
        </w:trPr>
        <w:tc>
          <w:tcPr>
            <w:tcW w:w="9020" w:type="dxa"/>
            <w:gridSpan w:val="7"/>
            <w:tcBorders>
              <w:top w:val="single" w:sz="4" w:space="0" w:color="000000"/>
              <w:left w:val="nil"/>
              <w:bottom w:val="single" w:sz="4" w:space="0" w:color="000000"/>
              <w:right w:val="nil"/>
            </w:tcBorders>
            <w:shd w:val="clear" w:color="FFFFFF" w:fill="FFFFFF"/>
            <w:vAlign w:val="center"/>
            <w:hideMark/>
          </w:tcPr>
          <w:p w14:paraId="6F169986" w14:textId="77777777" w:rsidR="00C47CB2" w:rsidRPr="00C47CB2" w:rsidRDefault="00C47CB2" w:rsidP="00C47CB2">
            <w:pPr>
              <w:spacing w:after="0"/>
              <w:jc w:val="left"/>
              <w:rPr>
                <w:rFonts w:ascii="Roboto" w:eastAsia="Times New Roman" w:hAnsi="Roboto" w:cs="Arial"/>
                <w:b/>
                <w:bCs/>
                <w:color w:val="000000"/>
                <w:szCs w:val="20"/>
                <w:lang w:eastAsia="cs-CZ"/>
              </w:rPr>
            </w:pPr>
            <w:r w:rsidRPr="00C47CB2">
              <w:rPr>
                <w:rFonts w:ascii="Roboto" w:eastAsia="Times New Roman" w:hAnsi="Roboto" w:cs="Arial"/>
                <w:b/>
                <w:bCs/>
                <w:color w:val="000000"/>
                <w:szCs w:val="20"/>
                <w:lang w:eastAsia="cs-CZ"/>
              </w:rPr>
              <w:t xml:space="preserve">Česká </w:t>
            </w:r>
            <w:proofErr w:type="gramStart"/>
            <w:r w:rsidRPr="00C47CB2">
              <w:rPr>
                <w:rFonts w:ascii="Roboto" w:eastAsia="Times New Roman" w:hAnsi="Roboto" w:cs="Arial"/>
                <w:b/>
                <w:bCs/>
                <w:color w:val="000000"/>
                <w:szCs w:val="20"/>
                <w:lang w:eastAsia="cs-CZ"/>
              </w:rPr>
              <w:t>Republika</w:t>
            </w:r>
            <w:proofErr w:type="gramEnd"/>
            <w:r w:rsidRPr="00C47CB2">
              <w:rPr>
                <w:rFonts w:ascii="Roboto" w:eastAsia="Times New Roman" w:hAnsi="Roboto" w:cs="Arial"/>
                <w:b/>
                <w:bCs/>
                <w:color w:val="000000"/>
                <w:szCs w:val="20"/>
                <w:lang w:eastAsia="cs-CZ"/>
              </w:rPr>
              <w:t xml:space="preserve"> (28/192) + Iva Drobílková (164/384) + Jitka </w:t>
            </w:r>
            <w:proofErr w:type="spellStart"/>
            <w:r w:rsidRPr="00C47CB2">
              <w:rPr>
                <w:rFonts w:ascii="Roboto" w:eastAsia="Times New Roman" w:hAnsi="Roboto" w:cs="Arial"/>
                <w:b/>
                <w:bCs/>
                <w:color w:val="000000"/>
                <w:szCs w:val="20"/>
                <w:lang w:eastAsia="cs-CZ"/>
              </w:rPr>
              <w:t>Fidrová</w:t>
            </w:r>
            <w:proofErr w:type="spellEnd"/>
            <w:r w:rsidRPr="00C47CB2">
              <w:rPr>
                <w:rFonts w:ascii="Roboto" w:eastAsia="Times New Roman" w:hAnsi="Roboto" w:cs="Arial"/>
                <w:b/>
                <w:bCs/>
                <w:color w:val="000000"/>
                <w:szCs w:val="20"/>
                <w:lang w:eastAsia="cs-CZ"/>
              </w:rPr>
              <w:t xml:space="preserve"> (41/384) + Ján </w:t>
            </w:r>
            <w:proofErr w:type="spellStart"/>
            <w:r w:rsidRPr="00C47CB2">
              <w:rPr>
                <w:rFonts w:ascii="Roboto" w:eastAsia="Times New Roman" w:hAnsi="Roboto" w:cs="Arial"/>
                <w:b/>
                <w:bCs/>
                <w:color w:val="000000"/>
                <w:szCs w:val="20"/>
                <w:lang w:eastAsia="cs-CZ"/>
              </w:rPr>
              <w:t>Koďousek</w:t>
            </w:r>
            <w:proofErr w:type="spellEnd"/>
            <w:r w:rsidRPr="00C47CB2">
              <w:rPr>
                <w:rFonts w:ascii="Roboto" w:eastAsia="Times New Roman" w:hAnsi="Roboto" w:cs="Arial"/>
                <w:b/>
                <w:bCs/>
                <w:color w:val="000000"/>
                <w:szCs w:val="20"/>
                <w:lang w:eastAsia="cs-CZ"/>
              </w:rPr>
              <w:t xml:space="preserve"> (14/192) + PREXIMA nemovitosti s.r.o. (41/384) + Jiří </w:t>
            </w:r>
            <w:proofErr w:type="spellStart"/>
            <w:r w:rsidRPr="00C47CB2">
              <w:rPr>
                <w:rFonts w:ascii="Roboto" w:eastAsia="Times New Roman" w:hAnsi="Roboto" w:cs="Arial"/>
                <w:b/>
                <w:bCs/>
                <w:color w:val="000000"/>
                <w:szCs w:val="20"/>
                <w:lang w:eastAsia="cs-CZ"/>
              </w:rPr>
              <w:t>Trubák</w:t>
            </w:r>
            <w:proofErr w:type="spellEnd"/>
            <w:r w:rsidRPr="00C47CB2">
              <w:rPr>
                <w:rFonts w:ascii="Roboto" w:eastAsia="Times New Roman" w:hAnsi="Roboto" w:cs="Arial"/>
                <w:b/>
                <w:bCs/>
                <w:color w:val="000000"/>
                <w:szCs w:val="20"/>
                <w:lang w:eastAsia="cs-CZ"/>
              </w:rPr>
              <w:t xml:space="preserve"> (14/192) + Ladislav </w:t>
            </w:r>
            <w:proofErr w:type="spellStart"/>
            <w:r w:rsidRPr="00C47CB2">
              <w:rPr>
                <w:rFonts w:ascii="Roboto" w:eastAsia="Times New Roman" w:hAnsi="Roboto" w:cs="Arial"/>
                <w:b/>
                <w:bCs/>
                <w:color w:val="000000"/>
                <w:szCs w:val="20"/>
                <w:lang w:eastAsia="cs-CZ"/>
              </w:rPr>
              <w:t>Trubák</w:t>
            </w:r>
            <w:proofErr w:type="spellEnd"/>
            <w:r w:rsidRPr="00C47CB2">
              <w:rPr>
                <w:rFonts w:ascii="Roboto" w:eastAsia="Times New Roman" w:hAnsi="Roboto" w:cs="Arial"/>
                <w:b/>
                <w:bCs/>
                <w:color w:val="000000"/>
                <w:szCs w:val="20"/>
                <w:lang w:eastAsia="cs-CZ"/>
              </w:rPr>
              <w:t xml:space="preserve"> (13/192)</w:t>
            </w:r>
          </w:p>
        </w:tc>
      </w:tr>
      <w:tr w:rsidR="00C47CB2" w:rsidRPr="00CB0E32" w14:paraId="54C8B39D" w14:textId="77777777" w:rsidTr="00C47CB2">
        <w:trPr>
          <w:trHeight w:val="225"/>
        </w:trPr>
        <w:tc>
          <w:tcPr>
            <w:tcW w:w="113" w:type="dxa"/>
            <w:tcBorders>
              <w:top w:val="nil"/>
              <w:left w:val="nil"/>
              <w:bottom w:val="single" w:sz="4" w:space="0" w:color="000000"/>
              <w:right w:val="nil"/>
            </w:tcBorders>
            <w:shd w:val="clear" w:color="FFFFFF" w:fill="FFFFFF"/>
            <w:noWrap/>
            <w:vAlign w:val="center"/>
            <w:hideMark/>
          </w:tcPr>
          <w:p w14:paraId="6AECF6BB"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1FC249D7"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7B9771C7"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16086</w:t>
            </w:r>
          </w:p>
        </w:tc>
        <w:tc>
          <w:tcPr>
            <w:tcW w:w="907" w:type="dxa"/>
            <w:tcBorders>
              <w:top w:val="nil"/>
              <w:left w:val="nil"/>
              <w:bottom w:val="single" w:sz="4" w:space="0" w:color="000000"/>
              <w:right w:val="nil"/>
            </w:tcBorders>
            <w:shd w:val="clear" w:color="FFFFFF" w:fill="FFFFFF"/>
            <w:noWrap/>
            <w:vAlign w:val="center"/>
            <w:hideMark/>
          </w:tcPr>
          <w:p w14:paraId="7BF4D3BA"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1115/2</w:t>
            </w:r>
          </w:p>
        </w:tc>
        <w:tc>
          <w:tcPr>
            <w:tcW w:w="2457" w:type="dxa"/>
            <w:tcBorders>
              <w:top w:val="nil"/>
              <w:left w:val="nil"/>
              <w:bottom w:val="single" w:sz="4" w:space="0" w:color="000000"/>
              <w:right w:val="nil"/>
            </w:tcBorders>
            <w:shd w:val="clear" w:color="FFFFFF" w:fill="FFFFFF"/>
            <w:noWrap/>
            <w:vAlign w:val="center"/>
            <w:hideMark/>
          </w:tcPr>
          <w:p w14:paraId="7A6B9142"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Ovocný sad</w:t>
            </w:r>
          </w:p>
        </w:tc>
        <w:tc>
          <w:tcPr>
            <w:tcW w:w="1774" w:type="dxa"/>
            <w:tcBorders>
              <w:top w:val="nil"/>
              <w:left w:val="nil"/>
              <w:bottom w:val="single" w:sz="4" w:space="0" w:color="000000"/>
              <w:right w:val="nil"/>
            </w:tcBorders>
            <w:shd w:val="clear" w:color="FFFFFF" w:fill="FFFFFF"/>
            <w:noWrap/>
            <w:vAlign w:val="center"/>
            <w:hideMark/>
          </w:tcPr>
          <w:p w14:paraId="0BB09993"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110054FA"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13420</w:t>
            </w:r>
          </w:p>
        </w:tc>
      </w:tr>
      <w:tr w:rsidR="00C47CB2" w:rsidRPr="00CB0E32" w14:paraId="0FC6A7C3" w14:textId="77777777" w:rsidTr="00C47CB2">
        <w:trPr>
          <w:trHeight w:val="225"/>
        </w:trPr>
        <w:tc>
          <w:tcPr>
            <w:tcW w:w="113" w:type="dxa"/>
            <w:tcBorders>
              <w:top w:val="nil"/>
              <w:left w:val="nil"/>
              <w:bottom w:val="nil"/>
              <w:right w:val="nil"/>
            </w:tcBorders>
            <w:shd w:val="clear" w:color="FFFFFF" w:fill="FFFFFF"/>
            <w:noWrap/>
            <w:vAlign w:val="center"/>
            <w:hideMark/>
          </w:tcPr>
          <w:p w14:paraId="329F821A" w14:textId="77777777" w:rsidR="00C47CB2" w:rsidRPr="00C47CB2" w:rsidRDefault="00C47CB2" w:rsidP="00C47CB2">
            <w:pPr>
              <w:spacing w:after="0"/>
              <w:jc w:val="left"/>
              <w:rPr>
                <w:rFonts w:ascii="Roboto" w:eastAsia="Times New Roman" w:hAnsi="Roboto" w:cs="Arial"/>
                <w:b/>
                <w:bCs/>
                <w:color w:val="000000"/>
                <w:sz w:val="12"/>
                <w:szCs w:val="12"/>
                <w:lang w:eastAsia="cs-CZ"/>
              </w:rPr>
            </w:pPr>
            <w:r w:rsidRPr="00C47CB2">
              <w:rPr>
                <w:rFonts w:ascii="Roboto" w:eastAsia="Times New Roman" w:hAnsi="Roboto" w:cs="Arial"/>
                <w:b/>
                <w:bCs/>
                <w:color w:val="000000"/>
                <w:sz w:val="12"/>
                <w:szCs w:val="12"/>
                <w:lang w:eastAsia="cs-CZ"/>
              </w:rPr>
              <w:t> </w:t>
            </w:r>
          </w:p>
        </w:tc>
        <w:tc>
          <w:tcPr>
            <w:tcW w:w="1821" w:type="dxa"/>
            <w:tcBorders>
              <w:top w:val="nil"/>
              <w:left w:val="nil"/>
              <w:bottom w:val="nil"/>
              <w:right w:val="nil"/>
            </w:tcBorders>
            <w:shd w:val="clear" w:color="FFFFFF" w:fill="FFFFFF"/>
            <w:noWrap/>
            <w:vAlign w:val="center"/>
            <w:hideMark/>
          </w:tcPr>
          <w:p w14:paraId="2C4EE0C9"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11" w:type="dxa"/>
            <w:tcBorders>
              <w:top w:val="nil"/>
              <w:left w:val="nil"/>
              <w:bottom w:val="nil"/>
              <w:right w:val="nil"/>
            </w:tcBorders>
            <w:shd w:val="clear" w:color="FFFFFF" w:fill="FFFFFF"/>
            <w:noWrap/>
            <w:vAlign w:val="center"/>
            <w:hideMark/>
          </w:tcPr>
          <w:p w14:paraId="6912417B"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07" w:type="dxa"/>
            <w:tcBorders>
              <w:top w:val="nil"/>
              <w:left w:val="nil"/>
              <w:bottom w:val="nil"/>
              <w:right w:val="nil"/>
            </w:tcBorders>
            <w:shd w:val="clear" w:color="FFFFFF" w:fill="FFFFFF"/>
            <w:noWrap/>
            <w:vAlign w:val="center"/>
            <w:hideMark/>
          </w:tcPr>
          <w:p w14:paraId="7C66E9F1"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2457" w:type="dxa"/>
            <w:tcBorders>
              <w:top w:val="nil"/>
              <w:left w:val="nil"/>
              <w:bottom w:val="nil"/>
              <w:right w:val="nil"/>
            </w:tcBorders>
            <w:shd w:val="clear" w:color="FFFFFF" w:fill="FFFFFF"/>
            <w:noWrap/>
            <w:vAlign w:val="center"/>
            <w:hideMark/>
          </w:tcPr>
          <w:p w14:paraId="1329AFB9"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774" w:type="dxa"/>
            <w:tcBorders>
              <w:top w:val="nil"/>
              <w:left w:val="nil"/>
              <w:bottom w:val="nil"/>
              <w:right w:val="nil"/>
            </w:tcBorders>
            <w:shd w:val="clear" w:color="FFFFFF" w:fill="FFFFFF"/>
            <w:noWrap/>
            <w:vAlign w:val="center"/>
            <w:hideMark/>
          </w:tcPr>
          <w:p w14:paraId="414718B6"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037" w:type="dxa"/>
            <w:tcBorders>
              <w:top w:val="nil"/>
              <w:left w:val="nil"/>
              <w:bottom w:val="nil"/>
              <w:right w:val="nil"/>
            </w:tcBorders>
            <w:shd w:val="clear" w:color="FFFFFF" w:fill="FFFFFF"/>
            <w:noWrap/>
            <w:vAlign w:val="center"/>
            <w:hideMark/>
          </w:tcPr>
          <w:p w14:paraId="5F8BC30D" w14:textId="77777777" w:rsidR="00C47CB2" w:rsidRPr="00C47CB2" w:rsidRDefault="00C47CB2" w:rsidP="00C47CB2">
            <w:pPr>
              <w:spacing w:after="0"/>
              <w:jc w:val="righ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13 420 m²</w:t>
            </w:r>
          </w:p>
        </w:tc>
      </w:tr>
      <w:tr w:rsidR="00C47CB2" w:rsidRPr="00C47CB2" w14:paraId="576372D0" w14:textId="77777777" w:rsidTr="00C47CB2">
        <w:trPr>
          <w:trHeight w:val="304"/>
        </w:trPr>
        <w:tc>
          <w:tcPr>
            <w:tcW w:w="9020" w:type="dxa"/>
            <w:gridSpan w:val="7"/>
            <w:tcBorders>
              <w:top w:val="single" w:sz="4" w:space="0" w:color="000000"/>
              <w:left w:val="nil"/>
              <w:bottom w:val="single" w:sz="4" w:space="0" w:color="000000"/>
              <w:right w:val="nil"/>
            </w:tcBorders>
            <w:shd w:val="clear" w:color="FFFFFF" w:fill="FFFFFF"/>
            <w:vAlign w:val="center"/>
            <w:hideMark/>
          </w:tcPr>
          <w:p w14:paraId="531E95BE" w14:textId="77777777" w:rsidR="00C47CB2" w:rsidRPr="00C47CB2" w:rsidRDefault="00C47CB2" w:rsidP="00C47CB2">
            <w:pPr>
              <w:spacing w:after="0"/>
              <w:jc w:val="left"/>
              <w:rPr>
                <w:rFonts w:ascii="Roboto" w:eastAsia="Times New Roman" w:hAnsi="Roboto" w:cs="Arial"/>
                <w:b/>
                <w:bCs/>
                <w:color w:val="000000"/>
                <w:szCs w:val="20"/>
                <w:lang w:eastAsia="cs-CZ"/>
              </w:rPr>
            </w:pPr>
            <w:r w:rsidRPr="00C47CB2">
              <w:rPr>
                <w:rFonts w:ascii="Roboto" w:eastAsia="Times New Roman" w:hAnsi="Roboto" w:cs="Arial"/>
                <w:b/>
                <w:bCs/>
                <w:color w:val="000000"/>
                <w:szCs w:val="20"/>
                <w:lang w:eastAsia="cs-CZ"/>
              </w:rPr>
              <w:t xml:space="preserve">Česká </w:t>
            </w:r>
            <w:proofErr w:type="gramStart"/>
            <w:r w:rsidRPr="00C47CB2">
              <w:rPr>
                <w:rFonts w:ascii="Roboto" w:eastAsia="Times New Roman" w:hAnsi="Roboto" w:cs="Arial"/>
                <w:b/>
                <w:bCs/>
                <w:color w:val="000000"/>
                <w:szCs w:val="20"/>
                <w:lang w:eastAsia="cs-CZ"/>
              </w:rPr>
              <w:t>Republika</w:t>
            </w:r>
            <w:proofErr w:type="gramEnd"/>
            <w:r w:rsidRPr="00C47CB2">
              <w:rPr>
                <w:rFonts w:ascii="Roboto" w:eastAsia="Times New Roman" w:hAnsi="Roboto" w:cs="Arial"/>
                <w:b/>
                <w:bCs/>
                <w:color w:val="000000"/>
                <w:szCs w:val="20"/>
                <w:lang w:eastAsia="cs-CZ"/>
              </w:rPr>
              <w:t xml:space="preserve"> (Ředitelství silnic a dálnic </w:t>
            </w:r>
            <w:proofErr w:type="spellStart"/>
            <w:r w:rsidRPr="00C47CB2">
              <w:rPr>
                <w:rFonts w:ascii="Roboto" w:eastAsia="Times New Roman" w:hAnsi="Roboto" w:cs="Arial"/>
                <w:b/>
                <w:bCs/>
                <w:color w:val="000000"/>
                <w:szCs w:val="20"/>
                <w:lang w:eastAsia="cs-CZ"/>
              </w:rPr>
              <w:t>s.p</w:t>
            </w:r>
            <w:proofErr w:type="spellEnd"/>
            <w:r w:rsidRPr="00C47CB2">
              <w:rPr>
                <w:rFonts w:ascii="Roboto" w:eastAsia="Times New Roman" w:hAnsi="Roboto" w:cs="Arial"/>
                <w:b/>
                <w:bCs/>
                <w:color w:val="000000"/>
                <w:szCs w:val="20"/>
                <w:lang w:eastAsia="cs-CZ"/>
              </w:rPr>
              <w:t>.)</w:t>
            </w:r>
          </w:p>
        </w:tc>
      </w:tr>
      <w:tr w:rsidR="00C47CB2" w:rsidRPr="00CB0E32" w14:paraId="0319893F" w14:textId="77777777" w:rsidTr="00C47CB2">
        <w:trPr>
          <w:trHeight w:val="225"/>
        </w:trPr>
        <w:tc>
          <w:tcPr>
            <w:tcW w:w="113" w:type="dxa"/>
            <w:tcBorders>
              <w:top w:val="nil"/>
              <w:left w:val="nil"/>
              <w:bottom w:val="nil"/>
              <w:right w:val="nil"/>
            </w:tcBorders>
            <w:shd w:val="clear" w:color="FFFFFF" w:fill="FFFFFF"/>
            <w:noWrap/>
            <w:vAlign w:val="center"/>
            <w:hideMark/>
          </w:tcPr>
          <w:p w14:paraId="1D3878C5"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1A7DE3ED"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6A9DC413"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10701</w:t>
            </w:r>
          </w:p>
        </w:tc>
        <w:tc>
          <w:tcPr>
            <w:tcW w:w="907" w:type="dxa"/>
            <w:tcBorders>
              <w:top w:val="nil"/>
              <w:left w:val="nil"/>
              <w:bottom w:val="single" w:sz="4" w:space="0" w:color="000000"/>
              <w:right w:val="nil"/>
            </w:tcBorders>
            <w:shd w:val="clear" w:color="FFFFFF" w:fill="FFFFFF"/>
            <w:noWrap/>
            <w:vAlign w:val="center"/>
            <w:hideMark/>
          </w:tcPr>
          <w:p w14:paraId="417809F5"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2755/1</w:t>
            </w:r>
          </w:p>
        </w:tc>
        <w:tc>
          <w:tcPr>
            <w:tcW w:w="2457" w:type="dxa"/>
            <w:tcBorders>
              <w:top w:val="nil"/>
              <w:left w:val="nil"/>
              <w:bottom w:val="single" w:sz="4" w:space="0" w:color="000000"/>
              <w:right w:val="nil"/>
            </w:tcBorders>
            <w:shd w:val="clear" w:color="FFFFFF" w:fill="FFFFFF"/>
            <w:noWrap/>
            <w:vAlign w:val="center"/>
            <w:hideMark/>
          </w:tcPr>
          <w:p w14:paraId="3522DBEA"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plocha</w:t>
            </w:r>
          </w:p>
        </w:tc>
        <w:tc>
          <w:tcPr>
            <w:tcW w:w="1774" w:type="dxa"/>
            <w:tcBorders>
              <w:top w:val="nil"/>
              <w:left w:val="nil"/>
              <w:bottom w:val="single" w:sz="4" w:space="0" w:color="000000"/>
              <w:right w:val="nil"/>
            </w:tcBorders>
            <w:shd w:val="clear" w:color="FFFFFF" w:fill="FFFFFF"/>
            <w:noWrap/>
            <w:vAlign w:val="center"/>
            <w:hideMark/>
          </w:tcPr>
          <w:p w14:paraId="155B66AB"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Silnice</w:t>
            </w:r>
          </w:p>
        </w:tc>
        <w:tc>
          <w:tcPr>
            <w:tcW w:w="1037" w:type="dxa"/>
            <w:tcBorders>
              <w:top w:val="nil"/>
              <w:left w:val="nil"/>
              <w:bottom w:val="single" w:sz="4" w:space="0" w:color="000000"/>
              <w:right w:val="nil"/>
            </w:tcBorders>
            <w:shd w:val="clear" w:color="FFFFFF" w:fill="FFFFFF"/>
            <w:noWrap/>
            <w:vAlign w:val="center"/>
            <w:hideMark/>
          </w:tcPr>
          <w:p w14:paraId="6E7E6C9C"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11747</w:t>
            </w:r>
          </w:p>
        </w:tc>
      </w:tr>
      <w:tr w:rsidR="00C47CB2" w:rsidRPr="00CB0E32" w14:paraId="0A790E58" w14:textId="77777777" w:rsidTr="00C47CB2">
        <w:trPr>
          <w:trHeight w:val="225"/>
        </w:trPr>
        <w:tc>
          <w:tcPr>
            <w:tcW w:w="113" w:type="dxa"/>
            <w:tcBorders>
              <w:top w:val="nil"/>
              <w:left w:val="nil"/>
              <w:bottom w:val="nil"/>
              <w:right w:val="nil"/>
            </w:tcBorders>
            <w:shd w:val="clear" w:color="FFFFFF" w:fill="FFFFFF"/>
            <w:noWrap/>
            <w:vAlign w:val="center"/>
            <w:hideMark/>
          </w:tcPr>
          <w:p w14:paraId="05B2F102"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3CD49945"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4308B7BC"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10701</w:t>
            </w:r>
          </w:p>
        </w:tc>
        <w:tc>
          <w:tcPr>
            <w:tcW w:w="907" w:type="dxa"/>
            <w:tcBorders>
              <w:top w:val="nil"/>
              <w:left w:val="nil"/>
              <w:bottom w:val="single" w:sz="4" w:space="0" w:color="000000"/>
              <w:right w:val="nil"/>
            </w:tcBorders>
            <w:shd w:val="clear" w:color="FFFFFF" w:fill="FFFFFF"/>
            <w:noWrap/>
            <w:vAlign w:val="center"/>
            <w:hideMark/>
          </w:tcPr>
          <w:p w14:paraId="407D8362"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2755/20</w:t>
            </w:r>
          </w:p>
        </w:tc>
        <w:tc>
          <w:tcPr>
            <w:tcW w:w="2457" w:type="dxa"/>
            <w:tcBorders>
              <w:top w:val="nil"/>
              <w:left w:val="nil"/>
              <w:bottom w:val="single" w:sz="4" w:space="0" w:color="000000"/>
              <w:right w:val="nil"/>
            </w:tcBorders>
            <w:shd w:val="clear" w:color="FFFFFF" w:fill="FFFFFF"/>
            <w:noWrap/>
            <w:vAlign w:val="center"/>
            <w:hideMark/>
          </w:tcPr>
          <w:p w14:paraId="2A262982"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plocha</w:t>
            </w:r>
          </w:p>
        </w:tc>
        <w:tc>
          <w:tcPr>
            <w:tcW w:w="1774" w:type="dxa"/>
            <w:tcBorders>
              <w:top w:val="nil"/>
              <w:left w:val="nil"/>
              <w:bottom w:val="single" w:sz="4" w:space="0" w:color="000000"/>
              <w:right w:val="nil"/>
            </w:tcBorders>
            <w:shd w:val="clear" w:color="FFFFFF" w:fill="FFFFFF"/>
            <w:noWrap/>
            <w:vAlign w:val="center"/>
            <w:hideMark/>
          </w:tcPr>
          <w:p w14:paraId="15133114"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komunikace</w:t>
            </w:r>
          </w:p>
        </w:tc>
        <w:tc>
          <w:tcPr>
            <w:tcW w:w="1037" w:type="dxa"/>
            <w:tcBorders>
              <w:top w:val="nil"/>
              <w:left w:val="nil"/>
              <w:bottom w:val="single" w:sz="4" w:space="0" w:color="000000"/>
              <w:right w:val="nil"/>
            </w:tcBorders>
            <w:shd w:val="clear" w:color="FFFFFF" w:fill="FFFFFF"/>
            <w:noWrap/>
            <w:vAlign w:val="center"/>
            <w:hideMark/>
          </w:tcPr>
          <w:p w14:paraId="1C4E7F5F"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1015</w:t>
            </w:r>
          </w:p>
        </w:tc>
      </w:tr>
      <w:tr w:rsidR="00C47CB2" w:rsidRPr="00CB0E32" w14:paraId="02AA8614" w14:textId="77777777" w:rsidTr="00C47CB2">
        <w:trPr>
          <w:trHeight w:val="225"/>
        </w:trPr>
        <w:tc>
          <w:tcPr>
            <w:tcW w:w="113" w:type="dxa"/>
            <w:tcBorders>
              <w:top w:val="nil"/>
              <w:left w:val="nil"/>
              <w:bottom w:val="nil"/>
              <w:right w:val="nil"/>
            </w:tcBorders>
            <w:shd w:val="clear" w:color="FFFFFF" w:fill="FFFFFF"/>
            <w:noWrap/>
            <w:vAlign w:val="center"/>
            <w:hideMark/>
          </w:tcPr>
          <w:p w14:paraId="61280D99"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589E994C"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576BD5F8"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10701</w:t>
            </w:r>
          </w:p>
        </w:tc>
        <w:tc>
          <w:tcPr>
            <w:tcW w:w="907" w:type="dxa"/>
            <w:tcBorders>
              <w:top w:val="nil"/>
              <w:left w:val="nil"/>
              <w:bottom w:val="single" w:sz="4" w:space="0" w:color="000000"/>
              <w:right w:val="nil"/>
            </w:tcBorders>
            <w:shd w:val="clear" w:color="FFFFFF" w:fill="FFFFFF"/>
            <w:noWrap/>
            <w:vAlign w:val="center"/>
            <w:hideMark/>
          </w:tcPr>
          <w:p w14:paraId="5EFC715F"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2755/21</w:t>
            </w:r>
          </w:p>
        </w:tc>
        <w:tc>
          <w:tcPr>
            <w:tcW w:w="2457" w:type="dxa"/>
            <w:tcBorders>
              <w:top w:val="nil"/>
              <w:left w:val="nil"/>
              <w:bottom w:val="single" w:sz="4" w:space="0" w:color="000000"/>
              <w:right w:val="nil"/>
            </w:tcBorders>
            <w:shd w:val="clear" w:color="FFFFFF" w:fill="FFFFFF"/>
            <w:noWrap/>
            <w:vAlign w:val="center"/>
            <w:hideMark/>
          </w:tcPr>
          <w:p w14:paraId="15962108"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plocha</w:t>
            </w:r>
          </w:p>
        </w:tc>
        <w:tc>
          <w:tcPr>
            <w:tcW w:w="1774" w:type="dxa"/>
            <w:tcBorders>
              <w:top w:val="nil"/>
              <w:left w:val="nil"/>
              <w:bottom w:val="single" w:sz="4" w:space="0" w:color="000000"/>
              <w:right w:val="nil"/>
            </w:tcBorders>
            <w:shd w:val="clear" w:color="FFFFFF" w:fill="FFFFFF"/>
            <w:noWrap/>
            <w:vAlign w:val="center"/>
            <w:hideMark/>
          </w:tcPr>
          <w:p w14:paraId="3B7DE960"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komunikace</w:t>
            </w:r>
          </w:p>
        </w:tc>
        <w:tc>
          <w:tcPr>
            <w:tcW w:w="1037" w:type="dxa"/>
            <w:tcBorders>
              <w:top w:val="nil"/>
              <w:left w:val="nil"/>
              <w:bottom w:val="single" w:sz="4" w:space="0" w:color="000000"/>
              <w:right w:val="nil"/>
            </w:tcBorders>
            <w:shd w:val="clear" w:color="FFFFFF" w:fill="FFFFFF"/>
            <w:noWrap/>
            <w:vAlign w:val="center"/>
            <w:hideMark/>
          </w:tcPr>
          <w:p w14:paraId="686EEDED"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130</w:t>
            </w:r>
          </w:p>
        </w:tc>
      </w:tr>
      <w:tr w:rsidR="00C47CB2" w:rsidRPr="00CB0E32" w14:paraId="53400AB1" w14:textId="77777777" w:rsidTr="00C47CB2">
        <w:trPr>
          <w:trHeight w:val="225"/>
        </w:trPr>
        <w:tc>
          <w:tcPr>
            <w:tcW w:w="113" w:type="dxa"/>
            <w:tcBorders>
              <w:top w:val="nil"/>
              <w:left w:val="nil"/>
              <w:bottom w:val="nil"/>
              <w:right w:val="nil"/>
            </w:tcBorders>
            <w:shd w:val="clear" w:color="FFFFFF" w:fill="FFFFFF"/>
            <w:noWrap/>
            <w:vAlign w:val="center"/>
            <w:hideMark/>
          </w:tcPr>
          <w:p w14:paraId="62E64CBC"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381AAD3A"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72746E3F"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10701</w:t>
            </w:r>
          </w:p>
        </w:tc>
        <w:tc>
          <w:tcPr>
            <w:tcW w:w="907" w:type="dxa"/>
            <w:tcBorders>
              <w:top w:val="nil"/>
              <w:left w:val="nil"/>
              <w:bottom w:val="single" w:sz="4" w:space="0" w:color="000000"/>
              <w:right w:val="nil"/>
            </w:tcBorders>
            <w:shd w:val="clear" w:color="FFFFFF" w:fill="FFFFFF"/>
            <w:noWrap/>
            <w:vAlign w:val="center"/>
            <w:hideMark/>
          </w:tcPr>
          <w:p w14:paraId="77B66177"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2755/22</w:t>
            </w:r>
          </w:p>
        </w:tc>
        <w:tc>
          <w:tcPr>
            <w:tcW w:w="2457" w:type="dxa"/>
            <w:tcBorders>
              <w:top w:val="nil"/>
              <w:left w:val="nil"/>
              <w:bottom w:val="single" w:sz="4" w:space="0" w:color="000000"/>
              <w:right w:val="nil"/>
            </w:tcBorders>
            <w:shd w:val="clear" w:color="FFFFFF" w:fill="FFFFFF"/>
            <w:noWrap/>
            <w:vAlign w:val="center"/>
            <w:hideMark/>
          </w:tcPr>
          <w:p w14:paraId="2AC618BA"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plocha</w:t>
            </w:r>
          </w:p>
        </w:tc>
        <w:tc>
          <w:tcPr>
            <w:tcW w:w="1774" w:type="dxa"/>
            <w:tcBorders>
              <w:top w:val="nil"/>
              <w:left w:val="nil"/>
              <w:bottom w:val="single" w:sz="4" w:space="0" w:color="000000"/>
              <w:right w:val="nil"/>
            </w:tcBorders>
            <w:shd w:val="clear" w:color="FFFFFF" w:fill="FFFFFF"/>
            <w:noWrap/>
            <w:vAlign w:val="center"/>
            <w:hideMark/>
          </w:tcPr>
          <w:p w14:paraId="0CAF7336"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komunikace</w:t>
            </w:r>
          </w:p>
        </w:tc>
        <w:tc>
          <w:tcPr>
            <w:tcW w:w="1037" w:type="dxa"/>
            <w:tcBorders>
              <w:top w:val="nil"/>
              <w:left w:val="nil"/>
              <w:bottom w:val="single" w:sz="4" w:space="0" w:color="000000"/>
              <w:right w:val="nil"/>
            </w:tcBorders>
            <w:shd w:val="clear" w:color="FFFFFF" w:fill="FFFFFF"/>
            <w:noWrap/>
            <w:vAlign w:val="center"/>
            <w:hideMark/>
          </w:tcPr>
          <w:p w14:paraId="41E397B6"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179</w:t>
            </w:r>
          </w:p>
        </w:tc>
      </w:tr>
      <w:tr w:rsidR="00C47CB2" w:rsidRPr="00CB0E32" w14:paraId="3BF5D0FE" w14:textId="77777777" w:rsidTr="00C47CB2">
        <w:trPr>
          <w:trHeight w:val="225"/>
        </w:trPr>
        <w:tc>
          <w:tcPr>
            <w:tcW w:w="113" w:type="dxa"/>
            <w:tcBorders>
              <w:top w:val="nil"/>
              <w:left w:val="nil"/>
              <w:bottom w:val="nil"/>
              <w:right w:val="nil"/>
            </w:tcBorders>
            <w:shd w:val="clear" w:color="FFFFFF" w:fill="FFFFFF"/>
            <w:noWrap/>
            <w:vAlign w:val="center"/>
            <w:hideMark/>
          </w:tcPr>
          <w:p w14:paraId="5AE6FF84"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6AE55546"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7B0554F7"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10701</w:t>
            </w:r>
          </w:p>
        </w:tc>
        <w:tc>
          <w:tcPr>
            <w:tcW w:w="907" w:type="dxa"/>
            <w:tcBorders>
              <w:top w:val="nil"/>
              <w:left w:val="nil"/>
              <w:bottom w:val="single" w:sz="4" w:space="0" w:color="000000"/>
              <w:right w:val="nil"/>
            </w:tcBorders>
            <w:shd w:val="clear" w:color="FFFFFF" w:fill="FFFFFF"/>
            <w:noWrap/>
            <w:vAlign w:val="center"/>
            <w:hideMark/>
          </w:tcPr>
          <w:p w14:paraId="16996F5C"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2755/23</w:t>
            </w:r>
          </w:p>
        </w:tc>
        <w:tc>
          <w:tcPr>
            <w:tcW w:w="2457" w:type="dxa"/>
            <w:tcBorders>
              <w:top w:val="nil"/>
              <w:left w:val="nil"/>
              <w:bottom w:val="single" w:sz="4" w:space="0" w:color="000000"/>
              <w:right w:val="nil"/>
            </w:tcBorders>
            <w:shd w:val="clear" w:color="FFFFFF" w:fill="FFFFFF"/>
            <w:noWrap/>
            <w:vAlign w:val="center"/>
            <w:hideMark/>
          </w:tcPr>
          <w:p w14:paraId="1751D7FE"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plocha</w:t>
            </w:r>
          </w:p>
        </w:tc>
        <w:tc>
          <w:tcPr>
            <w:tcW w:w="1774" w:type="dxa"/>
            <w:tcBorders>
              <w:top w:val="nil"/>
              <w:left w:val="nil"/>
              <w:bottom w:val="single" w:sz="4" w:space="0" w:color="000000"/>
              <w:right w:val="nil"/>
            </w:tcBorders>
            <w:shd w:val="clear" w:color="FFFFFF" w:fill="FFFFFF"/>
            <w:noWrap/>
            <w:vAlign w:val="center"/>
            <w:hideMark/>
          </w:tcPr>
          <w:p w14:paraId="39D7EE43"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komunikace</w:t>
            </w:r>
          </w:p>
        </w:tc>
        <w:tc>
          <w:tcPr>
            <w:tcW w:w="1037" w:type="dxa"/>
            <w:tcBorders>
              <w:top w:val="nil"/>
              <w:left w:val="nil"/>
              <w:bottom w:val="single" w:sz="4" w:space="0" w:color="000000"/>
              <w:right w:val="nil"/>
            </w:tcBorders>
            <w:shd w:val="clear" w:color="FFFFFF" w:fill="FFFFFF"/>
            <w:noWrap/>
            <w:vAlign w:val="center"/>
            <w:hideMark/>
          </w:tcPr>
          <w:p w14:paraId="2BDC42A7"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59</w:t>
            </w:r>
          </w:p>
        </w:tc>
      </w:tr>
      <w:tr w:rsidR="00C47CB2" w:rsidRPr="00CB0E32" w14:paraId="216949C0" w14:textId="77777777" w:rsidTr="00C47CB2">
        <w:trPr>
          <w:trHeight w:val="225"/>
        </w:trPr>
        <w:tc>
          <w:tcPr>
            <w:tcW w:w="113" w:type="dxa"/>
            <w:tcBorders>
              <w:top w:val="nil"/>
              <w:left w:val="nil"/>
              <w:bottom w:val="nil"/>
              <w:right w:val="nil"/>
            </w:tcBorders>
            <w:shd w:val="clear" w:color="FFFFFF" w:fill="FFFFFF"/>
            <w:noWrap/>
            <w:vAlign w:val="center"/>
            <w:hideMark/>
          </w:tcPr>
          <w:p w14:paraId="605F6F52"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483E8ED4"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22FA4664"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10701</w:t>
            </w:r>
          </w:p>
        </w:tc>
        <w:tc>
          <w:tcPr>
            <w:tcW w:w="907" w:type="dxa"/>
            <w:tcBorders>
              <w:top w:val="nil"/>
              <w:left w:val="nil"/>
              <w:bottom w:val="single" w:sz="4" w:space="0" w:color="000000"/>
              <w:right w:val="nil"/>
            </w:tcBorders>
            <w:shd w:val="clear" w:color="FFFFFF" w:fill="FFFFFF"/>
            <w:noWrap/>
            <w:vAlign w:val="center"/>
            <w:hideMark/>
          </w:tcPr>
          <w:p w14:paraId="766B28F7"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2755/24</w:t>
            </w:r>
          </w:p>
        </w:tc>
        <w:tc>
          <w:tcPr>
            <w:tcW w:w="2457" w:type="dxa"/>
            <w:tcBorders>
              <w:top w:val="nil"/>
              <w:left w:val="nil"/>
              <w:bottom w:val="single" w:sz="4" w:space="0" w:color="000000"/>
              <w:right w:val="nil"/>
            </w:tcBorders>
            <w:shd w:val="clear" w:color="FFFFFF" w:fill="FFFFFF"/>
            <w:noWrap/>
            <w:vAlign w:val="center"/>
            <w:hideMark/>
          </w:tcPr>
          <w:p w14:paraId="080F863E"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plocha</w:t>
            </w:r>
          </w:p>
        </w:tc>
        <w:tc>
          <w:tcPr>
            <w:tcW w:w="1774" w:type="dxa"/>
            <w:tcBorders>
              <w:top w:val="nil"/>
              <w:left w:val="nil"/>
              <w:bottom w:val="single" w:sz="4" w:space="0" w:color="000000"/>
              <w:right w:val="nil"/>
            </w:tcBorders>
            <w:shd w:val="clear" w:color="FFFFFF" w:fill="FFFFFF"/>
            <w:noWrap/>
            <w:vAlign w:val="center"/>
            <w:hideMark/>
          </w:tcPr>
          <w:p w14:paraId="569DAB66"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komunikace</w:t>
            </w:r>
          </w:p>
        </w:tc>
        <w:tc>
          <w:tcPr>
            <w:tcW w:w="1037" w:type="dxa"/>
            <w:tcBorders>
              <w:top w:val="nil"/>
              <w:left w:val="nil"/>
              <w:bottom w:val="single" w:sz="4" w:space="0" w:color="000000"/>
              <w:right w:val="nil"/>
            </w:tcBorders>
            <w:shd w:val="clear" w:color="FFFFFF" w:fill="FFFFFF"/>
            <w:noWrap/>
            <w:vAlign w:val="center"/>
            <w:hideMark/>
          </w:tcPr>
          <w:p w14:paraId="79C54EB4"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404</w:t>
            </w:r>
          </w:p>
        </w:tc>
      </w:tr>
      <w:tr w:rsidR="00C47CB2" w:rsidRPr="00CB0E32" w14:paraId="3F07BBB6" w14:textId="77777777" w:rsidTr="00C47CB2">
        <w:trPr>
          <w:trHeight w:val="225"/>
        </w:trPr>
        <w:tc>
          <w:tcPr>
            <w:tcW w:w="113" w:type="dxa"/>
            <w:tcBorders>
              <w:top w:val="nil"/>
              <w:left w:val="nil"/>
              <w:bottom w:val="nil"/>
              <w:right w:val="nil"/>
            </w:tcBorders>
            <w:shd w:val="clear" w:color="FFFFFF" w:fill="FFFFFF"/>
            <w:noWrap/>
            <w:vAlign w:val="center"/>
            <w:hideMark/>
          </w:tcPr>
          <w:p w14:paraId="5F3F160D"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123DDF9F"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6AB883A4"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10701</w:t>
            </w:r>
          </w:p>
        </w:tc>
        <w:tc>
          <w:tcPr>
            <w:tcW w:w="907" w:type="dxa"/>
            <w:tcBorders>
              <w:top w:val="nil"/>
              <w:left w:val="nil"/>
              <w:bottom w:val="single" w:sz="4" w:space="0" w:color="000000"/>
              <w:right w:val="nil"/>
            </w:tcBorders>
            <w:shd w:val="clear" w:color="FFFFFF" w:fill="FFFFFF"/>
            <w:noWrap/>
            <w:vAlign w:val="center"/>
            <w:hideMark/>
          </w:tcPr>
          <w:p w14:paraId="439F2336"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2755/25</w:t>
            </w:r>
          </w:p>
        </w:tc>
        <w:tc>
          <w:tcPr>
            <w:tcW w:w="2457" w:type="dxa"/>
            <w:tcBorders>
              <w:top w:val="nil"/>
              <w:left w:val="nil"/>
              <w:bottom w:val="single" w:sz="4" w:space="0" w:color="000000"/>
              <w:right w:val="nil"/>
            </w:tcBorders>
            <w:shd w:val="clear" w:color="FFFFFF" w:fill="FFFFFF"/>
            <w:noWrap/>
            <w:vAlign w:val="center"/>
            <w:hideMark/>
          </w:tcPr>
          <w:p w14:paraId="4B16B964"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plocha</w:t>
            </w:r>
          </w:p>
        </w:tc>
        <w:tc>
          <w:tcPr>
            <w:tcW w:w="1774" w:type="dxa"/>
            <w:tcBorders>
              <w:top w:val="nil"/>
              <w:left w:val="nil"/>
              <w:bottom w:val="single" w:sz="4" w:space="0" w:color="000000"/>
              <w:right w:val="nil"/>
            </w:tcBorders>
            <w:shd w:val="clear" w:color="FFFFFF" w:fill="FFFFFF"/>
            <w:noWrap/>
            <w:vAlign w:val="center"/>
            <w:hideMark/>
          </w:tcPr>
          <w:p w14:paraId="41D304F3"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komunikace</w:t>
            </w:r>
          </w:p>
        </w:tc>
        <w:tc>
          <w:tcPr>
            <w:tcW w:w="1037" w:type="dxa"/>
            <w:tcBorders>
              <w:top w:val="nil"/>
              <w:left w:val="nil"/>
              <w:bottom w:val="single" w:sz="4" w:space="0" w:color="000000"/>
              <w:right w:val="nil"/>
            </w:tcBorders>
            <w:shd w:val="clear" w:color="FFFFFF" w:fill="FFFFFF"/>
            <w:noWrap/>
            <w:vAlign w:val="center"/>
            <w:hideMark/>
          </w:tcPr>
          <w:p w14:paraId="5771AD07"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60</w:t>
            </w:r>
          </w:p>
        </w:tc>
      </w:tr>
      <w:tr w:rsidR="00C47CB2" w:rsidRPr="00CB0E32" w14:paraId="58AEEBF7" w14:textId="77777777" w:rsidTr="00C47CB2">
        <w:trPr>
          <w:trHeight w:val="225"/>
        </w:trPr>
        <w:tc>
          <w:tcPr>
            <w:tcW w:w="113" w:type="dxa"/>
            <w:tcBorders>
              <w:top w:val="nil"/>
              <w:left w:val="nil"/>
              <w:bottom w:val="single" w:sz="4" w:space="0" w:color="000000"/>
              <w:right w:val="nil"/>
            </w:tcBorders>
            <w:shd w:val="clear" w:color="FFFFFF" w:fill="FFFFFF"/>
            <w:noWrap/>
            <w:vAlign w:val="center"/>
            <w:hideMark/>
          </w:tcPr>
          <w:p w14:paraId="26B90A9D"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23D8E62E"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53032E94"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10701</w:t>
            </w:r>
          </w:p>
        </w:tc>
        <w:tc>
          <w:tcPr>
            <w:tcW w:w="907" w:type="dxa"/>
            <w:tcBorders>
              <w:top w:val="nil"/>
              <w:left w:val="nil"/>
              <w:bottom w:val="single" w:sz="4" w:space="0" w:color="000000"/>
              <w:right w:val="nil"/>
            </w:tcBorders>
            <w:shd w:val="clear" w:color="FFFFFF" w:fill="FFFFFF"/>
            <w:noWrap/>
            <w:vAlign w:val="center"/>
            <w:hideMark/>
          </w:tcPr>
          <w:p w14:paraId="3C1EC2A0"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2755/26</w:t>
            </w:r>
          </w:p>
        </w:tc>
        <w:tc>
          <w:tcPr>
            <w:tcW w:w="2457" w:type="dxa"/>
            <w:tcBorders>
              <w:top w:val="nil"/>
              <w:left w:val="nil"/>
              <w:bottom w:val="single" w:sz="4" w:space="0" w:color="000000"/>
              <w:right w:val="nil"/>
            </w:tcBorders>
            <w:shd w:val="clear" w:color="FFFFFF" w:fill="FFFFFF"/>
            <w:noWrap/>
            <w:vAlign w:val="center"/>
            <w:hideMark/>
          </w:tcPr>
          <w:p w14:paraId="031D4C52"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plocha</w:t>
            </w:r>
          </w:p>
        </w:tc>
        <w:tc>
          <w:tcPr>
            <w:tcW w:w="1774" w:type="dxa"/>
            <w:tcBorders>
              <w:top w:val="nil"/>
              <w:left w:val="nil"/>
              <w:bottom w:val="single" w:sz="4" w:space="0" w:color="000000"/>
              <w:right w:val="nil"/>
            </w:tcBorders>
            <w:shd w:val="clear" w:color="FFFFFF" w:fill="FFFFFF"/>
            <w:noWrap/>
            <w:vAlign w:val="center"/>
            <w:hideMark/>
          </w:tcPr>
          <w:p w14:paraId="16059140"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komunikace</w:t>
            </w:r>
          </w:p>
        </w:tc>
        <w:tc>
          <w:tcPr>
            <w:tcW w:w="1037" w:type="dxa"/>
            <w:tcBorders>
              <w:top w:val="nil"/>
              <w:left w:val="nil"/>
              <w:bottom w:val="single" w:sz="4" w:space="0" w:color="000000"/>
              <w:right w:val="nil"/>
            </w:tcBorders>
            <w:shd w:val="clear" w:color="FFFFFF" w:fill="FFFFFF"/>
            <w:noWrap/>
            <w:vAlign w:val="center"/>
            <w:hideMark/>
          </w:tcPr>
          <w:p w14:paraId="6EA20536"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649</w:t>
            </w:r>
          </w:p>
        </w:tc>
      </w:tr>
      <w:tr w:rsidR="00C47CB2" w:rsidRPr="00CB0E32" w14:paraId="7BB8E87F" w14:textId="77777777" w:rsidTr="00C47CB2">
        <w:trPr>
          <w:trHeight w:val="225"/>
        </w:trPr>
        <w:tc>
          <w:tcPr>
            <w:tcW w:w="113" w:type="dxa"/>
            <w:tcBorders>
              <w:top w:val="nil"/>
              <w:left w:val="nil"/>
              <w:bottom w:val="nil"/>
              <w:right w:val="nil"/>
            </w:tcBorders>
            <w:shd w:val="clear" w:color="FFFFFF" w:fill="FFFFFF"/>
            <w:noWrap/>
            <w:vAlign w:val="center"/>
            <w:hideMark/>
          </w:tcPr>
          <w:p w14:paraId="499F4C9B" w14:textId="77777777" w:rsidR="00C47CB2" w:rsidRPr="00C47CB2" w:rsidRDefault="00C47CB2" w:rsidP="00C47CB2">
            <w:pPr>
              <w:spacing w:after="0"/>
              <w:jc w:val="left"/>
              <w:rPr>
                <w:rFonts w:ascii="Roboto" w:eastAsia="Times New Roman" w:hAnsi="Roboto" w:cs="Arial"/>
                <w:b/>
                <w:bCs/>
                <w:color w:val="000000"/>
                <w:sz w:val="12"/>
                <w:szCs w:val="12"/>
                <w:lang w:eastAsia="cs-CZ"/>
              </w:rPr>
            </w:pPr>
            <w:r w:rsidRPr="00C47CB2">
              <w:rPr>
                <w:rFonts w:ascii="Roboto" w:eastAsia="Times New Roman" w:hAnsi="Roboto" w:cs="Arial"/>
                <w:b/>
                <w:bCs/>
                <w:color w:val="000000"/>
                <w:sz w:val="12"/>
                <w:szCs w:val="12"/>
                <w:lang w:eastAsia="cs-CZ"/>
              </w:rPr>
              <w:t> </w:t>
            </w:r>
          </w:p>
        </w:tc>
        <w:tc>
          <w:tcPr>
            <w:tcW w:w="1821" w:type="dxa"/>
            <w:tcBorders>
              <w:top w:val="nil"/>
              <w:left w:val="nil"/>
              <w:bottom w:val="nil"/>
              <w:right w:val="nil"/>
            </w:tcBorders>
            <w:shd w:val="clear" w:color="FFFFFF" w:fill="FFFFFF"/>
            <w:noWrap/>
            <w:vAlign w:val="center"/>
            <w:hideMark/>
          </w:tcPr>
          <w:p w14:paraId="7F4AA308"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11" w:type="dxa"/>
            <w:tcBorders>
              <w:top w:val="nil"/>
              <w:left w:val="nil"/>
              <w:bottom w:val="nil"/>
              <w:right w:val="nil"/>
            </w:tcBorders>
            <w:shd w:val="clear" w:color="FFFFFF" w:fill="FFFFFF"/>
            <w:noWrap/>
            <w:vAlign w:val="center"/>
            <w:hideMark/>
          </w:tcPr>
          <w:p w14:paraId="6D5D6A1B"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07" w:type="dxa"/>
            <w:tcBorders>
              <w:top w:val="nil"/>
              <w:left w:val="nil"/>
              <w:bottom w:val="nil"/>
              <w:right w:val="nil"/>
            </w:tcBorders>
            <w:shd w:val="clear" w:color="FFFFFF" w:fill="FFFFFF"/>
            <w:noWrap/>
            <w:vAlign w:val="center"/>
            <w:hideMark/>
          </w:tcPr>
          <w:p w14:paraId="33BC85EB"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2457" w:type="dxa"/>
            <w:tcBorders>
              <w:top w:val="nil"/>
              <w:left w:val="nil"/>
              <w:bottom w:val="nil"/>
              <w:right w:val="nil"/>
            </w:tcBorders>
            <w:shd w:val="clear" w:color="FFFFFF" w:fill="FFFFFF"/>
            <w:noWrap/>
            <w:vAlign w:val="center"/>
            <w:hideMark/>
          </w:tcPr>
          <w:p w14:paraId="626A68CD"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774" w:type="dxa"/>
            <w:tcBorders>
              <w:top w:val="nil"/>
              <w:left w:val="nil"/>
              <w:bottom w:val="nil"/>
              <w:right w:val="nil"/>
            </w:tcBorders>
            <w:shd w:val="clear" w:color="FFFFFF" w:fill="FFFFFF"/>
            <w:noWrap/>
            <w:vAlign w:val="center"/>
            <w:hideMark/>
          </w:tcPr>
          <w:p w14:paraId="274377E9"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037" w:type="dxa"/>
            <w:tcBorders>
              <w:top w:val="nil"/>
              <w:left w:val="nil"/>
              <w:bottom w:val="nil"/>
              <w:right w:val="nil"/>
            </w:tcBorders>
            <w:shd w:val="clear" w:color="FFFFFF" w:fill="FFFFFF"/>
            <w:noWrap/>
            <w:vAlign w:val="center"/>
            <w:hideMark/>
          </w:tcPr>
          <w:p w14:paraId="625BEDA6" w14:textId="77777777" w:rsidR="00C47CB2" w:rsidRPr="00C47CB2" w:rsidRDefault="00C47CB2" w:rsidP="00C47CB2">
            <w:pPr>
              <w:spacing w:after="0"/>
              <w:jc w:val="righ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14 244 m²</w:t>
            </w:r>
          </w:p>
        </w:tc>
      </w:tr>
      <w:tr w:rsidR="00C47CB2" w:rsidRPr="00C47CB2" w14:paraId="73D388D6" w14:textId="77777777" w:rsidTr="00C47CB2">
        <w:trPr>
          <w:trHeight w:val="304"/>
        </w:trPr>
        <w:tc>
          <w:tcPr>
            <w:tcW w:w="9020" w:type="dxa"/>
            <w:gridSpan w:val="7"/>
            <w:tcBorders>
              <w:top w:val="single" w:sz="4" w:space="0" w:color="000000"/>
              <w:left w:val="nil"/>
              <w:bottom w:val="single" w:sz="4" w:space="0" w:color="000000"/>
              <w:right w:val="nil"/>
            </w:tcBorders>
            <w:shd w:val="clear" w:color="FFFFFF" w:fill="FFFFFF"/>
            <w:vAlign w:val="center"/>
            <w:hideMark/>
          </w:tcPr>
          <w:p w14:paraId="7FBC3F40" w14:textId="77777777" w:rsidR="00C47CB2" w:rsidRPr="00C47CB2" w:rsidRDefault="00C47CB2" w:rsidP="00C47CB2">
            <w:pPr>
              <w:spacing w:after="0"/>
              <w:jc w:val="left"/>
              <w:rPr>
                <w:rFonts w:ascii="Roboto" w:eastAsia="Times New Roman" w:hAnsi="Roboto" w:cs="Arial"/>
                <w:b/>
                <w:bCs/>
                <w:color w:val="000000"/>
                <w:szCs w:val="20"/>
                <w:lang w:eastAsia="cs-CZ"/>
              </w:rPr>
            </w:pPr>
            <w:r w:rsidRPr="00C47CB2">
              <w:rPr>
                <w:rFonts w:ascii="Roboto" w:eastAsia="Times New Roman" w:hAnsi="Roboto" w:cs="Arial"/>
                <w:b/>
                <w:bCs/>
                <w:color w:val="000000"/>
                <w:szCs w:val="20"/>
                <w:lang w:eastAsia="cs-CZ"/>
              </w:rPr>
              <w:t xml:space="preserve">Česká </w:t>
            </w:r>
            <w:proofErr w:type="gramStart"/>
            <w:r w:rsidRPr="00C47CB2">
              <w:rPr>
                <w:rFonts w:ascii="Roboto" w:eastAsia="Times New Roman" w:hAnsi="Roboto" w:cs="Arial"/>
                <w:b/>
                <w:bCs/>
                <w:color w:val="000000"/>
                <w:szCs w:val="20"/>
                <w:lang w:eastAsia="cs-CZ"/>
              </w:rPr>
              <w:t>Republika</w:t>
            </w:r>
            <w:proofErr w:type="gramEnd"/>
            <w:r w:rsidRPr="00C47CB2">
              <w:rPr>
                <w:rFonts w:ascii="Roboto" w:eastAsia="Times New Roman" w:hAnsi="Roboto" w:cs="Arial"/>
                <w:b/>
                <w:bCs/>
                <w:color w:val="000000"/>
                <w:szCs w:val="20"/>
                <w:lang w:eastAsia="cs-CZ"/>
              </w:rPr>
              <w:t xml:space="preserve"> (Státní pozemkový úřad)</w:t>
            </w:r>
          </w:p>
        </w:tc>
      </w:tr>
      <w:tr w:rsidR="00C47CB2" w:rsidRPr="00CB0E32" w14:paraId="5F844D95" w14:textId="77777777" w:rsidTr="00C47CB2">
        <w:trPr>
          <w:trHeight w:val="225"/>
        </w:trPr>
        <w:tc>
          <w:tcPr>
            <w:tcW w:w="113" w:type="dxa"/>
            <w:tcBorders>
              <w:top w:val="nil"/>
              <w:left w:val="nil"/>
              <w:bottom w:val="nil"/>
              <w:right w:val="nil"/>
            </w:tcBorders>
            <w:shd w:val="clear" w:color="FFFFFF" w:fill="FFFFFF"/>
            <w:noWrap/>
            <w:vAlign w:val="center"/>
            <w:hideMark/>
          </w:tcPr>
          <w:p w14:paraId="15356D0F"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3DA5A0E8"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161AB090"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10002</w:t>
            </w:r>
          </w:p>
        </w:tc>
        <w:tc>
          <w:tcPr>
            <w:tcW w:w="907" w:type="dxa"/>
            <w:tcBorders>
              <w:top w:val="nil"/>
              <w:left w:val="nil"/>
              <w:bottom w:val="single" w:sz="4" w:space="0" w:color="000000"/>
              <w:right w:val="nil"/>
            </w:tcBorders>
            <w:shd w:val="clear" w:color="FFFFFF" w:fill="FFFFFF"/>
            <w:noWrap/>
            <w:vAlign w:val="center"/>
            <w:hideMark/>
          </w:tcPr>
          <w:p w14:paraId="18F43458"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1070/17</w:t>
            </w:r>
          </w:p>
        </w:tc>
        <w:tc>
          <w:tcPr>
            <w:tcW w:w="2457" w:type="dxa"/>
            <w:tcBorders>
              <w:top w:val="nil"/>
              <w:left w:val="nil"/>
              <w:bottom w:val="single" w:sz="4" w:space="0" w:color="000000"/>
              <w:right w:val="nil"/>
            </w:tcBorders>
            <w:shd w:val="clear" w:color="FFFFFF" w:fill="FFFFFF"/>
            <w:noWrap/>
            <w:vAlign w:val="center"/>
            <w:hideMark/>
          </w:tcPr>
          <w:p w14:paraId="6B88D800"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Zahrada</w:t>
            </w:r>
          </w:p>
        </w:tc>
        <w:tc>
          <w:tcPr>
            <w:tcW w:w="1774" w:type="dxa"/>
            <w:tcBorders>
              <w:top w:val="nil"/>
              <w:left w:val="nil"/>
              <w:bottom w:val="single" w:sz="4" w:space="0" w:color="000000"/>
              <w:right w:val="nil"/>
            </w:tcBorders>
            <w:shd w:val="clear" w:color="FFFFFF" w:fill="FFFFFF"/>
            <w:noWrap/>
            <w:vAlign w:val="center"/>
            <w:hideMark/>
          </w:tcPr>
          <w:p w14:paraId="7BD37580"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7A4FB94A"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458</w:t>
            </w:r>
          </w:p>
        </w:tc>
      </w:tr>
      <w:tr w:rsidR="00C47CB2" w:rsidRPr="00CB0E32" w14:paraId="76145F65" w14:textId="77777777" w:rsidTr="00C47CB2">
        <w:trPr>
          <w:trHeight w:val="225"/>
        </w:trPr>
        <w:tc>
          <w:tcPr>
            <w:tcW w:w="113" w:type="dxa"/>
            <w:tcBorders>
              <w:top w:val="nil"/>
              <w:left w:val="nil"/>
              <w:bottom w:val="nil"/>
              <w:right w:val="nil"/>
            </w:tcBorders>
            <w:shd w:val="clear" w:color="FFFFFF" w:fill="FFFFFF"/>
            <w:noWrap/>
            <w:vAlign w:val="center"/>
            <w:hideMark/>
          </w:tcPr>
          <w:p w14:paraId="71A13726"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50CDADD5"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7D92961F"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10002</w:t>
            </w:r>
          </w:p>
        </w:tc>
        <w:tc>
          <w:tcPr>
            <w:tcW w:w="907" w:type="dxa"/>
            <w:tcBorders>
              <w:top w:val="nil"/>
              <w:left w:val="nil"/>
              <w:bottom w:val="single" w:sz="4" w:space="0" w:color="000000"/>
              <w:right w:val="nil"/>
            </w:tcBorders>
            <w:shd w:val="clear" w:color="FFFFFF" w:fill="FFFFFF"/>
            <w:noWrap/>
            <w:vAlign w:val="center"/>
            <w:hideMark/>
          </w:tcPr>
          <w:p w14:paraId="7B9629FB"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1073/2</w:t>
            </w:r>
          </w:p>
        </w:tc>
        <w:tc>
          <w:tcPr>
            <w:tcW w:w="2457" w:type="dxa"/>
            <w:tcBorders>
              <w:top w:val="nil"/>
              <w:left w:val="nil"/>
              <w:bottom w:val="single" w:sz="4" w:space="0" w:color="000000"/>
              <w:right w:val="nil"/>
            </w:tcBorders>
            <w:shd w:val="clear" w:color="FFFFFF" w:fill="FFFFFF"/>
            <w:noWrap/>
            <w:vAlign w:val="center"/>
            <w:hideMark/>
          </w:tcPr>
          <w:p w14:paraId="4AD572CD"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plocha</w:t>
            </w:r>
          </w:p>
        </w:tc>
        <w:tc>
          <w:tcPr>
            <w:tcW w:w="1774" w:type="dxa"/>
            <w:tcBorders>
              <w:top w:val="nil"/>
              <w:left w:val="nil"/>
              <w:bottom w:val="single" w:sz="4" w:space="0" w:color="000000"/>
              <w:right w:val="nil"/>
            </w:tcBorders>
            <w:shd w:val="clear" w:color="FFFFFF" w:fill="FFFFFF"/>
            <w:noWrap/>
            <w:vAlign w:val="center"/>
            <w:hideMark/>
          </w:tcPr>
          <w:p w14:paraId="79A1FC9C"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Jiná plocha</w:t>
            </w:r>
          </w:p>
        </w:tc>
        <w:tc>
          <w:tcPr>
            <w:tcW w:w="1037" w:type="dxa"/>
            <w:tcBorders>
              <w:top w:val="nil"/>
              <w:left w:val="nil"/>
              <w:bottom w:val="single" w:sz="4" w:space="0" w:color="000000"/>
              <w:right w:val="nil"/>
            </w:tcBorders>
            <w:shd w:val="clear" w:color="FFFFFF" w:fill="FFFFFF"/>
            <w:noWrap/>
            <w:vAlign w:val="center"/>
            <w:hideMark/>
          </w:tcPr>
          <w:p w14:paraId="5664DA37"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1116</w:t>
            </w:r>
          </w:p>
        </w:tc>
      </w:tr>
      <w:tr w:rsidR="00C47CB2" w:rsidRPr="00CB0E32" w14:paraId="45C46794" w14:textId="77777777" w:rsidTr="00C47CB2">
        <w:trPr>
          <w:trHeight w:val="225"/>
        </w:trPr>
        <w:tc>
          <w:tcPr>
            <w:tcW w:w="113" w:type="dxa"/>
            <w:tcBorders>
              <w:top w:val="nil"/>
              <w:left w:val="nil"/>
              <w:bottom w:val="single" w:sz="4" w:space="0" w:color="000000"/>
              <w:right w:val="nil"/>
            </w:tcBorders>
            <w:shd w:val="clear" w:color="FFFFFF" w:fill="FFFFFF"/>
            <w:noWrap/>
            <w:vAlign w:val="center"/>
            <w:hideMark/>
          </w:tcPr>
          <w:p w14:paraId="069CA9B8"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4327AD6B"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6434B6D7"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10002</w:t>
            </w:r>
          </w:p>
        </w:tc>
        <w:tc>
          <w:tcPr>
            <w:tcW w:w="907" w:type="dxa"/>
            <w:tcBorders>
              <w:top w:val="nil"/>
              <w:left w:val="nil"/>
              <w:bottom w:val="single" w:sz="4" w:space="0" w:color="000000"/>
              <w:right w:val="nil"/>
            </w:tcBorders>
            <w:shd w:val="clear" w:color="FFFFFF" w:fill="FFFFFF"/>
            <w:noWrap/>
            <w:vAlign w:val="center"/>
            <w:hideMark/>
          </w:tcPr>
          <w:p w14:paraId="55572F32"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1120/12</w:t>
            </w:r>
          </w:p>
        </w:tc>
        <w:tc>
          <w:tcPr>
            <w:tcW w:w="2457" w:type="dxa"/>
            <w:tcBorders>
              <w:top w:val="nil"/>
              <w:left w:val="nil"/>
              <w:bottom w:val="single" w:sz="4" w:space="0" w:color="000000"/>
              <w:right w:val="nil"/>
            </w:tcBorders>
            <w:shd w:val="clear" w:color="FFFFFF" w:fill="FFFFFF"/>
            <w:noWrap/>
            <w:vAlign w:val="center"/>
            <w:hideMark/>
          </w:tcPr>
          <w:p w14:paraId="0CBA69E2"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Zahrada</w:t>
            </w:r>
          </w:p>
        </w:tc>
        <w:tc>
          <w:tcPr>
            <w:tcW w:w="1774" w:type="dxa"/>
            <w:tcBorders>
              <w:top w:val="nil"/>
              <w:left w:val="nil"/>
              <w:bottom w:val="single" w:sz="4" w:space="0" w:color="000000"/>
              <w:right w:val="nil"/>
            </w:tcBorders>
            <w:shd w:val="clear" w:color="FFFFFF" w:fill="FFFFFF"/>
            <w:noWrap/>
            <w:vAlign w:val="center"/>
            <w:hideMark/>
          </w:tcPr>
          <w:p w14:paraId="667CB8F9"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59D1194C"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38</w:t>
            </w:r>
          </w:p>
        </w:tc>
      </w:tr>
      <w:tr w:rsidR="00C47CB2" w:rsidRPr="00CB0E32" w14:paraId="6163C9BC" w14:textId="77777777" w:rsidTr="00C47CB2">
        <w:trPr>
          <w:trHeight w:val="225"/>
        </w:trPr>
        <w:tc>
          <w:tcPr>
            <w:tcW w:w="113" w:type="dxa"/>
            <w:tcBorders>
              <w:top w:val="nil"/>
              <w:left w:val="nil"/>
              <w:bottom w:val="nil"/>
              <w:right w:val="nil"/>
            </w:tcBorders>
            <w:shd w:val="clear" w:color="FFFFFF" w:fill="FFFFFF"/>
            <w:noWrap/>
            <w:vAlign w:val="center"/>
            <w:hideMark/>
          </w:tcPr>
          <w:p w14:paraId="1AC672FB" w14:textId="77777777" w:rsidR="00C47CB2" w:rsidRPr="00C47CB2" w:rsidRDefault="00C47CB2" w:rsidP="00C47CB2">
            <w:pPr>
              <w:spacing w:after="0"/>
              <w:jc w:val="left"/>
              <w:rPr>
                <w:rFonts w:ascii="Roboto" w:eastAsia="Times New Roman" w:hAnsi="Roboto" w:cs="Arial"/>
                <w:b/>
                <w:bCs/>
                <w:color w:val="000000"/>
                <w:sz w:val="12"/>
                <w:szCs w:val="12"/>
                <w:lang w:eastAsia="cs-CZ"/>
              </w:rPr>
            </w:pPr>
            <w:r w:rsidRPr="00C47CB2">
              <w:rPr>
                <w:rFonts w:ascii="Roboto" w:eastAsia="Times New Roman" w:hAnsi="Roboto" w:cs="Arial"/>
                <w:b/>
                <w:bCs/>
                <w:color w:val="000000"/>
                <w:sz w:val="12"/>
                <w:szCs w:val="12"/>
                <w:lang w:eastAsia="cs-CZ"/>
              </w:rPr>
              <w:t> </w:t>
            </w:r>
          </w:p>
        </w:tc>
        <w:tc>
          <w:tcPr>
            <w:tcW w:w="1821" w:type="dxa"/>
            <w:tcBorders>
              <w:top w:val="nil"/>
              <w:left w:val="nil"/>
              <w:bottom w:val="nil"/>
              <w:right w:val="nil"/>
            </w:tcBorders>
            <w:shd w:val="clear" w:color="FFFFFF" w:fill="FFFFFF"/>
            <w:noWrap/>
            <w:vAlign w:val="center"/>
            <w:hideMark/>
          </w:tcPr>
          <w:p w14:paraId="4A35D555"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11" w:type="dxa"/>
            <w:tcBorders>
              <w:top w:val="nil"/>
              <w:left w:val="nil"/>
              <w:bottom w:val="nil"/>
              <w:right w:val="nil"/>
            </w:tcBorders>
            <w:shd w:val="clear" w:color="FFFFFF" w:fill="FFFFFF"/>
            <w:noWrap/>
            <w:vAlign w:val="center"/>
            <w:hideMark/>
          </w:tcPr>
          <w:p w14:paraId="0E460908"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07" w:type="dxa"/>
            <w:tcBorders>
              <w:top w:val="nil"/>
              <w:left w:val="nil"/>
              <w:bottom w:val="nil"/>
              <w:right w:val="nil"/>
            </w:tcBorders>
            <w:shd w:val="clear" w:color="FFFFFF" w:fill="FFFFFF"/>
            <w:noWrap/>
            <w:vAlign w:val="center"/>
            <w:hideMark/>
          </w:tcPr>
          <w:p w14:paraId="2FD521A5"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2457" w:type="dxa"/>
            <w:tcBorders>
              <w:top w:val="nil"/>
              <w:left w:val="nil"/>
              <w:bottom w:val="nil"/>
              <w:right w:val="nil"/>
            </w:tcBorders>
            <w:shd w:val="clear" w:color="FFFFFF" w:fill="FFFFFF"/>
            <w:noWrap/>
            <w:vAlign w:val="center"/>
            <w:hideMark/>
          </w:tcPr>
          <w:p w14:paraId="1E787117"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774" w:type="dxa"/>
            <w:tcBorders>
              <w:top w:val="nil"/>
              <w:left w:val="nil"/>
              <w:bottom w:val="nil"/>
              <w:right w:val="nil"/>
            </w:tcBorders>
            <w:shd w:val="clear" w:color="FFFFFF" w:fill="FFFFFF"/>
            <w:noWrap/>
            <w:vAlign w:val="center"/>
            <w:hideMark/>
          </w:tcPr>
          <w:p w14:paraId="0D973109"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037" w:type="dxa"/>
            <w:tcBorders>
              <w:top w:val="nil"/>
              <w:left w:val="nil"/>
              <w:bottom w:val="nil"/>
              <w:right w:val="nil"/>
            </w:tcBorders>
            <w:shd w:val="clear" w:color="FFFFFF" w:fill="FFFFFF"/>
            <w:noWrap/>
            <w:vAlign w:val="center"/>
            <w:hideMark/>
          </w:tcPr>
          <w:p w14:paraId="7C40EA27" w14:textId="77777777" w:rsidR="00C47CB2" w:rsidRPr="00C47CB2" w:rsidRDefault="00C47CB2" w:rsidP="00C47CB2">
            <w:pPr>
              <w:spacing w:after="0"/>
              <w:jc w:val="righ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1 612 m²</w:t>
            </w:r>
          </w:p>
        </w:tc>
      </w:tr>
      <w:tr w:rsidR="00C47CB2" w:rsidRPr="00C47CB2" w14:paraId="2C47309C" w14:textId="77777777" w:rsidTr="00C47CB2">
        <w:trPr>
          <w:trHeight w:val="304"/>
        </w:trPr>
        <w:tc>
          <w:tcPr>
            <w:tcW w:w="9020" w:type="dxa"/>
            <w:gridSpan w:val="7"/>
            <w:tcBorders>
              <w:top w:val="single" w:sz="4" w:space="0" w:color="000000"/>
              <w:left w:val="nil"/>
              <w:bottom w:val="single" w:sz="4" w:space="0" w:color="000000"/>
              <w:right w:val="nil"/>
            </w:tcBorders>
            <w:shd w:val="clear" w:color="FFFFFF" w:fill="FFFFFF"/>
            <w:vAlign w:val="center"/>
            <w:hideMark/>
          </w:tcPr>
          <w:p w14:paraId="4C3F1CF8" w14:textId="77777777" w:rsidR="00C47CB2" w:rsidRPr="00C47CB2" w:rsidRDefault="00C47CB2" w:rsidP="00C47CB2">
            <w:pPr>
              <w:spacing w:after="0"/>
              <w:jc w:val="left"/>
              <w:rPr>
                <w:rFonts w:ascii="Roboto" w:eastAsia="Times New Roman" w:hAnsi="Roboto" w:cs="Arial"/>
                <w:b/>
                <w:bCs/>
                <w:color w:val="000000"/>
                <w:szCs w:val="20"/>
                <w:lang w:eastAsia="cs-CZ"/>
              </w:rPr>
            </w:pPr>
            <w:proofErr w:type="spellStart"/>
            <w:r w:rsidRPr="00C47CB2">
              <w:rPr>
                <w:rFonts w:ascii="Roboto" w:eastAsia="Times New Roman" w:hAnsi="Roboto" w:cs="Arial"/>
                <w:b/>
                <w:bCs/>
                <w:color w:val="000000"/>
                <w:szCs w:val="20"/>
                <w:lang w:eastAsia="cs-CZ"/>
              </w:rPr>
              <w:t>Dzamová</w:t>
            </w:r>
            <w:proofErr w:type="spellEnd"/>
            <w:r w:rsidRPr="00C47CB2">
              <w:rPr>
                <w:rFonts w:ascii="Roboto" w:eastAsia="Times New Roman" w:hAnsi="Roboto" w:cs="Arial"/>
                <w:b/>
                <w:bCs/>
                <w:color w:val="000000"/>
                <w:szCs w:val="20"/>
                <w:lang w:eastAsia="cs-CZ"/>
              </w:rPr>
              <w:t xml:space="preserve"> Marie</w:t>
            </w:r>
          </w:p>
        </w:tc>
      </w:tr>
      <w:tr w:rsidR="00C47CB2" w:rsidRPr="00CB0E32" w14:paraId="54405D3A" w14:textId="77777777" w:rsidTr="00C47CB2">
        <w:trPr>
          <w:trHeight w:val="225"/>
        </w:trPr>
        <w:tc>
          <w:tcPr>
            <w:tcW w:w="113" w:type="dxa"/>
            <w:tcBorders>
              <w:top w:val="nil"/>
              <w:left w:val="nil"/>
              <w:bottom w:val="nil"/>
              <w:right w:val="nil"/>
            </w:tcBorders>
            <w:shd w:val="clear" w:color="FFFFFF" w:fill="FFFFFF"/>
            <w:noWrap/>
            <w:vAlign w:val="center"/>
            <w:hideMark/>
          </w:tcPr>
          <w:p w14:paraId="42209455"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76E75B8A"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24AFB518"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2222</w:t>
            </w:r>
          </w:p>
        </w:tc>
        <w:tc>
          <w:tcPr>
            <w:tcW w:w="907" w:type="dxa"/>
            <w:tcBorders>
              <w:top w:val="nil"/>
              <w:left w:val="nil"/>
              <w:bottom w:val="single" w:sz="4" w:space="0" w:color="000000"/>
              <w:right w:val="nil"/>
            </w:tcBorders>
            <w:shd w:val="clear" w:color="FFFFFF" w:fill="FFFFFF"/>
            <w:noWrap/>
            <w:vAlign w:val="center"/>
            <w:hideMark/>
          </w:tcPr>
          <w:p w14:paraId="03C32C38"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1130/8</w:t>
            </w:r>
          </w:p>
        </w:tc>
        <w:tc>
          <w:tcPr>
            <w:tcW w:w="2457" w:type="dxa"/>
            <w:tcBorders>
              <w:top w:val="nil"/>
              <w:left w:val="nil"/>
              <w:bottom w:val="single" w:sz="4" w:space="0" w:color="000000"/>
              <w:right w:val="nil"/>
            </w:tcBorders>
            <w:shd w:val="clear" w:color="FFFFFF" w:fill="FFFFFF"/>
            <w:noWrap/>
            <w:vAlign w:val="center"/>
            <w:hideMark/>
          </w:tcPr>
          <w:p w14:paraId="7184134B"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Zahrada</w:t>
            </w:r>
          </w:p>
        </w:tc>
        <w:tc>
          <w:tcPr>
            <w:tcW w:w="1774" w:type="dxa"/>
            <w:tcBorders>
              <w:top w:val="nil"/>
              <w:left w:val="nil"/>
              <w:bottom w:val="single" w:sz="4" w:space="0" w:color="000000"/>
              <w:right w:val="nil"/>
            </w:tcBorders>
            <w:shd w:val="clear" w:color="FFFFFF" w:fill="FFFFFF"/>
            <w:noWrap/>
            <w:vAlign w:val="center"/>
            <w:hideMark/>
          </w:tcPr>
          <w:p w14:paraId="72E511DD"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58EB4199"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592</w:t>
            </w:r>
          </w:p>
        </w:tc>
      </w:tr>
      <w:tr w:rsidR="00C47CB2" w:rsidRPr="00CB0E32" w14:paraId="19FADFC2" w14:textId="77777777" w:rsidTr="00C47CB2">
        <w:trPr>
          <w:trHeight w:val="225"/>
        </w:trPr>
        <w:tc>
          <w:tcPr>
            <w:tcW w:w="113" w:type="dxa"/>
            <w:tcBorders>
              <w:top w:val="nil"/>
              <w:left w:val="nil"/>
              <w:bottom w:val="single" w:sz="4" w:space="0" w:color="000000"/>
              <w:right w:val="nil"/>
            </w:tcBorders>
            <w:shd w:val="clear" w:color="FFFFFF" w:fill="FFFFFF"/>
            <w:noWrap/>
            <w:vAlign w:val="center"/>
            <w:hideMark/>
          </w:tcPr>
          <w:p w14:paraId="44456152"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34B36C2B"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62497E3E"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2222</w:t>
            </w:r>
          </w:p>
        </w:tc>
        <w:tc>
          <w:tcPr>
            <w:tcW w:w="907" w:type="dxa"/>
            <w:tcBorders>
              <w:top w:val="nil"/>
              <w:left w:val="nil"/>
              <w:bottom w:val="single" w:sz="4" w:space="0" w:color="000000"/>
              <w:right w:val="nil"/>
            </w:tcBorders>
            <w:shd w:val="clear" w:color="FFFFFF" w:fill="FFFFFF"/>
            <w:noWrap/>
            <w:vAlign w:val="center"/>
            <w:hideMark/>
          </w:tcPr>
          <w:p w14:paraId="387CFB72"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st. 7202</w:t>
            </w:r>
          </w:p>
        </w:tc>
        <w:tc>
          <w:tcPr>
            <w:tcW w:w="2457" w:type="dxa"/>
            <w:tcBorders>
              <w:top w:val="nil"/>
              <w:left w:val="nil"/>
              <w:bottom w:val="single" w:sz="4" w:space="0" w:color="000000"/>
              <w:right w:val="nil"/>
            </w:tcBorders>
            <w:shd w:val="clear" w:color="FFFFFF" w:fill="FFFFFF"/>
            <w:noWrap/>
            <w:vAlign w:val="center"/>
            <w:hideMark/>
          </w:tcPr>
          <w:p w14:paraId="2DC725F9"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Zastavěná plocha a nádvoří</w:t>
            </w:r>
          </w:p>
        </w:tc>
        <w:tc>
          <w:tcPr>
            <w:tcW w:w="1774" w:type="dxa"/>
            <w:tcBorders>
              <w:top w:val="nil"/>
              <w:left w:val="nil"/>
              <w:bottom w:val="single" w:sz="4" w:space="0" w:color="000000"/>
              <w:right w:val="nil"/>
            </w:tcBorders>
            <w:shd w:val="clear" w:color="FFFFFF" w:fill="FFFFFF"/>
            <w:noWrap/>
            <w:vAlign w:val="center"/>
            <w:hideMark/>
          </w:tcPr>
          <w:p w14:paraId="4C0887F7"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7E54E5A5"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21</w:t>
            </w:r>
          </w:p>
        </w:tc>
      </w:tr>
      <w:tr w:rsidR="00C47CB2" w:rsidRPr="00CB0E32" w14:paraId="0A09DA2B" w14:textId="77777777" w:rsidTr="00C47CB2">
        <w:trPr>
          <w:trHeight w:val="225"/>
        </w:trPr>
        <w:tc>
          <w:tcPr>
            <w:tcW w:w="113" w:type="dxa"/>
            <w:tcBorders>
              <w:top w:val="nil"/>
              <w:left w:val="nil"/>
              <w:bottom w:val="nil"/>
              <w:right w:val="nil"/>
            </w:tcBorders>
            <w:shd w:val="clear" w:color="FFFFFF" w:fill="FFFFFF"/>
            <w:noWrap/>
            <w:vAlign w:val="center"/>
            <w:hideMark/>
          </w:tcPr>
          <w:p w14:paraId="4866CFD8" w14:textId="77777777" w:rsidR="00C47CB2" w:rsidRPr="00C47CB2" w:rsidRDefault="00C47CB2" w:rsidP="00C47CB2">
            <w:pPr>
              <w:spacing w:after="0"/>
              <w:jc w:val="left"/>
              <w:rPr>
                <w:rFonts w:ascii="Roboto" w:eastAsia="Times New Roman" w:hAnsi="Roboto" w:cs="Arial"/>
                <w:b/>
                <w:bCs/>
                <w:color w:val="000000"/>
                <w:sz w:val="12"/>
                <w:szCs w:val="12"/>
                <w:lang w:eastAsia="cs-CZ"/>
              </w:rPr>
            </w:pPr>
            <w:r w:rsidRPr="00C47CB2">
              <w:rPr>
                <w:rFonts w:ascii="Roboto" w:eastAsia="Times New Roman" w:hAnsi="Roboto" w:cs="Arial"/>
                <w:b/>
                <w:bCs/>
                <w:color w:val="000000"/>
                <w:sz w:val="12"/>
                <w:szCs w:val="12"/>
                <w:lang w:eastAsia="cs-CZ"/>
              </w:rPr>
              <w:t> </w:t>
            </w:r>
          </w:p>
        </w:tc>
        <w:tc>
          <w:tcPr>
            <w:tcW w:w="1821" w:type="dxa"/>
            <w:tcBorders>
              <w:top w:val="nil"/>
              <w:left w:val="nil"/>
              <w:bottom w:val="nil"/>
              <w:right w:val="nil"/>
            </w:tcBorders>
            <w:shd w:val="clear" w:color="FFFFFF" w:fill="FFFFFF"/>
            <w:noWrap/>
            <w:vAlign w:val="center"/>
            <w:hideMark/>
          </w:tcPr>
          <w:p w14:paraId="2B407E6B"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11" w:type="dxa"/>
            <w:tcBorders>
              <w:top w:val="nil"/>
              <w:left w:val="nil"/>
              <w:bottom w:val="nil"/>
              <w:right w:val="nil"/>
            </w:tcBorders>
            <w:shd w:val="clear" w:color="FFFFFF" w:fill="FFFFFF"/>
            <w:noWrap/>
            <w:vAlign w:val="center"/>
            <w:hideMark/>
          </w:tcPr>
          <w:p w14:paraId="643E8664"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07" w:type="dxa"/>
            <w:tcBorders>
              <w:top w:val="nil"/>
              <w:left w:val="nil"/>
              <w:bottom w:val="nil"/>
              <w:right w:val="nil"/>
            </w:tcBorders>
            <w:shd w:val="clear" w:color="FFFFFF" w:fill="FFFFFF"/>
            <w:noWrap/>
            <w:vAlign w:val="center"/>
            <w:hideMark/>
          </w:tcPr>
          <w:p w14:paraId="4DB69B05"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2457" w:type="dxa"/>
            <w:tcBorders>
              <w:top w:val="nil"/>
              <w:left w:val="nil"/>
              <w:bottom w:val="nil"/>
              <w:right w:val="nil"/>
            </w:tcBorders>
            <w:shd w:val="clear" w:color="FFFFFF" w:fill="FFFFFF"/>
            <w:noWrap/>
            <w:vAlign w:val="center"/>
            <w:hideMark/>
          </w:tcPr>
          <w:p w14:paraId="7165EFD9"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774" w:type="dxa"/>
            <w:tcBorders>
              <w:top w:val="nil"/>
              <w:left w:val="nil"/>
              <w:bottom w:val="nil"/>
              <w:right w:val="nil"/>
            </w:tcBorders>
            <w:shd w:val="clear" w:color="FFFFFF" w:fill="FFFFFF"/>
            <w:noWrap/>
            <w:vAlign w:val="center"/>
            <w:hideMark/>
          </w:tcPr>
          <w:p w14:paraId="6EAF3A49"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037" w:type="dxa"/>
            <w:tcBorders>
              <w:top w:val="nil"/>
              <w:left w:val="nil"/>
              <w:bottom w:val="nil"/>
              <w:right w:val="nil"/>
            </w:tcBorders>
            <w:shd w:val="clear" w:color="FFFFFF" w:fill="FFFFFF"/>
            <w:noWrap/>
            <w:vAlign w:val="center"/>
            <w:hideMark/>
          </w:tcPr>
          <w:p w14:paraId="535BF66F" w14:textId="77777777" w:rsidR="00C47CB2" w:rsidRPr="00C47CB2" w:rsidRDefault="00C47CB2" w:rsidP="00C47CB2">
            <w:pPr>
              <w:spacing w:after="0"/>
              <w:jc w:val="righ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613 m²</w:t>
            </w:r>
          </w:p>
        </w:tc>
      </w:tr>
      <w:tr w:rsidR="00C47CB2" w:rsidRPr="00C47CB2" w14:paraId="14F7D9DA" w14:textId="77777777" w:rsidTr="00C47CB2">
        <w:trPr>
          <w:trHeight w:val="304"/>
        </w:trPr>
        <w:tc>
          <w:tcPr>
            <w:tcW w:w="9020" w:type="dxa"/>
            <w:gridSpan w:val="7"/>
            <w:tcBorders>
              <w:top w:val="single" w:sz="4" w:space="0" w:color="000000"/>
              <w:left w:val="nil"/>
              <w:bottom w:val="single" w:sz="4" w:space="0" w:color="000000"/>
              <w:right w:val="nil"/>
            </w:tcBorders>
            <w:shd w:val="clear" w:color="FFFFFF" w:fill="FFFFFF"/>
            <w:vAlign w:val="center"/>
            <w:hideMark/>
          </w:tcPr>
          <w:p w14:paraId="37034EEE" w14:textId="77777777" w:rsidR="00C47CB2" w:rsidRPr="00C47CB2" w:rsidRDefault="00C47CB2" w:rsidP="00C47CB2">
            <w:pPr>
              <w:spacing w:after="0"/>
              <w:jc w:val="left"/>
              <w:rPr>
                <w:rFonts w:ascii="Roboto" w:eastAsia="Times New Roman" w:hAnsi="Roboto" w:cs="Arial"/>
                <w:b/>
                <w:bCs/>
                <w:color w:val="000000"/>
                <w:szCs w:val="20"/>
                <w:lang w:eastAsia="cs-CZ"/>
              </w:rPr>
            </w:pPr>
            <w:proofErr w:type="spellStart"/>
            <w:r w:rsidRPr="00C47CB2">
              <w:rPr>
                <w:rFonts w:ascii="Roboto" w:eastAsia="Times New Roman" w:hAnsi="Roboto" w:cs="Arial"/>
                <w:b/>
                <w:bCs/>
                <w:color w:val="000000"/>
                <w:szCs w:val="20"/>
                <w:lang w:eastAsia="cs-CZ"/>
              </w:rPr>
              <w:t>Hamdan</w:t>
            </w:r>
            <w:proofErr w:type="spellEnd"/>
            <w:r w:rsidRPr="00C47CB2">
              <w:rPr>
                <w:rFonts w:ascii="Roboto" w:eastAsia="Times New Roman" w:hAnsi="Roboto" w:cs="Arial"/>
                <w:b/>
                <w:bCs/>
                <w:color w:val="000000"/>
                <w:szCs w:val="20"/>
                <w:lang w:eastAsia="cs-CZ"/>
              </w:rPr>
              <w:t xml:space="preserve"> Marcel</w:t>
            </w:r>
          </w:p>
        </w:tc>
      </w:tr>
      <w:tr w:rsidR="00C47CB2" w:rsidRPr="00CB0E32" w14:paraId="63B3A436" w14:textId="77777777" w:rsidTr="00C47CB2">
        <w:trPr>
          <w:trHeight w:val="225"/>
        </w:trPr>
        <w:tc>
          <w:tcPr>
            <w:tcW w:w="113" w:type="dxa"/>
            <w:tcBorders>
              <w:top w:val="nil"/>
              <w:left w:val="nil"/>
              <w:bottom w:val="nil"/>
              <w:right w:val="nil"/>
            </w:tcBorders>
            <w:shd w:val="clear" w:color="FFFFFF" w:fill="FFFFFF"/>
            <w:noWrap/>
            <w:vAlign w:val="center"/>
            <w:hideMark/>
          </w:tcPr>
          <w:p w14:paraId="036D4E6D"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136650FD"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573DC5E3"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14816</w:t>
            </w:r>
          </w:p>
        </w:tc>
        <w:tc>
          <w:tcPr>
            <w:tcW w:w="907" w:type="dxa"/>
            <w:tcBorders>
              <w:top w:val="nil"/>
              <w:left w:val="nil"/>
              <w:bottom w:val="single" w:sz="4" w:space="0" w:color="000000"/>
              <w:right w:val="nil"/>
            </w:tcBorders>
            <w:shd w:val="clear" w:color="FFFFFF" w:fill="FFFFFF"/>
            <w:noWrap/>
            <w:vAlign w:val="center"/>
            <w:hideMark/>
          </w:tcPr>
          <w:p w14:paraId="77DD7658"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1070/90</w:t>
            </w:r>
          </w:p>
        </w:tc>
        <w:tc>
          <w:tcPr>
            <w:tcW w:w="2457" w:type="dxa"/>
            <w:tcBorders>
              <w:top w:val="nil"/>
              <w:left w:val="nil"/>
              <w:bottom w:val="single" w:sz="4" w:space="0" w:color="000000"/>
              <w:right w:val="nil"/>
            </w:tcBorders>
            <w:shd w:val="clear" w:color="FFFFFF" w:fill="FFFFFF"/>
            <w:noWrap/>
            <w:vAlign w:val="center"/>
            <w:hideMark/>
          </w:tcPr>
          <w:p w14:paraId="061208DB"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Ovocný sad</w:t>
            </w:r>
          </w:p>
        </w:tc>
        <w:tc>
          <w:tcPr>
            <w:tcW w:w="1774" w:type="dxa"/>
            <w:tcBorders>
              <w:top w:val="nil"/>
              <w:left w:val="nil"/>
              <w:bottom w:val="single" w:sz="4" w:space="0" w:color="000000"/>
              <w:right w:val="nil"/>
            </w:tcBorders>
            <w:shd w:val="clear" w:color="FFFFFF" w:fill="FFFFFF"/>
            <w:noWrap/>
            <w:vAlign w:val="center"/>
            <w:hideMark/>
          </w:tcPr>
          <w:p w14:paraId="7CEA68D6"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47C4CB2F"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640</w:t>
            </w:r>
          </w:p>
        </w:tc>
      </w:tr>
      <w:tr w:rsidR="00C47CB2" w:rsidRPr="00CB0E32" w14:paraId="308BE481" w14:textId="77777777" w:rsidTr="00C47CB2">
        <w:trPr>
          <w:trHeight w:val="225"/>
        </w:trPr>
        <w:tc>
          <w:tcPr>
            <w:tcW w:w="113" w:type="dxa"/>
            <w:tcBorders>
              <w:top w:val="nil"/>
              <w:left w:val="nil"/>
              <w:bottom w:val="single" w:sz="4" w:space="0" w:color="000000"/>
              <w:right w:val="nil"/>
            </w:tcBorders>
            <w:shd w:val="clear" w:color="FFFFFF" w:fill="FFFFFF"/>
            <w:noWrap/>
            <w:vAlign w:val="center"/>
            <w:hideMark/>
          </w:tcPr>
          <w:p w14:paraId="7DAF9929"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5493A92A"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3FCD800F"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14816</w:t>
            </w:r>
          </w:p>
        </w:tc>
        <w:tc>
          <w:tcPr>
            <w:tcW w:w="907" w:type="dxa"/>
            <w:tcBorders>
              <w:top w:val="nil"/>
              <w:left w:val="nil"/>
              <w:bottom w:val="single" w:sz="4" w:space="0" w:color="000000"/>
              <w:right w:val="nil"/>
            </w:tcBorders>
            <w:shd w:val="clear" w:color="FFFFFF" w:fill="FFFFFF"/>
            <w:noWrap/>
            <w:vAlign w:val="center"/>
            <w:hideMark/>
          </w:tcPr>
          <w:p w14:paraId="49B68415"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st. 7923</w:t>
            </w:r>
          </w:p>
        </w:tc>
        <w:tc>
          <w:tcPr>
            <w:tcW w:w="2457" w:type="dxa"/>
            <w:tcBorders>
              <w:top w:val="nil"/>
              <w:left w:val="nil"/>
              <w:bottom w:val="single" w:sz="4" w:space="0" w:color="000000"/>
              <w:right w:val="nil"/>
            </w:tcBorders>
            <w:shd w:val="clear" w:color="FFFFFF" w:fill="FFFFFF"/>
            <w:noWrap/>
            <w:vAlign w:val="center"/>
            <w:hideMark/>
          </w:tcPr>
          <w:p w14:paraId="79F60227"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Zastavěná plocha a nádvoří</w:t>
            </w:r>
          </w:p>
        </w:tc>
        <w:tc>
          <w:tcPr>
            <w:tcW w:w="1774" w:type="dxa"/>
            <w:tcBorders>
              <w:top w:val="nil"/>
              <w:left w:val="nil"/>
              <w:bottom w:val="single" w:sz="4" w:space="0" w:color="000000"/>
              <w:right w:val="nil"/>
            </w:tcBorders>
            <w:shd w:val="clear" w:color="FFFFFF" w:fill="FFFFFF"/>
            <w:noWrap/>
            <w:vAlign w:val="center"/>
            <w:hideMark/>
          </w:tcPr>
          <w:p w14:paraId="6DBD7AEA"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192160D1"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286</w:t>
            </w:r>
          </w:p>
        </w:tc>
      </w:tr>
      <w:tr w:rsidR="00C47CB2" w:rsidRPr="00CB0E32" w14:paraId="07EB72EA" w14:textId="77777777" w:rsidTr="00C47CB2">
        <w:trPr>
          <w:trHeight w:val="225"/>
        </w:trPr>
        <w:tc>
          <w:tcPr>
            <w:tcW w:w="113" w:type="dxa"/>
            <w:tcBorders>
              <w:top w:val="nil"/>
              <w:left w:val="nil"/>
              <w:bottom w:val="nil"/>
              <w:right w:val="nil"/>
            </w:tcBorders>
            <w:shd w:val="clear" w:color="FFFFFF" w:fill="FFFFFF"/>
            <w:noWrap/>
            <w:vAlign w:val="center"/>
            <w:hideMark/>
          </w:tcPr>
          <w:p w14:paraId="01C9F3A5" w14:textId="77777777" w:rsidR="00C47CB2" w:rsidRPr="00C47CB2" w:rsidRDefault="00C47CB2" w:rsidP="00C47CB2">
            <w:pPr>
              <w:spacing w:after="0"/>
              <w:jc w:val="left"/>
              <w:rPr>
                <w:rFonts w:ascii="Roboto" w:eastAsia="Times New Roman" w:hAnsi="Roboto" w:cs="Arial"/>
                <w:b/>
                <w:bCs/>
                <w:color w:val="000000"/>
                <w:sz w:val="12"/>
                <w:szCs w:val="12"/>
                <w:lang w:eastAsia="cs-CZ"/>
              </w:rPr>
            </w:pPr>
            <w:r w:rsidRPr="00C47CB2">
              <w:rPr>
                <w:rFonts w:ascii="Roboto" w:eastAsia="Times New Roman" w:hAnsi="Roboto" w:cs="Arial"/>
                <w:b/>
                <w:bCs/>
                <w:color w:val="000000"/>
                <w:sz w:val="12"/>
                <w:szCs w:val="12"/>
                <w:lang w:eastAsia="cs-CZ"/>
              </w:rPr>
              <w:t> </w:t>
            </w:r>
          </w:p>
        </w:tc>
        <w:tc>
          <w:tcPr>
            <w:tcW w:w="1821" w:type="dxa"/>
            <w:tcBorders>
              <w:top w:val="nil"/>
              <w:left w:val="nil"/>
              <w:bottom w:val="nil"/>
              <w:right w:val="nil"/>
            </w:tcBorders>
            <w:shd w:val="clear" w:color="FFFFFF" w:fill="FFFFFF"/>
            <w:noWrap/>
            <w:vAlign w:val="center"/>
            <w:hideMark/>
          </w:tcPr>
          <w:p w14:paraId="3B94BF0F"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11" w:type="dxa"/>
            <w:tcBorders>
              <w:top w:val="nil"/>
              <w:left w:val="nil"/>
              <w:bottom w:val="nil"/>
              <w:right w:val="nil"/>
            </w:tcBorders>
            <w:shd w:val="clear" w:color="FFFFFF" w:fill="FFFFFF"/>
            <w:noWrap/>
            <w:vAlign w:val="center"/>
            <w:hideMark/>
          </w:tcPr>
          <w:p w14:paraId="54726C2E"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07" w:type="dxa"/>
            <w:tcBorders>
              <w:top w:val="nil"/>
              <w:left w:val="nil"/>
              <w:bottom w:val="nil"/>
              <w:right w:val="nil"/>
            </w:tcBorders>
            <w:shd w:val="clear" w:color="FFFFFF" w:fill="FFFFFF"/>
            <w:noWrap/>
            <w:vAlign w:val="center"/>
            <w:hideMark/>
          </w:tcPr>
          <w:p w14:paraId="44AD075D"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2457" w:type="dxa"/>
            <w:tcBorders>
              <w:top w:val="nil"/>
              <w:left w:val="nil"/>
              <w:bottom w:val="nil"/>
              <w:right w:val="nil"/>
            </w:tcBorders>
            <w:shd w:val="clear" w:color="FFFFFF" w:fill="FFFFFF"/>
            <w:noWrap/>
            <w:vAlign w:val="center"/>
            <w:hideMark/>
          </w:tcPr>
          <w:p w14:paraId="3D004EC8"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774" w:type="dxa"/>
            <w:tcBorders>
              <w:top w:val="nil"/>
              <w:left w:val="nil"/>
              <w:bottom w:val="nil"/>
              <w:right w:val="nil"/>
            </w:tcBorders>
            <w:shd w:val="clear" w:color="FFFFFF" w:fill="FFFFFF"/>
            <w:noWrap/>
            <w:vAlign w:val="center"/>
            <w:hideMark/>
          </w:tcPr>
          <w:p w14:paraId="4FDB19E2"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037" w:type="dxa"/>
            <w:tcBorders>
              <w:top w:val="nil"/>
              <w:left w:val="nil"/>
              <w:bottom w:val="nil"/>
              <w:right w:val="nil"/>
            </w:tcBorders>
            <w:shd w:val="clear" w:color="FFFFFF" w:fill="FFFFFF"/>
            <w:noWrap/>
            <w:vAlign w:val="center"/>
            <w:hideMark/>
          </w:tcPr>
          <w:p w14:paraId="237CDB07" w14:textId="77777777" w:rsidR="00C47CB2" w:rsidRPr="00C47CB2" w:rsidRDefault="00C47CB2" w:rsidP="00C47CB2">
            <w:pPr>
              <w:spacing w:after="0"/>
              <w:jc w:val="righ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926 m²</w:t>
            </w:r>
          </w:p>
        </w:tc>
      </w:tr>
      <w:tr w:rsidR="00C47CB2" w:rsidRPr="00C47CB2" w14:paraId="2A676A6E" w14:textId="77777777" w:rsidTr="00C47CB2">
        <w:trPr>
          <w:trHeight w:val="304"/>
        </w:trPr>
        <w:tc>
          <w:tcPr>
            <w:tcW w:w="9020" w:type="dxa"/>
            <w:gridSpan w:val="7"/>
            <w:tcBorders>
              <w:top w:val="single" w:sz="4" w:space="0" w:color="000000"/>
              <w:left w:val="nil"/>
              <w:bottom w:val="single" w:sz="4" w:space="0" w:color="000000"/>
              <w:right w:val="nil"/>
            </w:tcBorders>
            <w:shd w:val="clear" w:color="FFFFFF" w:fill="FFFFFF"/>
            <w:vAlign w:val="center"/>
            <w:hideMark/>
          </w:tcPr>
          <w:p w14:paraId="6EA4268A" w14:textId="77777777" w:rsidR="00C47CB2" w:rsidRPr="00C47CB2" w:rsidRDefault="00C47CB2" w:rsidP="00C47CB2">
            <w:pPr>
              <w:spacing w:after="0"/>
              <w:jc w:val="left"/>
              <w:rPr>
                <w:rFonts w:ascii="Roboto" w:eastAsia="Times New Roman" w:hAnsi="Roboto" w:cs="Arial"/>
                <w:b/>
                <w:bCs/>
                <w:color w:val="000000"/>
                <w:szCs w:val="20"/>
                <w:lang w:eastAsia="cs-CZ"/>
              </w:rPr>
            </w:pPr>
            <w:r w:rsidRPr="00C47CB2">
              <w:rPr>
                <w:rFonts w:ascii="Roboto" w:eastAsia="Times New Roman" w:hAnsi="Roboto" w:cs="Arial"/>
                <w:b/>
                <w:bCs/>
                <w:color w:val="000000"/>
                <w:szCs w:val="20"/>
                <w:lang w:eastAsia="cs-CZ"/>
              </w:rPr>
              <w:t>Hospodka Václav Bc.</w:t>
            </w:r>
          </w:p>
        </w:tc>
      </w:tr>
      <w:tr w:rsidR="00C47CB2" w:rsidRPr="00CB0E32" w14:paraId="3D7A66B8" w14:textId="77777777" w:rsidTr="00C47CB2">
        <w:trPr>
          <w:trHeight w:val="225"/>
        </w:trPr>
        <w:tc>
          <w:tcPr>
            <w:tcW w:w="113" w:type="dxa"/>
            <w:tcBorders>
              <w:top w:val="nil"/>
              <w:left w:val="nil"/>
              <w:bottom w:val="nil"/>
              <w:right w:val="nil"/>
            </w:tcBorders>
            <w:shd w:val="clear" w:color="FFFFFF" w:fill="FFFFFF"/>
            <w:noWrap/>
            <w:vAlign w:val="center"/>
            <w:hideMark/>
          </w:tcPr>
          <w:p w14:paraId="5C6ABFD2"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064DCE88"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71F8F8D1"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14559</w:t>
            </w:r>
          </w:p>
        </w:tc>
        <w:tc>
          <w:tcPr>
            <w:tcW w:w="907" w:type="dxa"/>
            <w:tcBorders>
              <w:top w:val="nil"/>
              <w:left w:val="nil"/>
              <w:bottom w:val="single" w:sz="4" w:space="0" w:color="000000"/>
              <w:right w:val="nil"/>
            </w:tcBorders>
            <w:shd w:val="clear" w:color="FFFFFF" w:fill="FFFFFF"/>
            <w:noWrap/>
            <w:vAlign w:val="center"/>
            <w:hideMark/>
          </w:tcPr>
          <w:p w14:paraId="776E59B7"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1070/89</w:t>
            </w:r>
          </w:p>
        </w:tc>
        <w:tc>
          <w:tcPr>
            <w:tcW w:w="2457" w:type="dxa"/>
            <w:tcBorders>
              <w:top w:val="nil"/>
              <w:left w:val="nil"/>
              <w:bottom w:val="single" w:sz="4" w:space="0" w:color="000000"/>
              <w:right w:val="nil"/>
            </w:tcBorders>
            <w:shd w:val="clear" w:color="FFFFFF" w:fill="FFFFFF"/>
            <w:noWrap/>
            <w:vAlign w:val="center"/>
            <w:hideMark/>
          </w:tcPr>
          <w:p w14:paraId="5F74C1FB"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Ovocný sad</w:t>
            </w:r>
          </w:p>
        </w:tc>
        <w:tc>
          <w:tcPr>
            <w:tcW w:w="1774" w:type="dxa"/>
            <w:tcBorders>
              <w:top w:val="nil"/>
              <w:left w:val="nil"/>
              <w:bottom w:val="single" w:sz="4" w:space="0" w:color="000000"/>
              <w:right w:val="nil"/>
            </w:tcBorders>
            <w:shd w:val="clear" w:color="FFFFFF" w:fill="FFFFFF"/>
            <w:noWrap/>
            <w:vAlign w:val="center"/>
            <w:hideMark/>
          </w:tcPr>
          <w:p w14:paraId="1D42A7CE"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212C59B6"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855</w:t>
            </w:r>
          </w:p>
        </w:tc>
      </w:tr>
      <w:tr w:rsidR="00C47CB2" w:rsidRPr="00CB0E32" w14:paraId="29F77CEC" w14:textId="77777777" w:rsidTr="00C47CB2">
        <w:trPr>
          <w:trHeight w:val="225"/>
        </w:trPr>
        <w:tc>
          <w:tcPr>
            <w:tcW w:w="113" w:type="dxa"/>
            <w:tcBorders>
              <w:top w:val="nil"/>
              <w:left w:val="nil"/>
              <w:bottom w:val="single" w:sz="4" w:space="0" w:color="000000"/>
              <w:right w:val="nil"/>
            </w:tcBorders>
            <w:shd w:val="clear" w:color="FFFFFF" w:fill="FFFFFF"/>
            <w:noWrap/>
            <w:vAlign w:val="center"/>
            <w:hideMark/>
          </w:tcPr>
          <w:p w14:paraId="1BC38540"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36DBAB03"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243C65DD"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14559</w:t>
            </w:r>
          </w:p>
        </w:tc>
        <w:tc>
          <w:tcPr>
            <w:tcW w:w="907" w:type="dxa"/>
            <w:tcBorders>
              <w:top w:val="nil"/>
              <w:left w:val="nil"/>
              <w:bottom w:val="single" w:sz="4" w:space="0" w:color="000000"/>
              <w:right w:val="nil"/>
            </w:tcBorders>
            <w:shd w:val="clear" w:color="FFFFFF" w:fill="FFFFFF"/>
            <w:noWrap/>
            <w:vAlign w:val="center"/>
            <w:hideMark/>
          </w:tcPr>
          <w:p w14:paraId="3C1C859C"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st. 7749</w:t>
            </w:r>
          </w:p>
        </w:tc>
        <w:tc>
          <w:tcPr>
            <w:tcW w:w="2457" w:type="dxa"/>
            <w:tcBorders>
              <w:top w:val="nil"/>
              <w:left w:val="nil"/>
              <w:bottom w:val="single" w:sz="4" w:space="0" w:color="000000"/>
              <w:right w:val="nil"/>
            </w:tcBorders>
            <w:shd w:val="clear" w:color="FFFFFF" w:fill="FFFFFF"/>
            <w:noWrap/>
            <w:vAlign w:val="center"/>
            <w:hideMark/>
          </w:tcPr>
          <w:p w14:paraId="2D3E7F99"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Zastavěná plocha a nádvoří</w:t>
            </w:r>
          </w:p>
        </w:tc>
        <w:tc>
          <w:tcPr>
            <w:tcW w:w="1774" w:type="dxa"/>
            <w:tcBorders>
              <w:top w:val="nil"/>
              <w:left w:val="nil"/>
              <w:bottom w:val="single" w:sz="4" w:space="0" w:color="000000"/>
              <w:right w:val="nil"/>
            </w:tcBorders>
            <w:shd w:val="clear" w:color="FFFFFF" w:fill="FFFFFF"/>
            <w:noWrap/>
            <w:vAlign w:val="center"/>
            <w:hideMark/>
          </w:tcPr>
          <w:p w14:paraId="51B1E6D3"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30F1091D"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154</w:t>
            </w:r>
          </w:p>
        </w:tc>
      </w:tr>
      <w:tr w:rsidR="00C47CB2" w:rsidRPr="00CB0E32" w14:paraId="4AA044FD" w14:textId="77777777" w:rsidTr="00C47CB2">
        <w:trPr>
          <w:trHeight w:val="225"/>
        </w:trPr>
        <w:tc>
          <w:tcPr>
            <w:tcW w:w="113" w:type="dxa"/>
            <w:tcBorders>
              <w:top w:val="nil"/>
              <w:left w:val="nil"/>
              <w:bottom w:val="nil"/>
              <w:right w:val="nil"/>
            </w:tcBorders>
            <w:shd w:val="clear" w:color="FFFFFF" w:fill="FFFFFF"/>
            <w:noWrap/>
            <w:vAlign w:val="center"/>
            <w:hideMark/>
          </w:tcPr>
          <w:p w14:paraId="168025FB" w14:textId="77777777" w:rsidR="00C47CB2" w:rsidRPr="00C47CB2" w:rsidRDefault="00C47CB2" w:rsidP="00C47CB2">
            <w:pPr>
              <w:spacing w:after="0"/>
              <w:jc w:val="left"/>
              <w:rPr>
                <w:rFonts w:ascii="Roboto" w:eastAsia="Times New Roman" w:hAnsi="Roboto" w:cs="Arial"/>
                <w:b/>
                <w:bCs/>
                <w:color w:val="000000"/>
                <w:sz w:val="12"/>
                <w:szCs w:val="12"/>
                <w:lang w:eastAsia="cs-CZ"/>
              </w:rPr>
            </w:pPr>
            <w:r w:rsidRPr="00C47CB2">
              <w:rPr>
                <w:rFonts w:ascii="Roboto" w:eastAsia="Times New Roman" w:hAnsi="Roboto" w:cs="Arial"/>
                <w:b/>
                <w:bCs/>
                <w:color w:val="000000"/>
                <w:sz w:val="12"/>
                <w:szCs w:val="12"/>
                <w:lang w:eastAsia="cs-CZ"/>
              </w:rPr>
              <w:t> </w:t>
            </w:r>
          </w:p>
        </w:tc>
        <w:tc>
          <w:tcPr>
            <w:tcW w:w="1821" w:type="dxa"/>
            <w:tcBorders>
              <w:top w:val="nil"/>
              <w:left w:val="nil"/>
              <w:bottom w:val="nil"/>
              <w:right w:val="nil"/>
            </w:tcBorders>
            <w:shd w:val="clear" w:color="FFFFFF" w:fill="FFFFFF"/>
            <w:noWrap/>
            <w:vAlign w:val="center"/>
            <w:hideMark/>
          </w:tcPr>
          <w:p w14:paraId="4D3DC328"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11" w:type="dxa"/>
            <w:tcBorders>
              <w:top w:val="nil"/>
              <w:left w:val="nil"/>
              <w:bottom w:val="nil"/>
              <w:right w:val="nil"/>
            </w:tcBorders>
            <w:shd w:val="clear" w:color="FFFFFF" w:fill="FFFFFF"/>
            <w:noWrap/>
            <w:vAlign w:val="center"/>
            <w:hideMark/>
          </w:tcPr>
          <w:p w14:paraId="5574BF7B"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07" w:type="dxa"/>
            <w:tcBorders>
              <w:top w:val="nil"/>
              <w:left w:val="nil"/>
              <w:bottom w:val="nil"/>
              <w:right w:val="nil"/>
            </w:tcBorders>
            <w:shd w:val="clear" w:color="FFFFFF" w:fill="FFFFFF"/>
            <w:noWrap/>
            <w:vAlign w:val="center"/>
            <w:hideMark/>
          </w:tcPr>
          <w:p w14:paraId="7AE2A560"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2457" w:type="dxa"/>
            <w:tcBorders>
              <w:top w:val="nil"/>
              <w:left w:val="nil"/>
              <w:bottom w:val="nil"/>
              <w:right w:val="nil"/>
            </w:tcBorders>
            <w:shd w:val="clear" w:color="FFFFFF" w:fill="FFFFFF"/>
            <w:noWrap/>
            <w:vAlign w:val="center"/>
            <w:hideMark/>
          </w:tcPr>
          <w:p w14:paraId="63EF4FF4"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774" w:type="dxa"/>
            <w:tcBorders>
              <w:top w:val="nil"/>
              <w:left w:val="nil"/>
              <w:bottom w:val="nil"/>
              <w:right w:val="nil"/>
            </w:tcBorders>
            <w:shd w:val="clear" w:color="FFFFFF" w:fill="FFFFFF"/>
            <w:noWrap/>
            <w:vAlign w:val="center"/>
            <w:hideMark/>
          </w:tcPr>
          <w:p w14:paraId="6EDB3C0C"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037" w:type="dxa"/>
            <w:tcBorders>
              <w:top w:val="nil"/>
              <w:left w:val="nil"/>
              <w:bottom w:val="nil"/>
              <w:right w:val="nil"/>
            </w:tcBorders>
            <w:shd w:val="clear" w:color="FFFFFF" w:fill="FFFFFF"/>
            <w:noWrap/>
            <w:vAlign w:val="center"/>
            <w:hideMark/>
          </w:tcPr>
          <w:p w14:paraId="6B9B9497" w14:textId="77777777" w:rsidR="00C47CB2" w:rsidRPr="00C47CB2" w:rsidRDefault="00C47CB2" w:rsidP="00C47CB2">
            <w:pPr>
              <w:spacing w:after="0"/>
              <w:jc w:val="righ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1 009 m²</w:t>
            </w:r>
          </w:p>
        </w:tc>
      </w:tr>
      <w:tr w:rsidR="00C47CB2" w:rsidRPr="00C47CB2" w14:paraId="2BDACF52" w14:textId="77777777" w:rsidTr="00C47CB2">
        <w:trPr>
          <w:trHeight w:val="304"/>
        </w:trPr>
        <w:tc>
          <w:tcPr>
            <w:tcW w:w="9020" w:type="dxa"/>
            <w:gridSpan w:val="7"/>
            <w:tcBorders>
              <w:top w:val="single" w:sz="4" w:space="0" w:color="000000"/>
              <w:left w:val="nil"/>
              <w:bottom w:val="single" w:sz="4" w:space="0" w:color="000000"/>
              <w:right w:val="nil"/>
            </w:tcBorders>
            <w:shd w:val="clear" w:color="FFFFFF" w:fill="FFFFFF"/>
            <w:vAlign w:val="center"/>
            <w:hideMark/>
          </w:tcPr>
          <w:p w14:paraId="0183798D" w14:textId="77777777" w:rsidR="00C47CB2" w:rsidRPr="00C47CB2" w:rsidRDefault="00C47CB2" w:rsidP="00C47CB2">
            <w:pPr>
              <w:spacing w:after="0"/>
              <w:jc w:val="left"/>
              <w:rPr>
                <w:rFonts w:ascii="Roboto" w:eastAsia="Times New Roman" w:hAnsi="Roboto" w:cs="Arial"/>
                <w:b/>
                <w:bCs/>
                <w:color w:val="000000"/>
                <w:szCs w:val="20"/>
                <w:lang w:eastAsia="cs-CZ"/>
              </w:rPr>
            </w:pPr>
            <w:r w:rsidRPr="00C47CB2">
              <w:rPr>
                <w:rFonts w:ascii="Roboto" w:eastAsia="Times New Roman" w:hAnsi="Roboto" w:cs="Arial"/>
                <w:b/>
                <w:bCs/>
                <w:color w:val="000000"/>
                <w:szCs w:val="20"/>
                <w:lang w:eastAsia="cs-CZ"/>
              </w:rPr>
              <w:t>Jarošová Hana (101/512) + Kučera Jaromír (189/512) + Mayová Irena (111/256)</w:t>
            </w:r>
          </w:p>
        </w:tc>
      </w:tr>
      <w:tr w:rsidR="00C47CB2" w:rsidRPr="00CB0E32" w14:paraId="17900872" w14:textId="77777777" w:rsidTr="00C47CB2">
        <w:trPr>
          <w:trHeight w:val="225"/>
        </w:trPr>
        <w:tc>
          <w:tcPr>
            <w:tcW w:w="113" w:type="dxa"/>
            <w:tcBorders>
              <w:top w:val="nil"/>
              <w:left w:val="nil"/>
              <w:bottom w:val="nil"/>
              <w:right w:val="nil"/>
            </w:tcBorders>
            <w:shd w:val="clear" w:color="FFFFFF" w:fill="FFFFFF"/>
            <w:noWrap/>
            <w:vAlign w:val="center"/>
            <w:hideMark/>
          </w:tcPr>
          <w:p w14:paraId="04504001"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15B422B9"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3AA4BF74"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526</w:t>
            </w:r>
          </w:p>
        </w:tc>
        <w:tc>
          <w:tcPr>
            <w:tcW w:w="907" w:type="dxa"/>
            <w:tcBorders>
              <w:top w:val="nil"/>
              <w:left w:val="nil"/>
              <w:bottom w:val="single" w:sz="4" w:space="0" w:color="000000"/>
              <w:right w:val="nil"/>
            </w:tcBorders>
            <w:shd w:val="clear" w:color="FFFFFF" w:fill="FFFFFF"/>
            <w:noWrap/>
            <w:vAlign w:val="center"/>
            <w:hideMark/>
          </w:tcPr>
          <w:p w14:paraId="5D5195B9"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1118/4</w:t>
            </w:r>
          </w:p>
        </w:tc>
        <w:tc>
          <w:tcPr>
            <w:tcW w:w="2457" w:type="dxa"/>
            <w:tcBorders>
              <w:top w:val="nil"/>
              <w:left w:val="nil"/>
              <w:bottom w:val="single" w:sz="4" w:space="0" w:color="000000"/>
              <w:right w:val="nil"/>
            </w:tcBorders>
            <w:shd w:val="clear" w:color="FFFFFF" w:fill="FFFFFF"/>
            <w:noWrap/>
            <w:vAlign w:val="center"/>
            <w:hideMark/>
          </w:tcPr>
          <w:p w14:paraId="1DE9D4CB"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plocha</w:t>
            </w:r>
          </w:p>
        </w:tc>
        <w:tc>
          <w:tcPr>
            <w:tcW w:w="1774" w:type="dxa"/>
            <w:tcBorders>
              <w:top w:val="nil"/>
              <w:left w:val="nil"/>
              <w:bottom w:val="single" w:sz="4" w:space="0" w:color="000000"/>
              <w:right w:val="nil"/>
            </w:tcBorders>
            <w:shd w:val="clear" w:color="FFFFFF" w:fill="FFFFFF"/>
            <w:noWrap/>
            <w:vAlign w:val="center"/>
            <w:hideMark/>
          </w:tcPr>
          <w:p w14:paraId="2E952984"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Neplodná půda</w:t>
            </w:r>
          </w:p>
        </w:tc>
        <w:tc>
          <w:tcPr>
            <w:tcW w:w="1037" w:type="dxa"/>
            <w:tcBorders>
              <w:top w:val="nil"/>
              <w:left w:val="nil"/>
              <w:bottom w:val="single" w:sz="4" w:space="0" w:color="000000"/>
              <w:right w:val="nil"/>
            </w:tcBorders>
            <w:shd w:val="clear" w:color="FFFFFF" w:fill="FFFFFF"/>
            <w:noWrap/>
            <w:vAlign w:val="center"/>
            <w:hideMark/>
          </w:tcPr>
          <w:p w14:paraId="2B668884"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2598</w:t>
            </w:r>
          </w:p>
        </w:tc>
      </w:tr>
      <w:tr w:rsidR="00C47CB2" w:rsidRPr="00CB0E32" w14:paraId="0FA848E2" w14:textId="77777777" w:rsidTr="00C47CB2">
        <w:trPr>
          <w:trHeight w:val="225"/>
        </w:trPr>
        <w:tc>
          <w:tcPr>
            <w:tcW w:w="113" w:type="dxa"/>
            <w:tcBorders>
              <w:top w:val="nil"/>
              <w:left w:val="nil"/>
              <w:bottom w:val="single" w:sz="4" w:space="0" w:color="000000"/>
              <w:right w:val="nil"/>
            </w:tcBorders>
            <w:shd w:val="clear" w:color="FFFFFF" w:fill="FFFFFF"/>
            <w:noWrap/>
            <w:vAlign w:val="center"/>
            <w:hideMark/>
          </w:tcPr>
          <w:p w14:paraId="0BA0C4C0"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31A8AA3B"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2E9760EB"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526</w:t>
            </w:r>
          </w:p>
        </w:tc>
        <w:tc>
          <w:tcPr>
            <w:tcW w:w="907" w:type="dxa"/>
            <w:tcBorders>
              <w:top w:val="nil"/>
              <w:left w:val="nil"/>
              <w:bottom w:val="single" w:sz="4" w:space="0" w:color="000000"/>
              <w:right w:val="nil"/>
            </w:tcBorders>
            <w:shd w:val="clear" w:color="FFFFFF" w:fill="FFFFFF"/>
            <w:noWrap/>
            <w:vAlign w:val="center"/>
            <w:hideMark/>
          </w:tcPr>
          <w:p w14:paraId="006DD5CA"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1118/5</w:t>
            </w:r>
          </w:p>
        </w:tc>
        <w:tc>
          <w:tcPr>
            <w:tcW w:w="2457" w:type="dxa"/>
            <w:tcBorders>
              <w:top w:val="nil"/>
              <w:left w:val="nil"/>
              <w:bottom w:val="single" w:sz="4" w:space="0" w:color="000000"/>
              <w:right w:val="nil"/>
            </w:tcBorders>
            <w:shd w:val="clear" w:color="FFFFFF" w:fill="FFFFFF"/>
            <w:noWrap/>
            <w:vAlign w:val="center"/>
            <w:hideMark/>
          </w:tcPr>
          <w:p w14:paraId="10AF65A0"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plocha</w:t>
            </w:r>
          </w:p>
        </w:tc>
        <w:tc>
          <w:tcPr>
            <w:tcW w:w="1774" w:type="dxa"/>
            <w:tcBorders>
              <w:top w:val="nil"/>
              <w:left w:val="nil"/>
              <w:bottom w:val="single" w:sz="4" w:space="0" w:color="000000"/>
              <w:right w:val="nil"/>
            </w:tcBorders>
            <w:shd w:val="clear" w:color="FFFFFF" w:fill="FFFFFF"/>
            <w:noWrap/>
            <w:vAlign w:val="center"/>
            <w:hideMark/>
          </w:tcPr>
          <w:p w14:paraId="33DA6A4B"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Neplodná půda</w:t>
            </w:r>
          </w:p>
        </w:tc>
        <w:tc>
          <w:tcPr>
            <w:tcW w:w="1037" w:type="dxa"/>
            <w:tcBorders>
              <w:top w:val="nil"/>
              <w:left w:val="nil"/>
              <w:bottom w:val="single" w:sz="4" w:space="0" w:color="000000"/>
              <w:right w:val="nil"/>
            </w:tcBorders>
            <w:shd w:val="clear" w:color="FFFFFF" w:fill="FFFFFF"/>
            <w:noWrap/>
            <w:vAlign w:val="center"/>
            <w:hideMark/>
          </w:tcPr>
          <w:p w14:paraId="5D2C82F1"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326</w:t>
            </w:r>
          </w:p>
        </w:tc>
      </w:tr>
      <w:tr w:rsidR="00C47CB2" w:rsidRPr="00CB0E32" w14:paraId="36D9DB9A" w14:textId="77777777" w:rsidTr="00C47CB2">
        <w:trPr>
          <w:trHeight w:val="225"/>
        </w:trPr>
        <w:tc>
          <w:tcPr>
            <w:tcW w:w="113" w:type="dxa"/>
            <w:tcBorders>
              <w:top w:val="nil"/>
              <w:left w:val="nil"/>
              <w:bottom w:val="nil"/>
              <w:right w:val="nil"/>
            </w:tcBorders>
            <w:shd w:val="clear" w:color="FFFFFF" w:fill="FFFFFF"/>
            <w:noWrap/>
            <w:vAlign w:val="center"/>
            <w:hideMark/>
          </w:tcPr>
          <w:p w14:paraId="4600C27E" w14:textId="77777777" w:rsidR="00C47CB2" w:rsidRPr="00C47CB2" w:rsidRDefault="00C47CB2" w:rsidP="00C47CB2">
            <w:pPr>
              <w:spacing w:after="0"/>
              <w:jc w:val="left"/>
              <w:rPr>
                <w:rFonts w:ascii="Roboto" w:eastAsia="Times New Roman" w:hAnsi="Roboto" w:cs="Arial"/>
                <w:b/>
                <w:bCs/>
                <w:color w:val="000000"/>
                <w:sz w:val="12"/>
                <w:szCs w:val="12"/>
                <w:lang w:eastAsia="cs-CZ"/>
              </w:rPr>
            </w:pPr>
            <w:r w:rsidRPr="00C47CB2">
              <w:rPr>
                <w:rFonts w:ascii="Roboto" w:eastAsia="Times New Roman" w:hAnsi="Roboto" w:cs="Arial"/>
                <w:b/>
                <w:bCs/>
                <w:color w:val="000000"/>
                <w:sz w:val="12"/>
                <w:szCs w:val="12"/>
                <w:lang w:eastAsia="cs-CZ"/>
              </w:rPr>
              <w:t> </w:t>
            </w:r>
          </w:p>
        </w:tc>
        <w:tc>
          <w:tcPr>
            <w:tcW w:w="1821" w:type="dxa"/>
            <w:tcBorders>
              <w:top w:val="nil"/>
              <w:left w:val="nil"/>
              <w:bottom w:val="nil"/>
              <w:right w:val="nil"/>
            </w:tcBorders>
            <w:shd w:val="clear" w:color="FFFFFF" w:fill="FFFFFF"/>
            <w:noWrap/>
            <w:vAlign w:val="center"/>
            <w:hideMark/>
          </w:tcPr>
          <w:p w14:paraId="2632450D"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11" w:type="dxa"/>
            <w:tcBorders>
              <w:top w:val="nil"/>
              <w:left w:val="nil"/>
              <w:bottom w:val="nil"/>
              <w:right w:val="nil"/>
            </w:tcBorders>
            <w:shd w:val="clear" w:color="FFFFFF" w:fill="FFFFFF"/>
            <w:noWrap/>
            <w:vAlign w:val="center"/>
            <w:hideMark/>
          </w:tcPr>
          <w:p w14:paraId="718FBF10"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07" w:type="dxa"/>
            <w:tcBorders>
              <w:top w:val="nil"/>
              <w:left w:val="nil"/>
              <w:bottom w:val="nil"/>
              <w:right w:val="nil"/>
            </w:tcBorders>
            <w:shd w:val="clear" w:color="FFFFFF" w:fill="FFFFFF"/>
            <w:noWrap/>
            <w:vAlign w:val="center"/>
            <w:hideMark/>
          </w:tcPr>
          <w:p w14:paraId="32A1C39F"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2457" w:type="dxa"/>
            <w:tcBorders>
              <w:top w:val="nil"/>
              <w:left w:val="nil"/>
              <w:bottom w:val="nil"/>
              <w:right w:val="nil"/>
            </w:tcBorders>
            <w:shd w:val="clear" w:color="FFFFFF" w:fill="FFFFFF"/>
            <w:noWrap/>
            <w:vAlign w:val="center"/>
            <w:hideMark/>
          </w:tcPr>
          <w:p w14:paraId="02DA7984"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774" w:type="dxa"/>
            <w:tcBorders>
              <w:top w:val="nil"/>
              <w:left w:val="nil"/>
              <w:bottom w:val="nil"/>
              <w:right w:val="nil"/>
            </w:tcBorders>
            <w:shd w:val="clear" w:color="FFFFFF" w:fill="FFFFFF"/>
            <w:noWrap/>
            <w:vAlign w:val="center"/>
            <w:hideMark/>
          </w:tcPr>
          <w:p w14:paraId="12746CC3"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037" w:type="dxa"/>
            <w:tcBorders>
              <w:top w:val="nil"/>
              <w:left w:val="nil"/>
              <w:bottom w:val="nil"/>
              <w:right w:val="nil"/>
            </w:tcBorders>
            <w:shd w:val="clear" w:color="FFFFFF" w:fill="FFFFFF"/>
            <w:noWrap/>
            <w:vAlign w:val="center"/>
            <w:hideMark/>
          </w:tcPr>
          <w:p w14:paraId="177D23FA" w14:textId="77777777" w:rsidR="00C47CB2" w:rsidRPr="00C47CB2" w:rsidRDefault="00C47CB2" w:rsidP="00C47CB2">
            <w:pPr>
              <w:spacing w:after="0"/>
              <w:jc w:val="righ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2 924 m²</w:t>
            </w:r>
          </w:p>
        </w:tc>
      </w:tr>
      <w:tr w:rsidR="00C47CB2" w:rsidRPr="00C47CB2" w14:paraId="19081DDC" w14:textId="77777777" w:rsidTr="00C47CB2">
        <w:trPr>
          <w:trHeight w:val="304"/>
        </w:trPr>
        <w:tc>
          <w:tcPr>
            <w:tcW w:w="9020" w:type="dxa"/>
            <w:gridSpan w:val="7"/>
            <w:tcBorders>
              <w:top w:val="single" w:sz="4" w:space="0" w:color="000000"/>
              <w:left w:val="nil"/>
              <w:bottom w:val="single" w:sz="4" w:space="0" w:color="000000"/>
              <w:right w:val="nil"/>
            </w:tcBorders>
            <w:shd w:val="clear" w:color="FFFFFF" w:fill="FFFFFF"/>
            <w:vAlign w:val="center"/>
            <w:hideMark/>
          </w:tcPr>
          <w:p w14:paraId="5ECA7C1C" w14:textId="77777777" w:rsidR="00C47CB2" w:rsidRPr="00C47CB2" w:rsidRDefault="00C47CB2" w:rsidP="00C47CB2">
            <w:pPr>
              <w:spacing w:after="0"/>
              <w:jc w:val="left"/>
              <w:rPr>
                <w:rFonts w:ascii="Roboto" w:eastAsia="Times New Roman" w:hAnsi="Roboto" w:cs="Arial"/>
                <w:b/>
                <w:bCs/>
                <w:color w:val="000000"/>
                <w:szCs w:val="20"/>
                <w:lang w:eastAsia="cs-CZ"/>
              </w:rPr>
            </w:pPr>
            <w:r w:rsidRPr="00C47CB2">
              <w:rPr>
                <w:rFonts w:ascii="Roboto" w:eastAsia="Times New Roman" w:hAnsi="Roboto" w:cs="Arial"/>
                <w:b/>
                <w:bCs/>
                <w:color w:val="000000"/>
                <w:szCs w:val="20"/>
                <w:lang w:eastAsia="cs-CZ"/>
              </w:rPr>
              <w:t>Jeřábek Jaroslav Ing.</w:t>
            </w:r>
          </w:p>
        </w:tc>
      </w:tr>
      <w:tr w:rsidR="00C47CB2" w:rsidRPr="00CB0E32" w14:paraId="22BD6A8B" w14:textId="77777777" w:rsidTr="00C47CB2">
        <w:trPr>
          <w:trHeight w:val="225"/>
        </w:trPr>
        <w:tc>
          <w:tcPr>
            <w:tcW w:w="113" w:type="dxa"/>
            <w:tcBorders>
              <w:top w:val="nil"/>
              <w:left w:val="nil"/>
              <w:bottom w:val="single" w:sz="4" w:space="0" w:color="000000"/>
              <w:right w:val="nil"/>
            </w:tcBorders>
            <w:shd w:val="clear" w:color="FFFFFF" w:fill="FFFFFF"/>
            <w:noWrap/>
            <w:vAlign w:val="center"/>
            <w:hideMark/>
          </w:tcPr>
          <w:p w14:paraId="676E32AC"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099AE1B4"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15D17B7A"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14714</w:t>
            </w:r>
          </w:p>
        </w:tc>
        <w:tc>
          <w:tcPr>
            <w:tcW w:w="907" w:type="dxa"/>
            <w:tcBorders>
              <w:top w:val="nil"/>
              <w:left w:val="nil"/>
              <w:bottom w:val="single" w:sz="4" w:space="0" w:color="000000"/>
              <w:right w:val="nil"/>
            </w:tcBorders>
            <w:shd w:val="clear" w:color="FFFFFF" w:fill="FFFFFF"/>
            <w:noWrap/>
            <w:vAlign w:val="center"/>
            <w:hideMark/>
          </w:tcPr>
          <w:p w14:paraId="207ABCEE"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1070/94</w:t>
            </w:r>
          </w:p>
        </w:tc>
        <w:tc>
          <w:tcPr>
            <w:tcW w:w="2457" w:type="dxa"/>
            <w:tcBorders>
              <w:top w:val="nil"/>
              <w:left w:val="nil"/>
              <w:bottom w:val="single" w:sz="4" w:space="0" w:color="000000"/>
              <w:right w:val="nil"/>
            </w:tcBorders>
            <w:shd w:val="clear" w:color="FFFFFF" w:fill="FFFFFF"/>
            <w:noWrap/>
            <w:vAlign w:val="center"/>
            <w:hideMark/>
          </w:tcPr>
          <w:p w14:paraId="1FAEC67D"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Ovocný sad</w:t>
            </w:r>
          </w:p>
        </w:tc>
        <w:tc>
          <w:tcPr>
            <w:tcW w:w="1774" w:type="dxa"/>
            <w:tcBorders>
              <w:top w:val="nil"/>
              <w:left w:val="nil"/>
              <w:bottom w:val="single" w:sz="4" w:space="0" w:color="000000"/>
              <w:right w:val="nil"/>
            </w:tcBorders>
            <w:shd w:val="clear" w:color="FFFFFF" w:fill="FFFFFF"/>
            <w:noWrap/>
            <w:vAlign w:val="center"/>
            <w:hideMark/>
          </w:tcPr>
          <w:p w14:paraId="0F015C97"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4249C2A7"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999</w:t>
            </w:r>
          </w:p>
        </w:tc>
      </w:tr>
      <w:tr w:rsidR="00C47CB2" w:rsidRPr="00CB0E32" w14:paraId="1E5878EB" w14:textId="77777777" w:rsidTr="00C47CB2">
        <w:trPr>
          <w:trHeight w:val="225"/>
        </w:trPr>
        <w:tc>
          <w:tcPr>
            <w:tcW w:w="113" w:type="dxa"/>
            <w:tcBorders>
              <w:top w:val="nil"/>
              <w:left w:val="nil"/>
              <w:bottom w:val="nil"/>
              <w:right w:val="nil"/>
            </w:tcBorders>
            <w:shd w:val="clear" w:color="FFFFFF" w:fill="FFFFFF"/>
            <w:noWrap/>
            <w:vAlign w:val="center"/>
            <w:hideMark/>
          </w:tcPr>
          <w:p w14:paraId="57AD2339" w14:textId="77777777" w:rsidR="00C47CB2" w:rsidRPr="00C47CB2" w:rsidRDefault="00C47CB2" w:rsidP="00C47CB2">
            <w:pPr>
              <w:spacing w:after="0"/>
              <w:jc w:val="left"/>
              <w:rPr>
                <w:rFonts w:ascii="Roboto" w:eastAsia="Times New Roman" w:hAnsi="Roboto" w:cs="Arial"/>
                <w:b/>
                <w:bCs/>
                <w:color w:val="000000"/>
                <w:sz w:val="12"/>
                <w:szCs w:val="12"/>
                <w:lang w:eastAsia="cs-CZ"/>
              </w:rPr>
            </w:pPr>
            <w:r w:rsidRPr="00C47CB2">
              <w:rPr>
                <w:rFonts w:ascii="Roboto" w:eastAsia="Times New Roman" w:hAnsi="Roboto" w:cs="Arial"/>
                <w:b/>
                <w:bCs/>
                <w:color w:val="000000"/>
                <w:sz w:val="12"/>
                <w:szCs w:val="12"/>
                <w:lang w:eastAsia="cs-CZ"/>
              </w:rPr>
              <w:t> </w:t>
            </w:r>
          </w:p>
        </w:tc>
        <w:tc>
          <w:tcPr>
            <w:tcW w:w="1821" w:type="dxa"/>
            <w:tcBorders>
              <w:top w:val="nil"/>
              <w:left w:val="nil"/>
              <w:bottom w:val="nil"/>
              <w:right w:val="nil"/>
            </w:tcBorders>
            <w:shd w:val="clear" w:color="FFFFFF" w:fill="FFFFFF"/>
            <w:noWrap/>
            <w:vAlign w:val="center"/>
            <w:hideMark/>
          </w:tcPr>
          <w:p w14:paraId="282D1B8C"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11" w:type="dxa"/>
            <w:tcBorders>
              <w:top w:val="nil"/>
              <w:left w:val="nil"/>
              <w:bottom w:val="nil"/>
              <w:right w:val="nil"/>
            </w:tcBorders>
            <w:shd w:val="clear" w:color="FFFFFF" w:fill="FFFFFF"/>
            <w:noWrap/>
            <w:vAlign w:val="center"/>
            <w:hideMark/>
          </w:tcPr>
          <w:p w14:paraId="65869B87"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07" w:type="dxa"/>
            <w:tcBorders>
              <w:top w:val="nil"/>
              <w:left w:val="nil"/>
              <w:bottom w:val="nil"/>
              <w:right w:val="nil"/>
            </w:tcBorders>
            <w:shd w:val="clear" w:color="FFFFFF" w:fill="FFFFFF"/>
            <w:noWrap/>
            <w:vAlign w:val="center"/>
            <w:hideMark/>
          </w:tcPr>
          <w:p w14:paraId="780989CB"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2457" w:type="dxa"/>
            <w:tcBorders>
              <w:top w:val="nil"/>
              <w:left w:val="nil"/>
              <w:bottom w:val="nil"/>
              <w:right w:val="nil"/>
            </w:tcBorders>
            <w:shd w:val="clear" w:color="FFFFFF" w:fill="FFFFFF"/>
            <w:noWrap/>
            <w:vAlign w:val="center"/>
            <w:hideMark/>
          </w:tcPr>
          <w:p w14:paraId="20F82556"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774" w:type="dxa"/>
            <w:tcBorders>
              <w:top w:val="nil"/>
              <w:left w:val="nil"/>
              <w:bottom w:val="nil"/>
              <w:right w:val="nil"/>
            </w:tcBorders>
            <w:shd w:val="clear" w:color="FFFFFF" w:fill="FFFFFF"/>
            <w:noWrap/>
            <w:vAlign w:val="center"/>
            <w:hideMark/>
          </w:tcPr>
          <w:p w14:paraId="6ABD1FFE"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037" w:type="dxa"/>
            <w:tcBorders>
              <w:top w:val="nil"/>
              <w:left w:val="nil"/>
              <w:bottom w:val="nil"/>
              <w:right w:val="nil"/>
            </w:tcBorders>
            <w:shd w:val="clear" w:color="FFFFFF" w:fill="FFFFFF"/>
            <w:noWrap/>
            <w:vAlign w:val="center"/>
            <w:hideMark/>
          </w:tcPr>
          <w:p w14:paraId="7481459C" w14:textId="77777777" w:rsidR="00C47CB2" w:rsidRPr="00C47CB2" w:rsidRDefault="00C47CB2" w:rsidP="00C47CB2">
            <w:pPr>
              <w:spacing w:after="0"/>
              <w:jc w:val="righ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999 m²</w:t>
            </w:r>
          </w:p>
        </w:tc>
      </w:tr>
      <w:tr w:rsidR="00C47CB2" w:rsidRPr="00C47CB2" w14:paraId="49561757" w14:textId="77777777" w:rsidTr="00C47CB2">
        <w:trPr>
          <w:trHeight w:val="304"/>
        </w:trPr>
        <w:tc>
          <w:tcPr>
            <w:tcW w:w="9020" w:type="dxa"/>
            <w:gridSpan w:val="7"/>
            <w:tcBorders>
              <w:top w:val="single" w:sz="4" w:space="0" w:color="000000"/>
              <w:left w:val="nil"/>
              <w:bottom w:val="single" w:sz="4" w:space="0" w:color="000000"/>
              <w:right w:val="nil"/>
            </w:tcBorders>
            <w:shd w:val="clear" w:color="FFFFFF" w:fill="FFFFFF"/>
            <w:vAlign w:val="center"/>
            <w:hideMark/>
          </w:tcPr>
          <w:p w14:paraId="4323A3F7" w14:textId="77777777" w:rsidR="00C47CB2" w:rsidRPr="00C47CB2" w:rsidRDefault="00C47CB2" w:rsidP="00C47CB2">
            <w:pPr>
              <w:spacing w:after="0"/>
              <w:jc w:val="left"/>
              <w:rPr>
                <w:rFonts w:ascii="Roboto" w:eastAsia="Times New Roman" w:hAnsi="Roboto" w:cs="Arial"/>
                <w:b/>
                <w:bCs/>
                <w:color w:val="000000"/>
                <w:szCs w:val="20"/>
                <w:lang w:eastAsia="cs-CZ"/>
              </w:rPr>
            </w:pPr>
            <w:r w:rsidRPr="00C47CB2">
              <w:rPr>
                <w:rFonts w:ascii="Roboto" w:eastAsia="Times New Roman" w:hAnsi="Roboto" w:cs="Arial"/>
                <w:b/>
                <w:bCs/>
                <w:color w:val="000000"/>
                <w:szCs w:val="20"/>
                <w:lang w:eastAsia="cs-CZ"/>
              </w:rPr>
              <w:t xml:space="preserve">K2 </w:t>
            </w:r>
            <w:proofErr w:type="spellStart"/>
            <w:r w:rsidRPr="00C47CB2">
              <w:rPr>
                <w:rFonts w:ascii="Roboto" w:eastAsia="Times New Roman" w:hAnsi="Roboto" w:cs="Arial"/>
                <w:b/>
                <w:bCs/>
                <w:color w:val="000000"/>
                <w:szCs w:val="20"/>
                <w:lang w:eastAsia="cs-CZ"/>
              </w:rPr>
              <w:t>invest</w:t>
            </w:r>
            <w:proofErr w:type="spellEnd"/>
            <w:r w:rsidRPr="00C47CB2">
              <w:rPr>
                <w:rFonts w:ascii="Roboto" w:eastAsia="Times New Roman" w:hAnsi="Roboto" w:cs="Arial"/>
                <w:b/>
                <w:bCs/>
                <w:color w:val="000000"/>
                <w:szCs w:val="20"/>
                <w:lang w:eastAsia="cs-CZ"/>
              </w:rPr>
              <w:t xml:space="preserve"> (2/3) + Vaněk Tomáš (1/3)</w:t>
            </w:r>
          </w:p>
        </w:tc>
      </w:tr>
      <w:tr w:rsidR="00C47CB2" w:rsidRPr="00CB0E32" w14:paraId="08BDDA82" w14:textId="77777777" w:rsidTr="00C47CB2">
        <w:trPr>
          <w:trHeight w:val="225"/>
        </w:trPr>
        <w:tc>
          <w:tcPr>
            <w:tcW w:w="113" w:type="dxa"/>
            <w:tcBorders>
              <w:top w:val="nil"/>
              <w:left w:val="nil"/>
              <w:bottom w:val="single" w:sz="4" w:space="0" w:color="000000"/>
              <w:right w:val="nil"/>
            </w:tcBorders>
            <w:shd w:val="clear" w:color="FFFFFF" w:fill="FFFFFF"/>
            <w:noWrap/>
            <w:vAlign w:val="center"/>
            <w:hideMark/>
          </w:tcPr>
          <w:p w14:paraId="06CA51EE"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1AB5CB77"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4B4B49F4"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14508</w:t>
            </w:r>
          </w:p>
        </w:tc>
        <w:tc>
          <w:tcPr>
            <w:tcW w:w="907" w:type="dxa"/>
            <w:tcBorders>
              <w:top w:val="nil"/>
              <w:left w:val="nil"/>
              <w:bottom w:val="single" w:sz="4" w:space="0" w:color="000000"/>
              <w:right w:val="nil"/>
            </w:tcBorders>
            <w:shd w:val="clear" w:color="FFFFFF" w:fill="FFFFFF"/>
            <w:noWrap/>
            <w:vAlign w:val="center"/>
            <w:hideMark/>
          </w:tcPr>
          <w:p w14:paraId="2260F88C"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2762/2</w:t>
            </w:r>
          </w:p>
        </w:tc>
        <w:tc>
          <w:tcPr>
            <w:tcW w:w="2457" w:type="dxa"/>
            <w:tcBorders>
              <w:top w:val="nil"/>
              <w:left w:val="nil"/>
              <w:bottom w:val="single" w:sz="4" w:space="0" w:color="000000"/>
              <w:right w:val="nil"/>
            </w:tcBorders>
            <w:shd w:val="clear" w:color="FFFFFF" w:fill="FFFFFF"/>
            <w:noWrap/>
            <w:vAlign w:val="center"/>
            <w:hideMark/>
          </w:tcPr>
          <w:p w14:paraId="7D2BE3B4"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plocha</w:t>
            </w:r>
          </w:p>
        </w:tc>
        <w:tc>
          <w:tcPr>
            <w:tcW w:w="1774" w:type="dxa"/>
            <w:tcBorders>
              <w:top w:val="nil"/>
              <w:left w:val="nil"/>
              <w:bottom w:val="single" w:sz="4" w:space="0" w:color="000000"/>
              <w:right w:val="nil"/>
            </w:tcBorders>
            <w:shd w:val="clear" w:color="FFFFFF" w:fill="FFFFFF"/>
            <w:noWrap/>
            <w:vAlign w:val="center"/>
            <w:hideMark/>
          </w:tcPr>
          <w:p w14:paraId="17CB7039"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komunikace</w:t>
            </w:r>
          </w:p>
        </w:tc>
        <w:tc>
          <w:tcPr>
            <w:tcW w:w="1037" w:type="dxa"/>
            <w:tcBorders>
              <w:top w:val="nil"/>
              <w:left w:val="nil"/>
              <w:bottom w:val="single" w:sz="4" w:space="0" w:color="000000"/>
              <w:right w:val="nil"/>
            </w:tcBorders>
            <w:shd w:val="clear" w:color="FFFFFF" w:fill="FFFFFF"/>
            <w:noWrap/>
            <w:vAlign w:val="center"/>
            <w:hideMark/>
          </w:tcPr>
          <w:p w14:paraId="729CE9AF"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392</w:t>
            </w:r>
          </w:p>
        </w:tc>
      </w:tr>
      <w:tr w:rsidR="00C47CB2" w:rsidRPr="00CB0E32" w14:paraId="6E785420" w14:textId="77777777" w:rsidTr="00C47CB2">
        <w:trPr>
          <w:trHeight w:val="225"/>
        </w:trPr>
        <w:tc>
          <w:tcPr>
            <w:tcW w:w="113" w:type="dxa"/>
            <w:tcBorders>
              <w:top w:val="nil"/>
              <w:left w:val="nil"/>
              <w:bottom w:val="nil"/>
              <w:right w:val="nil"/>
            </w:tcBorders>
            <w:shd w:val="clear" w:color="FFFFFF" w:fill="FFFFFF"/>
            <w:noWrap/>
            <w:vAlign w:val="center"/>
            <w:hideMark/>
          </w:tcPr>
          <w:p w14:paraId="7674717C" w14:textId="77777777" w:rsidR="00C47CB2" w:rsidRPr="00C47CB2" w:rsidRDefault="00C47CB2" w:rsidP="00C47CB2">
            <w:pPr>
              <w:spacing w:after="0"/>
              <w:jc w:val="left"/>
              <w:rPr>
                <w:rFonts w:ascii="Roboto" w:eastAsia="Times New Roman" w:hAnsi="Roboto" w:cs="Arial"/>
                <w:b/>
                <w:bCs/>
                <w:color w:val="000000"/>
                <w:sz w:val="12"/>
                <w:szCs w:val="12"/>
                <w:lang w:eastAsia="cs-CZ"/>
              </w:rPr>
            </w:pPr>
            <w:r w:rsidRPr="00C47CB2">
              <w:rPr>
                <w:rFonts w:ascii="Roboto" w:eastAsia="Times New Roman" w:hAnsi="Roboto" w:cs="Arial"/>
                <w:b/>
                <w:bCs/>
                <w:color w:val="000000"/>
                <w:sz w:val="12"/>
                <w:szCs w:val="12"/>
                <w:lang w:eastAsia="cs-CZ"/>
              </w:rPr>
              <w:t> </w:t>
            </w:r>
          </w:p>
        </w:tc>
        <w:tc>
          <w:tcPr>
            <w:tcW w:w="1821" w:type="dxa"/>
            <w:tcBorders>
              <w:top w:val="nil"/>
              <w:left w:val="nil"/>
              <w:bottom w:val="nil"/>
              <w:right w:val="nil"/>
            </w:tcBorders>
            <w:shd w:val="clear" w:color="FFFFFF" w:fill="FFFFFF"/>
            <w:noWrap/>
            <w:vAlign w:val="center"/>
            <w:hideMark/>
          </w:tcPr>
          <w:p w14:paraId="6C328E17"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11" w:type="dxa"/>
            <w:tcBorders>
              <w:top w:val="nil"/>
              <w:left w:val="nil"/>
              <w:bottom w:val="nil"/>
              <w:right w:val="nil"/>
            </w:tcBorders>
            <w:shd w:val="clear" w:color="FFFFFF" w:fill="FFFFFF"/>
            <w:noWrap/>
            <w:vAlign w:val="center"/>
            <w:hideMark/>
          </w:tcPr>
          <w:p w14:paraId="6A8205DC"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07" w:type="dxa"/>
            <w:tcBorders>
              <w:top w:val="nil"/>
              <w:left w:val="nil"/>
              <w:bottom w:val="nil"/>
              <w:right w:val="nil"/>
            </w:tcBorders>
            <w:shd w:val="clear" w:color="FFFFFF" w:fill="FFFFFF"/>
            <w:noWrap/>
            <w:vAlign w:val="center"/>
            <w:hideMark/>
          </w:tcPr>
          <w:p w14:paraId="1927AC5B"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2457" w:type="dxa"/>
            <w:tcBorders>
              <w:top w:val="nil"/>
              <w:left w:val="nil"/>
              <w:bottom w:val="nil"/>
              <w:right w:val="nil"/>
            </w:tcBorders>
            <w:shd w:val="clear" w:color="FFFFFF" w:fill="FFFFFF"/>
            <w:noWrap/>
            <w:vAlign w:val="center"/>
            <w:hideMark/>
          </w:tcPr>
          <w:p w14:paraId="220BD3F6"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774" w:type="dxa"/>
            <w:tcBorders>
              <w:top w:val="nil"/>
              <w:left w:val="nil"/>
              <w:bottom w:val="nil"/>
              <w:right w:val="nil"/>
            </w:tcBorders>
            <w:shd w:val="clear" w:color="FFFFFF" w:fill="FFFFFF"/>
            <w:noWrap/>
            <w:vAlign w:val="center"/>
            <w:hideMark/>
          </w:tcPr>
          <w:p w14:paraId="3ACF40FC"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037" w:type="dxa"/>
            <w:tcBorders>
              <w:top w:val="nil"/>
              <w:left w:val="nil"/>
              <w:bottom w:val="nil"/>
              <w:right w:val="nil"/>
            </w:tcBorders>
            <w:shd w:val="clear" w:color="FFFFFF" w:fill="FFFFFF"/>
            <w:noWrap/>
            <w:vAlign w:val="center"/>
            <w:hideMark/>
          </w:tcPr>
          <w:p w14:paraId="3BFCDB5D" w14:textId="77777777" w:rsidR="00C47CB2" w:rsidRPr="00C47CB2" w:rsidRDefault="00C47CB2" w:rsidP="00C47CB2">
            <w:pPr>
              <w:spacing w:after="0"/>
              <w:jc w:val="righ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392 m²</w:t>
            </w:r>
          </w:p>
        </w:tc>
      </w:tr>
      <w:tr w:rsidR="00C47CB2" w:rsidRPr="00C47CB2" w14:paraId="529F7135" w14:textId="77777777" w:rsidTr="00C47CB2">
        <w:trPr>
          <w:trHeight w:val="304"/>
        </w:trPr>
        <w:tc>
          <w:tcPr>
            <w:tcW w:w="9020" w:type="dxa"/>
            <w:gridSpan w:val="7"/>
            <w:tcBorders>
              <w:top w:val="single" w:sz="4" w:space="0" w:color="000000"/>
              <w:left w:val="nil"/>
              <w:bottom w:val="single" w:sz="4" w:space="0" w:color="000000"/>
              <w:right w:val="nil"/>
            </w:tcBorders>
            <w:shd w:val="clear" w:color="FFFFFF" w:fill="FFFFFF"/>
            <w:vAlign w:val="center"/>
            <w:hideMark/>
          </w:tcPr>
          <w:p w14:paraId="19404B8F" w14:textId="77777777" w:rsidR="00C47CB2" w:rsidRPr="00C47CB2" w:rsidRDefault="00C47CB2" w:rsidP="00C47CB2">
            <w:pPr>
              <w:spacing w:after="0"/>
              <w:jc w:val="left"/>
              <w:rPr>
                <w:rFonts w:ascii="Roboto" w:eastAsia="Times New Roman" w:hAnsi="Roboto" w:cs="Arial"/>
                <w:b/>
                <w:bCs/>
                <w:color w:val="000000"/>
                <w:szCs w:val="20"/>
                <w:lang w:eastAsia="cs-CZ"/>
              </w:rPr>
            </w:pPr>
            <w:r w:rsidRPr="00C47CB2">
              <w:rPr>
                <w:rFonts w:ascii="Roboto" w:eastAsia="Times New Roman" w:hAnsi="Roboto" w:cs="Arial"/>
                <w:b/>
                <w:bCs/>
                <w:color w:val="000000"/>
                <w:szCs w:val="20"/>
                <w:lang w:eastAsia="cs-CZ"/>
              </w:rPr>
              <w:t>Kavanová Lucie MUDr.</w:t>
            </w:r>
          </w:p>
        </w:tc>
      </w:tr>
      <w:tr w:rsidR="00C47CB2" w:rsidRPr="00CB0E32" w14:paraId="59660DA7" w14:textId="77777777" w:rsidTr="00C47CB2">
        <w:trPr>
          <w:trHeight w:val="225"/>
        </w:trPr>
        <w:tc>
          <w:tcPr>
            <w:tcW w:w="113" w:type="dxa"/>
            <w:tcBorders>
              <w:top w:val="nil"/>
              <w:left w:val="nil"/>
              <w:bottom w:val="nil"/>
              <w:right w:val="nil"/>
            </w:tcBorders>
            <w:shd w:val="clear" w:color="FFFFFF" w:fill="FFFFFF"/>
            <w:noWrap/>
            <w:vAlign w:val="center"/>
            <w:hideMark/>
          </w:tcPr>
          <w:p w14:paraId="49C6EA4D"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6F1762F6"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6F3C7325"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3558</w:t>
            </w:r>
          </w:p>
        </w:tc>
        <w:tc>
          <w:tcPr>
            <w:tcW w:w="907" w:type="dxa"/>
            <w:tcBorders>
              <w:top w:val="nil"/>
              <w:left w:val="nil"/>
              <w:bottom w:val="single" w:sz="4" w:space="0" w:color="000000"/>
              <w:right w:val="nil"/>
            </w:tcBorders>
            <w:shd w:val="clear" w:color="FFFFFF" w:fill="FFFFFF"/>
            <w:noWrap/>
            <w:vAlign w:val="center"/>
            <w:hideMark/>
          </w:tcPr>
          <w:p w14:paraId="7D1A5556"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1070/11</w:t>
            </w:r>
          </w:p>
        </w:tc>
        <w:tc>
          <w:tcPr>
            <w:tcW w:w="2457" w:type="dxa"/>
            <w:tcBorders>
              <w:top w:val="nil"/>
              <w:left w:val="nil"/>
              <w:bottom w:val="single" w:sz="4" w:space="0" w:color="000000"/>
              <w:right w:val="nil"/>
            </w:tcBorders>
            <w:shd w:val="clear" w:color="FFFFFF" w:fill="FFFFFF"/>
            <w:noWrap/>
            <w:vAlign w:val="center"/>
            <w:hideMark/>
          </w:tcPr>
          <w:p w14:paraId="7648D108"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Ovocný sad</w:t>
            </w:r>
          </w:p>
        </w:tc>
        <w:tc>
          <w:tcPr>
            <w:tcW w:w="1774" w:type="dxa"/>
            <w:tcBorders>
              <w:top w:val="nil"/>
              <w:left w:val="nil"/>
              <w:bottom w:val="single" w:sz="4" w:space="0" w:color="000000"/>
              <w:right w:val="nil"/>
            </w:tcBorders>
            <w:shd w:val="clear" w:color="FFFFFF" w:fill="FFFFFF"/>
            <w:noWrap/>
            <w:vAlign w:val="center"/>
            <w:hideMark/>
          </w:tcPr>
          <w:p w14:paraId="6288056F"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174551F6"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2822</w:t>
            </w:r>
          </w:p>
        </w:tc>
      </w:tr>
      <w:tr w:rsidR="00C47CB2" w:rsidRPr="00CB0E32" w14:paraId="357988E8" w14:textId="77777777" w:rsidTr="00C47CB2">
        <w:trPr>
          <w:trHeight w:val="225"/>
        </w:trPr>
        <w:tc>
          <w:tcPr>
            <w:tcW w:w="113" w:type="dxa"/>
            <w:tcBorders>
              <w:top w:val="nil"/>
              <w:left w:val="nil"/>
              <w:bottom w:val="single" w:sz="4" w:space="0" w:color="000000"/>
              <w:right w:val="nil"/>
            </w:tcBorders>
            <w:shd w:val="clear" w:color="FFFFFF" w:fill="FFFFFF"/>
            <w:noWrap/>
            <w:vAlign w:val="center"/>
            <w:hideMark/>
          </w:tcPr>
          <w:p w14:paraId="3B269DDA"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53829A66"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546A0B9A"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3558</w:t>
            </w:r>
          </w:p>
        </w:tc>
        <w:tc>
          <w:tcPr>
            <w:tcW w:w="907" w:type="dxa"/>
            <w:tcBorders>
              <w:top w:val="nil"/>
              <w:left w:val="nil"/>
              <w:bottom w:val="single" w:sz="4" w:space="0" w:color="000000"/>
              <w:right w:val="nil"/>
            </w:tcBorders>
            <w:shd w:val="clear" w:color="FFFFFF" w:fill="FFFFFF"/>
            <w:noWrap/>
            <w:vAlign w:val="center"/>
            <w:hideMark/>
          </w:tcPr>
          <w:p w14:paraId="034BF6E7"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1070/104</w:t>
            </w:r>
          </w:p>
        </w:tc>
        <w:tc>
          <w:tcPr>
            <w:tcW w:w="2457" w:type="dxa"/>
            <w:tcBorders>
              <w:top w:val="nil"/>
              <w:left w:val="nil"/>
              <w:bottom w:val="single" w:sz="4" w:space="0" w:color="000000"/>
              <w:right w:val="nil"/>
            </w:tcBorders>
            <w:shd w:val="clear" w:color="FFFFFF" w:fill="FFFFFF"/>
            <w:noWrap/>
            <w:vAlign w:val="center"/>
            <w:hideMark/>
          </w:tcPr>
          <w:p w14:paraId="144BBB3C"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Ovocný sad</w:t>
            </w:r>
          </w:p>
        </w:tc>
        <w:tc>
          <w:tcPr>
            <w:tcW w:w="1774" w:type="dxa"/>
            <w:tcBorders>
              <w:top w:val="nil"/>
              <w:left w:val="nil"/>
              <w:bottom w:val="single" w:sz="4" w:space="0" w:color="000000"/>
              <w:right w:val="nil"/>
            </w:tcBorders>
            <w:shd w:val="clear" w:color="FFFFFF" w:fill="FFFFFF"/>
            <w:noWrap/>
            <w:vAlign w:val="center"/>
            <w:hideMark/>
          </w:tcPr>
          <w:p w14:paraId="385AB2EF"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0A8F45E8"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2</w:t>
            </w:r>
          </w:p>
        </w:tc>
      </w:tr>
      <w:tr w:rsidR="00C47CB2" w:rsidRPr="00CB0E32" w14:paraId="55094207" w14:textId="77777777" w:rsidTr="00C47CB2">
        <w:trPr>
          <w:trHeight w:val="225"/>
        </w:trPr>
        <w:tc>
          <w:tcPr>
            <w:tcW w:w="113" w:type="dxa"/>
            <w:tcBorders>
              <w:top w:val="nil"/>
              <w:left w:val="nil"/>
              <w:bottom w:val="nil"/>
              <w:right w:val="nil"/>
            </w:tcBorders>
            <w:shd w:val="clear" w:color="FFFFFF" w:fill="FFFFFF"/>
            <w:noWrap/>
            <w:vAlign w:val="center"/>
            <w:hideMark/>
          </w:tcPr>
          <w:p w14:paraId="12860BE5" w14:textId="77777777" w:rsidR="00C47CB2" w:rsidRPr="00C47CB2" w:rsidRDefault="00C47CB2" w:rsidP="00C47CB2">
            <w:pPr>
              <w:spacing w:after="0"/>
              <w:jc w:val="left"/>
              <w:rPr>
                <w:rFonts w:ascii="Roboto" w:eastAsia="Times New Roman" w:hAnsi="Roboto" w:cs="Arial"/>
                <w:b/>
                <w:bCs/>
                <w:color w:val="000000"/>
                <w:sz w:val="12"/>
                <w:szCs w:val="12"/>
                <w:lang w:eastAsia="cs-CZ"/>
              </w:rPr>
            </w:pPr>
            <w:r w:rsidRPr="00C47CB2">
              <w:rPr>
                <w:rFonts w:ascii="Roboto" w:eastAsia="Times New Roman" w:hAnsi="Roboto" w:cs="Arial"/>
                <w:b/>
                <w:bCs/>
                <w:color w:val="000000"/>
                <w:sz w:val="12"/>
                <w:szCs w:val="12"/>
                <w:lang w:eastAsia="cs-CZ"/>
              </w:rPr>
              <w:t> </w:t>
            </w:r>
          </w:p>
        </w:tc>
        <w:tc>
          <w:tcPr>
            <w:tcW w:w="1821" w:type="dxa"/>
            <w:tcBorders>
              <w:top w:val="nil"/>
              <w:left w:val="nil"/>
              <w:bottom w:val="nil"/>
              <w:right w:val="nil"/>
            </w:tcBorders>
            <w:shd w:val="clear" w:color="FFFFFF" w:fill="FFFFFF"/>
            <w:noWrap/>
            <w:vAlign w:val="center"/>
            <w:hideMark/>
          </w:tcPr>
          <w:p w14:paraId="3B82FAFA"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11" w:type="dxa"/>
            <w:tcBorders>
              <w:top w:val="nil"/>
              <w:left w:val="nil"/>
              <w:bottom w:val="nil"/>
              <w:right w:val="nil"/>
            </w:tcBorders>
            <w:shd w:val="clear" w:color="FFFFFF" w:fill="FFFFFF"/>
            <w:noWrap/>
            <w:vAlign w:val="center"/>
            <w:hideMark/>
          </w:tcPr>
          <w:p w14:paraId="2AE317CC"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07" w:type="dxa"/>
            <w:tcBorders>
              <w:top w:val="nil"/>
              <w:left w:val="nil"/>
              <w:bottom w:val="nil"/>
              <w:right w:val="nil"/>
            </w:tcBorders>
            <w:shd w:val="clear" w:color="FFFFFF" w:fill="FFFFFF"/>
            <w:noWrap/>
            <w:vAlign w:val="center"/>
            <w:hideMark/>
          </w:tcPr>
          <w:p w14:paraId="6514B1D1"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2457" w:type="dxa"/>
            <w:tcBorders>
              <w:top w:val="nil"/>
              <w:left w:val="nil"/>
              <w:bottom w:val="nil"/>
              <w:right w:val="nil"/>
            </w:tcBorders>
            <w:shd w:val="clear" w:color="FFFFFF" w:fill="FFFFFF"/>
            <w:noWrap/>
            <w:vAlign w:val="center"/>
            <w:hideMark/>
          </w:tcPr>
          <w:p w14:paraId="65F68E6B"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774" w:type="dxa"/>
            <w:tcBorders>
              <w:top w:val="nil"/>
              <w:left w:val="nil"/>
              <w:bottom w:val="nil"/>
              <w:right w:val="nil"/>
            </w:tcBorders>
            <w:shd w:val="clear" w:color="FFFFFF" w:fill="FFFFFF"/>
            <w:noWrap/>
            <w:vAlign w:val="center"/>
            <w:hideMark/>
          </w:tcPr>
          <w:p w14:paraId="3EC28380"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037" w:type="dxa"/>
            <w:tcBorders>
              <w:top w:val="nil"/>
              <w:left w:val="nil"/>
              <w:bottom w:val="nil"/>
              <w:right w:val="nil"/>
            </w:tcBorders>
            <w:shd w:val="clear" w:color="FFFFFF" w:fill="FFFFFF"/>
            <w:noWrap/>
            <w:vAlign w:val="center"/>
            <w:hideMark/>
          </w:tcPr>
          <w:p w14:paraId="473B9D2A" w14:textId="77777777" w:rsidR="00C47CB2" w:rsidRPr="00C47CB2" w:rsidRDefault="00C47CB2" w:rsidP="00C47CB2">
            <w:pPr>
              <w:spacing w:after="0"/>
              <w:jc w:val="righ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2 825 m²</w:t>
            </w:r>
          </w:p>
        </w:tc>
      </w:tr>
      <w:tr w:rsidR="00C47CB2" w:rsidRPr="00C47CB2" w14:paraId="57E33A6B" w14:textId="77777777" w:rsidTr="00C47CB2">
        <w:trPr>
          <w:trHeight w:val="304"/>
        </w:trPr>
        <w:tc>
          <w:tcPr>
            <w:tcW w:w="9020" w:type="dxa"/>
            <w:gridSpan w:val="7"/>
            <w:tcBorders>
              <w:top w:val="single" w:sz="4" w:space="0" w:color="000000"/>
              <w:left w:val="nil"/>
              <w:bottom w:val="single" w:sz="4" w:space="0" w:color="000000"/>
              <w:right w:val="nil"/>
            </w:tcBorders>
            <w:shd w:val="clear" w:color="FFFFFF" w:fill="FFFFFF"/>
            <w:vAlign w:val="center"/>
            <w:hideMark/>
          </w:tcPr>
          <w:p w14:paraId="5F36E45A" w14:textId="77777777" w:rsidR="00C47CB2" w:rsidRPr="00C47CB2" w:rsidRDefault="00C47CB2" w:rsidP="00C47CB2">
            <w:pPr>
              <w:spacing w:after="0"/>
              <w:jc w:val="left"/>
              <w:rPr>
                <w:rFonts w:ascii="Roboto" w:eastAsia="Times New Roman" w:hAnsi="Roboto" w:cs="Arial"/>
                <w:b/>
                <w:bCs/>
                <w:color w:val="000000"/>
                <w:szCs w:val="20"/>
                <w:lang w:eastAsia="cs-CZ"/>
              </w:rPr>
            </w:pPr>
            <w:r w:rsidRPr="00C47CB2">
              <w:rPr>
                <w:rFonts w:ascii="Roboto" w:eastAsia="Times New Roman" w:hAnsi="Roboto" w:cs="Arial"/>
                <w:b/>
                <w:bCs/>
                <w:color w:val="000000"/>
                <w:szCs w:val="20"/>
                <w:lang w:eastAsia="cs-CZ"/>
              </w:rPr>
              <w:t>Kučera Jaromír (1/2) + Kučera Zdeněk (1/2)</w:t>
            </w:r>
          </w:p>
        </w:tc>
      </w:tr>
      <w:tr w:rsidR="00C47CB2" w:rsidRPr="00CB0E32" w14:paraId="6D5B69B9" w14:textId="77777777" w:rsidTr="00C47CB2">
        <w:trPr>
          <w:trHeight w:val="225"/>
        </w:trPr>
        <w:tc>
          <w:tcPr>
            <w:tcW w:w="113" w:type="dxa"/>
            <w:tcBorders>
              <w:top w:val="nil"/>
              <w:left w:val="nil"/>
              <w:bottom w:val="single" w:sz="4" w:space="0" w:color="000000"/>
              <w:right w:val="nil"/>
            </w:tcBorders>
            <w:shd w:val="clear" w:color="FFFFFF" w:fill="FFFFFF"/>
            <w:noWrap/>
            <w:vAlign w:val="center"/>
            <w:hideMark/>
          </w:tcPr>
          <w:p w14:paraId="43450006"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491EC843"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3CF58343"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1111</w:t>
            </w:r>
          </w:p>
        </w:tc>
        <w:tc>
          <w:tcPr>
            <w:tcW w:w="907" w:type="dxa"/>
            <w:tcBorders>
              <w:top w:val="nil"/>
              <w:left w:val="nil"/>
              <w:bottom w:val="single" w:sz="4" w:space="0" w:color="000000"/>
              <w:right w:val="nil"/>
            </w:tcBorders>
            <w:shd w:val="clear" w:color="FFFFFF" w:fill="FFFFFF"/>
            <w:noWrap/>
            <w:vAlign w:val="center"/>
            <w:hideMark/>
          </w:tcPr>
          <w:p w14:paraId="31B981C6"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1130/5</w:t>
            </w:r>
          </w:p>
        </w:tc>
        <w:tc>
          <w:tcPr>
            <w:tcW w:w="2457" w:type="dxa"/>
            <w:tcBorders>
              <w:top w:val="nil"/>
              <w:left w:val="nil"/>
              <w:bottom w:val="single" w:sz="4" w:space="0" w:color="000000"/>
              <w:right w:val="nil"/>
            </w:tcBorders>
            <w:shd w:val="clear" w:color="FFFFFF" w:fill="FFFFFF"/>
            <w:noWrap/>
            <w:vAlign w:val="center"/>
            <w:hideMark/>
          </w:tcPr>
          <w:p w14:paraId="34B45A01"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Zahrada</w:t>
            </w:r>
          </w:p>
        </w:tc>
        <w:tc>
          <w:tcPr>
            <w:tcW w:w="1774" w:type="dxa"/>
            <w:tcBorders>
              <w:top w:val="nil"/>
              <w:left w:val="nil"/>
              <w:bottom w:val="single" w:sz="4" w:space="0" w:color="000000"/>
              <w:right w:val="nil"/>
            </w:tcBorders>
            <w:shd w:val="clear" w:color="FFFFFF" w:fill="FFFFFF"/>
            <w:noWrap/>
            <w:vAlign w:val="center"/>
            <w:hideMark/>
          </w:tcPr>
          <w:p w14:paraId="05EDA060"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082E2559"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1188</w:t>
            </w:r>
          </w:p>
        </w:tc>
      </w:tr>
      <w:tr w:rsidR="00C47CB2" w:rsidRPr="00CB0E32" w14:paraId="6DE1CF36" w14:textId="77777777" w:rsidTr="00C47CB2">
        <w:trPr>
          <w:trHeight w:val="225"/>
        </w:trPr>
        <w:tc>
          <w:tcPr>
            <w:tcW w:w="113" w:type="dxa"/>
            <w:tcBorders>
              <w:top w:val="nil"/>
              <w:left w:val="nil"/>
              <w:bottom w:val="nil"/>
              <w:right w:val="nil"/>
            </w:tcBorders>
            <w:shd w:val="clear" w:color="FFFFFF" w:fill="FFFFFF"/>
            <w:noWrap/>
            <w:vAlign w:val="center"/>
            <w:hideMark/>
          </w:tcPr>
          <w:p w14:paraId="66F3C65B" w14:textId="77777777" w:rsidR="00C47CB2" w:rsidRPr="00C47CB2" w:rsidRDefault="00C47CB2" w:rsidP="00C47CB2">
            <w:pPr>
              <w:spacing w:after="0"/>
              <w:jc w:val="left"/>
              <w:rPr>
                <w:rFonts w:ascii="Roboto" w:eastAsia="Times New Roman" w:hAnsi="Roboto" w:cs="Arial"/>
                <w:b/>
                <w:bCs/>
                <w:color w:val="000000"/>
                <w:sz w:val="12"/>
                <w:szCs w:val="12"/>
                <w:lang w:eastAsia="cs-CZ"/>
              </w:rPr>
            </w:pPr>
            <w:r w:rsidRPr="00C47CB2">
              <w:rPr>
                <w:rFonts w:ascii="Roboto" w:eastAsia="Times New Roman" w:hAnsi="Roboto" w:cs="Arial"/>
                <w:b/>
                <w:bCs/>
                <w:color w:val="000000"/>
                <w:sz w:val="12"/>
                <w:szCs w:val="12"/>
                <w:lang w:eastAsia="cs-CZ"/>
              </w:rPr>
              <w:t> </w:t>
            </w:r>
          </w:p>
        </w:tc>
        <w:tc>
          <w:tcPr>
            <w:tcW w:w="1821" w:type="dxa"/>
            <w:tcBorders>
              <w:top w:val="nil"/>
              <w:left w:val="nil"/>
              <w:bottom w:val="nil"/>
              <w:right w:val="nil"/>
            </w:tcBorders>
            <w:shd w:val="clear" w:color="FFFFFF" w:fill="FFFFFF"/>
            <w:noWrap/>
            <w:vAlign w:val="center"/>
            <w:hideMark/>
          </w:tcPr>
          <w:p w14:paraId="310D7D7B"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11" w:type="dxa"/>
            <w:tcBorders>
              <w:top w:val="nil"/>
              <w:left w:val="nil"/>
              <w:bottom w:val="nil"/>
              <w:right w:val="nil"/>
            </w:tcBorders>
            <w:shd w:val="clear" w:color="FFFFFF" w:fill="FFFFFF"/>
            <w:noWrap/>
            <w:vAlign w:val="center"/>
            <w:hideMark/>
          </w:tcPr>
          <w:p w14:paraId="6D93AB27"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07" w:type="dxa"/>
            <w:tcBorders>
              <w:top w:val="nil"/>
              <w:left w:val="nil"/>
              <w:bottom w:val="nil"/>
              <w:right w:val="nil"/>
            </w:tcBorders>
            <w:shd w:val="clear" w:color="FFFFFF" w:fill="FFFFFF"/>
            <w:noWrap/>
            <w:vAlign w:val="center"/>
            <w:hideMark/>
          </w:tcPr>
          <w:p w14:paraId="5519DE58"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2457" w:type="dxa"/>
            <w:tcBorders>
              <w:top w:val="nil"/>
              <w:left w:val="nil"/>
              <w:bottom w:val="nil"/>
              <w:right w:val="nil"/>
            </w:tcBorders>
            <w:shd w:val="clear" w:color="FFFFFF" w:fill="FFFFFF"/>
            <w:noWrap/>
            <w:vAlign w:val="center"/>
            <w:hideMark/>
          </w:tcPr>
          <w:p w14:paraId="5C73B474"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774" w:type="dxa"/>
            <w:tcBorders>
              <w:top w:val="nil"/>
              <w:left w:val="nil"/>
              <w:bottom w:val="nil"/>
              <w:right w:val="nil"/>
            </w:tcBorders>
            <w:shd w:val="clear" w:color="FFFFFF" w:fill="FFFFFF"/>
            <w:noWrap/>
            <w:vAlign w:val="center"/>
            <w:hideMark/>
          </w:tcPr>
          <w:p w14:paraId="5DDEA1DA"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037" w:type="dxa"/>
            <w:tcBorders>
              <w:top w:val="nil"/>
              <w:left w:val="nil"/>
              <w:bottom w:val="nil"/>
              <w:right w:val="nil"/>
            </w:tcBorders>
            <w:shd w:val="clear" w:color="FFFFFF" w:fill="FFFFFF"/>
            <w:noWrap/>
            <w:vAlign w:val="center"/>
            <w:hideMark/>
          </w:tcPr>
          <w:p w14:paraId="40F40E9F" w14:textId="77777777" w:rsidR="00C47CB2" w:rsidRPr="00C47CB2" w:rsidRDefault="00C47CB2" w:rsidP="00C47CB2">
            <w:pPr>
              <w:spacing w:after="0"/>
              <w:jc w:val="righ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1 188 m²</w:t>
            </w:r>
          </w:p>
        </w:tc>
      </w:tr>
      <w:tr w:rsidR="00C47CB2" w:rsidRPr="00C47CB2" w14:paraId="0007EFEB" w14:textId="77777777" w:rsidTr="00C47CB2">
        <w:trPr>
          <w:trHeight w:val="304"/>
        </w:trPr>
        <w:tc>
          <w:tcPr>
            <w:tcW w:w="9020" w:type="dxa"/>
            <w:gridSpan w:val="7"/>
            <w:tcBorders>
              <w:top w:val="single" w:sz="4" w:space="0" w:color="000000"/>
              <w:left w:val="nil"/>
              <w:bottom w:val="single" w:sz="4" w:space="0" w:color="000000"/>
              <w:right w:val="nil"/>
            </w:tcBorders>
            <w:shd w:val="clear" w:color="FFFFFF" w:fill="FFFFFF"/>
            <w:vAlign w:val="center"/>
            <w:hideMark/>
          </w:tcPr>
          <w:p w14:paraId="0AD74893" w14:textId="77777777" w:rsidR="00C47CB2" w:rsidRPr="00C47CB2" w:rsidRDefault="00C47CB2" w:rsidP="00C47CB2">
            <w:pPr>
              <w:spacing w:after="0"/>
              <w:jc w:val="left"/>
              <w:rPr>
                <w:rFonts w:ascii="Roboto" w:eastAsia="Times New Roman" w:hAnsi="Roboto" w:cs="Arial"/>
                <w:b/>
                <w:bCs/>
                <w:color w:val="000000"/>
                <w:szCs w:val="20"/>
                <w:lang w:eastAsia="cs-CZ"/>
              </w:rPr>
            </w:pPr>
            <w:r w:rsidRPr="00C47CB2">
              <w:rPr>
                <w:rFonts w:ascii="Roboto" w:eastAsia="Times New Roman" w:hAnsi="Roboto" w:cs="Arial"/>
                <w:b/>
                <w:bCs/>
                <w:color w:val="000000"/>
                <w:szCs w:val="20"/>
                <w:lang w:eastAsia="cs-CZ"/>
              </w:rPr>
              <w:t>Kudrnková Lenka</w:t>
            </w:r>
          </w:p>
        </w:tc>
      </w:tr>
      <w:tr w:rsidR="00C47CB2" w:rsidRPr="00CB0E32" w14:paraId="417F0DB9" w14:textId="77777777" w:rsidTr="00C47CB2">
        <w:trPr>
          <w:trHeight w:val="225"/>
        </w:trPr>
        <w:tc>
          <w:tcPr>
            <w:tcW w:w="113" w:type="dxa"/>
            <w:tcBorders>
              <w:top w:val="nil"/>
              <w:left w:val="nil"/>
              <w:bottom w:val="nil"/>
              <w:right w:val="nil"/>
            </w:tcBorders>
            <w:shd w:val="clear" w:color="FFFFFF" w:fill="FFFFFF"/>
            <w:noWrap/>
            <w:vAlign w:val="center"/>
            <w:hideMark/>
          </w:tcPr>
          <w:p w14:paraId="4B8BCCE8"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4D40C583"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48E602EA"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5543</w:t>
            </w:r>
          </w:p>
        </w:tc>
        <w:tc>
          <w:tcPr>
            <w:tcW w:w="907" w:type="dxa"/>
            <w:tcBorders>
              <w:top w:val="nil"/>
              <w:left w:val="nil"/>
              <w:bottom w:val="single" w:sz="4" w:space="0" w:color="000000"/>
              <w:right w:val="nil"/>
            </w:tcBorders>
            <w:shd w:val="clear" w:color="FFFFFF" w:fill="FFFFFF"/>
            <w:noWrap/>
            <w:vAlign w:val="center"/>
            <w:hideMark/>
          </w:tcPr>
          <w:p w14:paraId="3B0A9A0F"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1130/10</w:t>
            </w:r>
          </w:p>
        </w:tc>
        <w:tc>
          <w:tcPr>
            <w:tcW w:w="2457" w:type="dxa"/>
            <w:tcBorders>
              <w:top w:val="nil"/>
              <w:left w:val="nil"/>
              <w:bottom w:val="single" w:sz="4" w:space="0" w:color="000000"/>
              <w:right w:val="nil"/>
            </w:tcBorders>
            <w:shd w:val="clear" w:color="FFFFFF" w:fill="FFFFFF"/>
            <w:noWrap/>
            <w:vAlign w:val="center"/>
            <w:hideMark/>
          </w:tcPr>
          <w:p w14:paraId="20C4FD21"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Zahrada</w:t>
            </w:r>
          </w:p>
        </w:tc>
        <w:tc>
          <w:tcPr>
            <w:tcW w:w="1774" w:type="dxa"/>
            <w:tcBorders>
              <w:top w:val="nil"/>
              <w:left w:val="nil"/>
              <w:bottom w:val="single" w:sz="4" w:space="0" w:color="000000"/>
              <w:right w:val="nil"/>
            </w:tcBorders>
            <w:shd w:val="clear" w:color="FFFFFF" w:fill="FFFFFF"/>
            <w:noWrap/>
            <w:vAlign w:val="center"/>
            <w:hideMark/>
          </w:tcPr>
          <w:p w14:paraId="402F9FFF"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7E19DEA3"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389</w:t>
            </w:r>
          </w:p>
        </w:tc>
      </w:tr>
      <w:tr w:rsidR="00C47CB2" w:rsidRPr="00CB0E32" w14:paraId="22A78E60" w14:textId="77777777" w:rsidTr="00C47CB2">
        <w:trPr>
          <w:trHeight w:val="225"/>
        </w:trPr>
        <w:tc>
          <w:tcPr>
            <w:tcW w:w="113" w:type="dxa"/>
            <w:tcBorders>
              <w:top w:val="nil"/>
              <w:left w:val="nil"/>
              <w:bottom w:val="single" w:sz="4" w:space="0" w:color="000000"/>
              <w:right w:val="nil"/>
            </w:tcBorders>
            <w:shd w:val="clear" w:color="FFFFFF" w:fill="FFFFFF"/>
            <w:noWrap/>
            <w:vAlign w:val="center"/>
            <w:hideMark/>
          </w:tcPr>
          <w:p w14:paraId="423E4B72"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6AE13B10"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5DA3CF2B"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5543</w:t>
            </w:r>
          </w:p>
        </w:tc>
        <w:tc>
          <w:tcPr>
            <w:tcW w:w="907" w:type="dxa"/>
            <w:tcBorders>
              <w:top w:val="nil"/>
              <w:left w:val="nil"/>
              <w:bottom w:val="single" w:sz="4" w:space="0" w:color="000000"/>
              <w:right w:val="nil"/>
            </w:tcBorders>
            <w:shd w:val="clear" w:color="FFFFFF" w:fill="FFFFFF"/>
            <w:noWrap/>
            <w:vAlign w:val="center"/>
            <w:hideMark/>
          </w:tcPr>
          <w:p w14:paraId="704F9649"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st. 6021</w:t>
            </w:r>
          </w:p>
        </w:tc>
        <w:tc>
          <w:tcPr>
            <w:tcW w:w="2457" w:type="dxa"/>
            <w:tcBorders>
              <w:top w:val="nil"/>
              <w:left w:val="nil"/>
              <w:bottom w:val="single" w:sz="4" w:space="0" w:color="000000"/>
              <w:right w:val="nil"/>
            </w:tcBorders>
            <w:shd w:val="clear" w:color="FFFFFF" w:fill="FFFFFF"/>
            <w:noWrap/>
            <w:vAlign w:val="center"/>
            <w:hideMark/>
          </w:tcPr>
          <w:p w14:paraId="38455D6A"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Zastavěná plocha a nádvoří</w:t>
            </w:r>
          </w:p>
        </w:tc>
        <w:tc>
          <w:tcPr>
            <w:tcW w:w="1774" w:type="dxa"/>
            <w:tcBorders>
              <w:top w:val="nil"/>
              <w:left w:val="nil"/>
              <w:bottom w:val="single" w:sz="4" w:space="0" w:color="000000"/>
              <w:right w:val="nil"/>
            </w:tcBorders>
            <w:shd w:val="clear" w:color="FFFFFF" w:fill="FFFFFF"/>
            <w:noWrap/>
            <w:vAlign w:val="center"/>
            <w:hideMark/>
          </w:tcPr>
          <w:p w14:paraId="581D7EC1"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7E948462"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15</w:t>
            </w:r>
          </w:p>
        </w:tc>
      </w:tr>
      <w:tr w:rsidR="00C47CB2" w:rsidRPr="00CB0E32" w14:paraId="23938BBA" w14:textId="77777777" w:rsidTr="00C47CB2">
        <w:trPr>
          <w:trHeight w:val="225"/>
        </w:trPr>
        <w:tc>
          <w:tcPr>
            <w:tcW w:w="113" w:type="dxa"/>
            <w:tcBorders>
              <w:top w:val="nil"/>
              <w:left w:val="nil"/>
              <w:bottom w:val="nil"/>
              <w:right w:val="nil"/>
            </w:tcBorders>
            <w:shd w:val="clear" w:color="FFFFFF" w:fill="FFFFFF"/>
            <w:noWrap/>
            <w:vAlign w:val="center"/>
            <w:hideMark/>
          </w:tcPr>
          <w:p w14:paraId="110DCC93" w14:textId="77777777" w:rsidR="00C47CB2" w:rsidRPr="00C47CB2" w:rsidRDefault="00C47CB2" w:rsidP="00C47CB2">
            <w:pPr>
              <w:spacing w:after="0"/>
              <w:jc w:val="left"/>
              <w:rPr>
                <w:rFonts w:ascii="Roboto" w:eastAsia="Times New Roman" w:hAnsi="Roboto" w:cs="Arial"/>
                <w:b/>
                <w:bCs/>
                <w:color w:val="000000"/>
                <w:sz w:val="12"/>
                <w:szCs w:val="12"/>
                <w:lang w:eastAsia="cs-CZ"/>
              </w:rPr>
            </w:pPr>
            <w:r w:rsidRPr="00C47CB2">
              <w:rPr>
                <w:rFonts w:ascii="Roboto" w:eastAsia="Times New Roman" w:hAnsi="Roboto" w:cs="Arial"/>
                <w:b/>
                <w:bCs/>
                <w:color w:val="000000"/>
                <w:sz w:val="12"/>
                <w:szCs w:val="12"/>
                <w:lang w:eastAsia="cs-CZ"/>
              </w:rPr>
              <w:t> </w:t>
            </w:r>
          </w:p>
        </w:tc>
        <w:tc>
          <w:tcPr>
            <w:tcW w:w="1821" w:type="dxa"/>
            <w:tcBorders>
              <w:top w:val="nil"/>
              <w:left w:val="nil"/>
              <w:bottom w:val="nil"/>
              <w:right w:val="nil"/>
            </w:tcBorders>
            <w:shd w:val="clear" w:color="FFFFFF" w:fill="FFFFFF"/>
            <w:noWrap/>
            <w:vAlign w:val="center"/>
            <w:hideMark/>
          </w:tcPr>
          <w:p w14:paraId="596DD2C1"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11" w:type="dxa"/>
            <w:tcBorders>
              <w:top w:val="nil"/>
              <w:left w:val="nil"/>
              <w:bottom w:val="nil"/>
              <w:right w:val="nil"/>
            </w:tcBorders>
            <w:shd w:val="clear" w:color="FFFFFF" w:fill="FFFFFF"/>
            <w:noWrap/>
            <w:vAlign w:val="center"/>
            <w:hideMark/>
          </w:tcPr>
          <w:p w14:paraId="653B2E85"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07" w:type="dxa"/>
            <w:tcBorders>
              <w:top w:val="nil"/>
              <w:left w:val="nil"/>
              <w:bottom w:val="nil"/>
              <w:right w:val="nil"/>
            </w:tcBorders>
            <w:shd w:val="clear" w:color="FFFFFF" w:fill="FFFFFF"/>
            <w:noWrap/>
            <w:vAlign w:val="center"/>
            <w:hideMark/>
          </w:tcPr>
          <w:p w14:paraId="2A74A08D"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2457" w:type="dxa"/>
            <w:tcBorders>
              <w:top w:val="nil"/>
              <w:left w:val="nil"/>
              <w:bottom w:val="nil"/>
              <w:right w:val="nil"/>
            </w:tcBorders>
            <w:shd w:val="clear" w:color="FFFFFF" w:fill="FFFFFF"/>
            <w:noWrap/>
            <w:vAlign w:val="center"/>
            <w:hideMark/>
          </w:tcPr>
          <w:p w14:paraId="573FFAD7"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774" w:type="dxa"/>
            <w:tcBorders>
              <w:top w:val="nil"/>
              <w:left w:val="nil"/>
              <w:bottom w:val="nil"/>
              <w:right w:val="nil"/>
            </w:tcBorders>
            <w:shd w:val="clear" w:color="FFFFFF" w:fill="FFFFFF"/>
            <w:noWrap/>
            <w:vAlign w:val="center"/>
            <w:hideMark/>
          </w:tcPr>
          <w:p w14:paraId="4C86FE18"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037" w:type="dxa"/>
            <w:tcBorders>
              <w:top w:val="nil"/>
              <w:left w:val="nil"/>
              <w:bottom w:val="nil"/>
              <w:right w:val="nil"/>
            </w:tcBorders>
            <w:shd w:val="clear" w:color="FFFFFF" w:fill="FFFFFF"/>
            <w:noWrap/>
            <w:vAlign w:val="center"/>
            <w:hideMark/>
          </w:tcPr>
          <w:p w14:paraId="71CEBF73" w14:textId="77777777" w:rsidR="00C47CB2" w:rsidRPr="00C47CB2" w:rsidRDefault="00C47CB2" w:rsidP="00C47CB2">
            <w:pPr>
              <w:spacing w:after="0"/>
              <w:jc w:val="righ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404 m²</w:t>
            </w:r>
          </w:p>
        </w:tc>
      </w:tr>
      <w:tr w:rsidR="00C47CB2" w:rsidRPr="00C47CB2" w14:paraId="10B620CB" w14:textId="77777777" w:rsidTr="00C47CB2">
        <w:trPr>
          <w:trHeight w:val="304"/>
        </w:trPr>
        <w:tc>
          <w:tcPr>
            <w:tcW w:w="9020" w:type="dxa"/>
            <w:gridSpan w:val="7"/>
            <w:tcBorders>
              <w:top w:val="single" w:sz="4" w:space="0" w:color="000000"/>
              <w:left w:val="nil"/>
              <w:bottom w:val="single" w:sz="4" w:space="0" w:color="000000"/>
              <w:right w:val="nil"/>
            </w:tcBorders>
            <w:shd w:val="clear" w:color="FFFFFF" w:fill="FFFFFF"/>
            <w:vAlign w:val="center"/>
            <w:hideMark/>
          </w:tcPr>
          <w:p w14:paraId="6E64163D" w14:textId="77777777" w:rsidR="00C47CB2" w:rsidRPr="00C47CB2" w:rsidRDefault="00C47CB2" w:rsidP="00C47CB2">
            <w:pPr>
              <w:spacing w:after="0"/>
              <w:jc w:val="left"/>
              <w:rPr>
                <w:rFonts w:ascii="Roboto" w:eastAsia="Times New Roman" w:hAnsi="Roboto" w:cs="Arial"/>
                <w:b/>
                <w:bCs/>
                <w:color w:val="000000"/>
                <w:szCs w:val="20"/>
                <w:lang w:eastAsia="cs-CZ"/>
              </w:rPr>
            </w:pPr>
            <w:r w:rsidRPr="00C47CB2">
              <w:rPr>
                <w:rFonts w:ascii="Roboto" w:eastAsia="Times New Roman" w:hAnsi="Roboto" w:cs="Arial"/>
                <w:b/>
                <w:bCs/>
                <w:color w:val="000000"/>
                <w:szCs w:val="20"/>
                <w:lang w:eastAsia="cs-CZ"/>
              </w:rPr>
              <w:lastRenderedPageBreak/>
              <w:t>Město Chrudim</w:t>
            </w:r>
          </w:p>
        </w:tc>
      </w:tr>
      <w:tr w:rsidR="00C47CB2" w:rsidRPr="00CB0E32" w14:paraId="696A5901" w14:textId="77777777" w:rsidTr="00C47CB2">
        <w:trPr>
          <w:trHeight w:val="225"/>
        </w:trPr>
        <w:tc>
          <w:tcPr>
            <w:tcW w:w="113" w:type="dxa"/>
            <w:tcBorders>
              <w:top w:val="nil"/>
              <w:left w:val="nil"/>
              <w:bottom w:val="nil"/>
              <w:right w:val="nil"/>
            </w:tcBorders>
            <w:shd w:val="clear" w:color="FFFFFF" w:fill="FFFFFF"/>
            <w:noWrap/>
            <w:vAlign w:val="center"/>
            <w:hideMark/>
          </w:tcPr>
          <w:p w14:paraId="3614BE53"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54D640EE"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3A85CEF1"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10001</w:t>
            </w:r>
          </w:p>
        </w:tc>
        <w:tc>
          <w:tcPr>
            <w:tcW w:w="907" w:type="dxa"/>
            <w:tcBorders>
              <w:top w:val="nil"/>
              <w:left w:val="nil"/>
              <w:bottom w:val="single" w:sz="4" w:space="0" w:color="000000"/>
              <w:right w:val="nil"/>
            </w:tcBorders>
            <w:shd w:val="clear" w:color="FFFFFF" w:fill="FFFFFF"/>
            <w:noWrap/>
            <w:vAlign w:val="center"/>
            <w:hideMark/>
          </w:tcPr>
          <w:p w14:paraId="3A60BD48"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1070/6</w:t>
            </w:r>
          </w:p>
        </w:tc>
        <w:tc>
          <w:tcPr>
            <w:tcW w:w="2457" w:type="dxa"/>
            <w:tcBorders>
              <w:top w:val="nil"/>
              <w:left w:val="nil"/>
              <w:bottom w:val="single" w:sz="4" w:space="0" w:color="000000"/>
              <w:right w:val="nil"/>
            </w:tcBorders>
            <w:shd w:val="clear" w:color="FFFFFF" w:fill="FFFFFF"/>
            <w:noWrap/>
            <w:vAlign w:val="center"/>
            <w:hideMark/>
          </w:tcPr>
          <w:p w14:paraId="2C4A42CE"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Zahrada</w:t>
            </w:r>
          </w:p>
        </w:tc>
        <w:tc>
          <w:tcPr>
            <w:tcW w:w="1774" w:type="dxa"/>
            <w:tcBorders>
              <w:top w:val="nil"/>
              <w:left w:val="nil"/>
              <w:bottom w:val="single" w:sz="4" w:space="0" w:color="000000"/>
              <w:right w:val="nil"/>
            </w:tcBorders>
            <w:shd w:val="clear" w:color="FFFFFF" w:fill="FFFFFF"/>
            <w:noWrap/>
            <w:vAlign w:val="center"/>
            <w:hideMark/>
          </w:tcPr>
          <w:p w14:paraId="37F1B5E6"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4EDC02F5"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1466</w:t>
            </w:r>
          </w:p>
        </w:tc>
      </w:tr>
      <w:tr w:rsidR="00C47CB2" w:rsidRPr="00CB0E32" w14:paraId="12B7BE10" w14:textId="77777777" w:rsidTr="00C47CB2">
        <w:trPr>
          <w:trHeight w:val="225"/>
        </w:trPr>
        <w:tc>
          <w:tcPr>
            <w:tcW w:w="113" w:type="dxa"/>
            <w:tcBorders>
              <w:top w:val="nil"/>
              <w:left w:val="nil"/>
              <w:bottom w:val="nil"/>
              <w:right w:val="nil"/>
            </w:tcBorders>
            <w:shd w:val="clear" w:color="FFFFFF" w:fill="FFFFFF"/>
            <w:noWrap/>
            <w:vAlign w:val="center"/>
            <w:hideMark/>
          </w:tcPr>
          <w:p w14:paraId="2FE559B3"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0CAEF5CE"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2F18A825"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10001</w:t>
            </w:r>
          </w:p>
        </w:tc>
        <w:tc>
          <w:tcPr>
            <w:tcW w:w="907" w:type="dxa"/>
            <w:tcBorders>
              <w:top w:val="nil"/>
              <w:left w:val="nil"/>
              <w:bottom w:val="single" w:sz="4" w:space="0" w:color="000000"/>
              <w:right w:val="nil"/>
            </w:tcBorders>
            <w:shd w:val="clear" w:color="FFFFFF" w:fill="FFFFFF"/>
            <w:noWrap/>
            <w:vAlign w:val="center"/>
            <w:hideMark/>
          </w:tcPr>
          <w:p w14:paraId="5FF751C8"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1070/102</w:t>
            </w:r>
          </w:p>
        </w:tc>
        <w:tc>
          <w:tcPr>
            <w:tcW w:w="2457" w:type="dxa"/>
            <w:tcBorders>
              <w:top w:val="nil"/>
              <w:left w:val="nil"/>
              <w:bottom w:val="single" w:sz="4" w:space="0" w:color="000000"/>
              <w:right w:val="nil"/>
            </w:tcBorders>
            <w:shd w:val="clear" w:color="FFFFFF" w:fill="FFFFFF"/>
            <w:noWrap/>
            <w:vAlign w:val="center"/>
            <w:hideMark/>
          </w:tcPr>
          <w:p w14:paraId="2E09444B"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plocha</w:t>
            </w:r>
          </w:p>
        </w:tc>
        <w:tc>
          <w:tcPr>
            <w:tcW w:w="1774" w:type="dxa"/>
            <w:tcBorders>
              <w:top w:val="nil"/>
              <w:left w:val="nil"/>
              <w:bottom w:val="single" w:sz="4" w:space="0" w:color="000000"/>
              <w:right w:val="nil"/>
            </w:tcBorders>
            <w:shd w:val="clear" w:color="FFFFFF" w:fill="FFFFFF"/>
            <w:noWrap/>
            <w:vAlign w:val="center"/>
            <w:hideMark/>
          </w:tcPr>
          <w:p w14:paraId="348DB488"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komunikace</w:t>
            </w:r>
          </w:p>
        </w:tc>
        <w:tc>
          <w:tcPr>
            <w:tcW w:w="1037" w:type="dxa"/>
            <w:tcBorders>
              <w:top w:val="nil"/>
              <w:left w:val="nil"/>
              <w:bottom w:val="single" w:sz="4" w:space="0" w:color="000000"/>
              <w:right w:val="nil"/>
            </w:tcBorders>
            <w:shd w:val="clear" w:color="FFFFFF" w:fill="FFFFFF"/>
            <w:noWrap/>
            <w:vAlign w:val="center"/>
            <w:hideMark/>
          </w:tcPr>
          <w:p w14:paraId="3B53A397"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952</w:t>
            </w:r>
          </w:p>
        </w:tc>
      </w:tr>
      <w:tr w:rsidR="00C47CB2" w:rsidRPr="00CB0E32" w14:paraId="3A41D203" w14:textId="77777777" w:rsidTr="00C47CB2">
        <w:trPr>
          <w:trHeight w:val="225"/>
        </w:trPr>
        <w:tc>
          <w:tcPr>
            <w:tcW w:w="113" w:type="dxa"/>
            <w:tcBorders>
              <w:top w:val="nil"/>
              <w:left w:val="nil"/>
              <w:bottom w:val="nil"/>
              <w:right w:val="nil"/>
            </w:tcBorders>
            <w:shd w:val="clear" w:color="FFFFFF" w:fill="FFFFFF"/>
            <w:noWrap/>
            <w:vAlign w:val="center"/>
            <w:hideMark/>
          </w:tcPr>
          <w:p w14:paraId="2E031600"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476FBB97"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247C7589"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10001</w:t>
            </w:r>
          </w:p>
        </w:tc>
        <w:tc>
          <w:tcPr>
            <w:tcW w:w="907" w:type="dxa"/>
            <w:tcBorders>
              <w:top w:val="nil"/>
              <w:left w:val="nil"/>
              <w:bottom w:val="single" w:sz="4" w:space="0" w:color="000000"/>
              <w:right w:val="nil"/>
            </w:tcBorders>
            <w:shd w:val="clear" w:color="FFFFFF" w:fill="FFFFFF"/>
            <w:noWrap/>
            <w:vAlign w:val="center"/>
            <w:hideMark/>
          </w:tcPr>
          <w:p w14:paraId="55B5CEE7"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1072/6</w:t>
            </w:r>
          </w:p>
        </w:tc>
        <w:tc>
          <w:tcPr>
            <w:tcW w:w="2457" w:type="dxa"/>
            <w:tcBorders>
              <w:top w:val="nil"/>
              <w:left w:val="nil"/>
              <w:bottom w:val="single" w:sz="4" w:space="0" w:color="000000"/>
              <w:right w:val="nil"/>
            </w:tcBorders>
            <w:shd w:val="clear" w:color="FFFFFF" w:fill="FFFFFF"/>
            <w:noWrap/>
            <w:vAlign w:val="center"/>
            <w:hideMark/>
          </w:tcPr>
          <w:p w14:paraId="3ACF4E5B"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plocha</w:t>
            </w:r>
          </w:p>
        </w:tc>
        <w:tc>
          <w:tcPr>
            <w:tcW w:w="1774" w:type="dxa"/>
            <w:tcBorders>
              <w:top w:val="nil"/>
              <w:left w:val="nil"/>
              <w:bottom w:val="single" w:sz="4" w:space="0" w:color="000000"/>
              <w:right w:val="nil"/>
            </w:tcBorders>
            <w:shd w:val="clear" w:color="FFFFFF" w:fill="FFFFFF"/>
            <w:noWrap/>
            <w:vAlign w:val="center"/>
            <w:hideMark/>
          </w:tcPr>
          <w:p w14:paraId="3DFDDC1D"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komunikace</w:t>
            </w:r>
          </w:p>
        </w:tc>
        <w:tc>
          <w:tcPr>
            <w:tcW w:w="1037" w:type="dxa"/>
            <w:tcBorders>
              <w:top w:val="nil"/>
              <w:left w:val="nil"/>
              <w:bottom w:val="single" w:sz="4" w:space="0" w:color="000000"/>
              <w:right w:val="nil"/>
            </w:tcBorders>
            <w:shd w:val="clear" w:color="FFFFFF" w:fill="FFFFFF"/>
            <w:noWrap/>
            <w:vAlign w:val="center"/>
            <w:hideMark/>
          </w:tcPr>
          <w:p w14:paraId="4EF22352"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276</w:t>
            </w:r>
          </w:p>
        </w:tc>
      </w:tr>
      <w:tr w:rsidR="00C47CB2" w:rsidRPr="00CB0E32" w14:paraId="37CBB84C" w14:textId="77777777" w:rsidTr="00C47CB2">
        <w:trPr>
          <w:trHeight w:val="225"/>
        </w:trPr>
        <w:tc>
          <w:tcPr>
            <w:tcW w:w="113" w:type="dxa"/>
            <w:tcBorders>
              <w:top w:val="nil"/>
              <w:left w:val="nil"/>
              <w:bottom w:val="nil"/>
              <w:right w:val="nil"/>
            </w:tcBorders>
            <w:shd w:val="clear" w:color="FFFFFF" w:fill="FFFFFF"/>
            <w:noWrap/>
            <w:vAlign w:val="center"/>
            <w:hideMark/>
          </w:tcPr>
          <w:p w14:paraId="0A229309"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6B6F80DB"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2FAF416E"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10001</w:t>
            </w:r>
          </w:p>
        </w:tc>
        <w:tc>
          <w:tcPr>
            <w:tcW w:w="907" w:type="dxa"/>
            <w:tcBorders>
              <w:top w:val="nil"/>
              <w:left w:val="nil"/>
              <w:bottom w:val="single" w:sz="4" w:space="0" w:color="000000"/>
              <w:right w:val="nil"/>
            </w:tcBorders>
            <w:shd w:val="clear" w:color="FFFFFF" w:fill="FFFFFF"/>
            <w:noWrap/>
            <w:vAlign w:val="center"/>
            <w:hideMark/>
          </w:tcPr>
          <w:p w14:paraId="716DD3C7"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1072/8</w:t>
            </w:r>
          </w:p>
        </w:tc>
        <w:tc>
          <w:tcPr>
            <w:tcW w:w="2457" w:type="dxa"/>
            <w:tcBorders>
              <w:top w:val="nil"/>
              <w:left w:val="nil"/>
              <w:bottom w:val="single" w:sz="4" w:space="0" w:color="000000"/>
              <w:right w:val="nil"/>
            </w:tcBorders>
            <w:shd w:val="clear" w:color="FFFFFF" w:fill="FFFFFF"/>
            <w:noWrap/>
            <w:vAlign w:val="center"/>
            <w:hideMark/>
          </w:tcPr>
          <w:p w14:paraId="1D6269B0"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plocha</w:t>
            </w:r>
          </w:p>
        </w:tc>
        <w:tc>
          <w:tcPr>
            <w:tcW w:w="1774" w:type="dxa"/>
            <w:tcBorders>
              <w:top w:val="nil"/>
              <w:left w:val="nil"/>
              <w:bottom w:val="single" w:sz="4" w:space="0" w:color="000000"/>
              <w:right w:val="nil"/>
            </w:tcBorders>
            <w:shd w:val="clear" w:color="FFFFFF" w:fill="FFFFFF"/>
            <w:noWrap/>
            <w:vAlign w:val="center"/>
            <w:hideMark/>
          </w:tcPr>
          <w:p w14:paraId="637D4A18"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komunikace</w:t>
            </w:r>
          </w:p>
        </w:tc>
        <w:tc>
          <w:tcPr>
            <w:tcW w:w="1037" w:type="dxa"/>
            <w:tcBorders>
              <w:top w:val="nil"/>
              <w:left w:val="nil"/>
              <w:bottom w:val="single" w:sz="4" w:space="0" w:color="000000"/>
              <w:right w:val="nil"/>
            </w:tcBorders>
            <w:shd w:val="clear" w:color="FFFFFF" w:fill="FFFFFF"/>
            <w:noWrap/>
            <w:vAlign w:val="center"/>
            <w:hideMark/>
          </w:tcPr>
          <w:p w14:paraId="58906DA8"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2</w:t>
            </w:r>
          </w:p>
        </w:tc>
      </w:tr>
      <w:tr w:rsidR="00C47CB2" w:rsidRPr="00CB0E32" w14:paraId="731E69F6" w14:textId="77777777" w:rsidTr="00C47CB2">
        <w:trPr>
          <w:trHeight w:val="225"/>
        </w:trPr>
        <w:tc>
          <w:tcPr>
            <w:tcW w:w="113" w:type="dxa"/>
            <w:tcBorders>
              <w:top w:val="nil"/>
              <w:left w:val="nil"/>
              <w:bottom w:val="nil"/>
              <w:right w:val="nil"/>
            </w:tcBorders>
            <w:shd w:val="clear" w:color="FFFFFF" w:fill="FFFFFF"/>
            <w:noWrap/>
            <w:vAlign w:val="center"/>
            <w:hideMark/>
          </w:tcPr>
          <w:p w14:paraId="1D6A1587"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09C88E53"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6E08B50E"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10001</w:t>
            </w:r>
          </w:p>
        </w:tc>
        <w:tc>
          <w:tcPr>
            <w:tcW w:w="907" w:type="dxa"/>
            <w:tcBorders>
              <w:top w:val="nil"/>
              <w:left w:val="nil"/>
              <w:bottom w:val="single" w:sz="4" w:space="0" w:color="000000"/>
              <w:right w:val="nil"/>
            </w:tcBorders>
            <w:shd w:val="clear" w:color="FFFFFF" w:fill="FFFFFF"/>
            <w:noWrap/>
            <w:vAlign w:val="center"/>
            <w:hideMark/>
          </w:tcPr>
          <w:p w14:paraId="5F16CF0C"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1072/9</w:t>
            </w:r>
          </w:p>
        </w:tc>
        <w:tc>
          <w:tcPr>
            <w:tcW w:w="2457" w:type="dxa"/>
            <w:tcBorders>
              <w:top w:val="nil"/>
              <w:left w:val="nil"/>
              <w:bottom w:val="single" w:sz="4" w:space="0" w:color="000000"/>
              <w:right w:val="nil"/>
            </w:tcBorders>
            <w:shd w:val="clear" w:color="FFFFFF" w:fill="FFFFFF"/>
            <w:noWrap/>
            <w:vAlign w:val="center"/>
            <w:hideMark/>
          </w:tcPr>
          <w:p w14:paraId="0911EE08"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plocha</w:t>
            </w:r>
          </w:p>
        </w:tc>
        <w:tc>
          <w:tcPr>
            <w:tcW w:w="1774" w:type="dxa"/>
            <w:tcBorders>
              <w:top w:val="nil"/>
              <w:left w:val="nil"/>
              <w:bottom w:val="single" w:sz="4" w:space="0" w:color="000000"/>
              <w:right w:val="nil"/>
            </w:tcBorders>
            <w:shd w:val="clear" w:color="FFFFFF" w:fill="FFFFFF"/>
            <w:noWrap/>
            <w:vAlign w:val="center"/>
            <w:hideMark/>
          </w:tcPr>
          <w:p w14:paraId="0FE56740"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komunikace</w:t>
            </w:r>
          </w:p>
        </w:tc>
        <w:tc>
          <w:tcPr>
            <w:tcW w:w="1037" w:type="dxa"/>
            <w:tcBorders>
              <w:top w:val="nil"/>
              <w:left w:val="nil"/>
              <w:bottom w:val="single" w:sz="4" w:space="0" w:color="000000"/>
              <w:right w:val="nil"/>
            </w:tcBorders>
            <w:shd w:val="clear" w:color="FFFFFF" w:fill="FFFFFF"/>
            <w:noWrap/>
            <w:vAlign w:val="center"/>
            <w:hideMark/>
          </w:tcPr>
          <w:p w14:paraId="6EB6BA85"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7</w:t>
            </w:r>
          </w:p>
        </w:tc>
      </w:tr>
      <w:tr w:rsidR="00C47CB2" w:rsidRPr="00CB0E32" w14:paraId="0E46FBD5" w14:textId="77777777" w:rsidTr="00C47CB2">
        <w:trPr>
          <w:trHeight w:val="225"/>
        </w:trPr>
        <w:tc>
          <w:tcPr>
            <w:tcW w:w="113" w:type="dxa"/>
            <w:tcBorders>
              <w:top w:val="nil"/>
              <w:left w:val="nil"/>
              <w:bottom w:val="nil"/>
              <w:right w:val="nil"/>
            </w:tcBorders>
            <w:shd w:val="clear" w:color="FFFFFF" w:fill="FFFFFF"/>
            <w:noWrap/>
            <w:vAlign w:val="center"/>
            <w:hideMark/>
          </w:tcPr>
          <w:p w14:paraId="70D40710"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111FE508"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0FA20CE5"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10001</w:t>
            </w:r>
          </w:p>
        </w:tc>
        <w:tc>
          <w:tcPr>
            <w:tcW w:w="907" w:type="dxa"/>
            <w:tcBorders>
              <w:top w:val="nil"/>
              <w:left w:val="nil"/>
              <w:bottom w:val="single" w:sz="4" w:space="0" w:color="000000"/>
              <w:right w:val="nil"/>
            </w:tcBorders>
            <w:shd w:val="clear" w:color="FFFFFF" w:fill="FFFFFF"/>
            <w:noWrap/>
            <w:vAlign w:val="center"/>
            <w:hideMark/>
          </w:tcPr>
          <w:p w14:paraId="56D56E61"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1073/4</w:t>
            </w:r>
          </w:p>
        </w:tc>
        <w:tc>
          <w:tcPr>
            <w:tcW w:w="2457" w:type="dxa"/>
            <w:tcBorders>
              <w:top w:val="nil"/>
              <w:left w:val="nil"/>
              <w:bottom w:val="single" w:sz="4" w:space="0" w:color="000000"/>
              <w:right w:val="nil"/>
            </w:tcBorders>
            <w:shd w:val="clear" w:color="FFFFFF" w:fill="FFFFFF"/>
            <w:noWrap/>
            <w:vAlign w:val="center"/>
            <w:hideMark/>
          </w:tcPr>
          <w:p w14:paraId="54F85A20"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plocha</w:t>
            </w:r>
          </w:p>
        </w:tc>
        <w:tc>
          <w:tcPr>
            <w:tcW w:w="1774" w:type="dxa"/>
            <w:tcBorders>
              <w:top w:val="nil"/>
              <w:left w:val="nil"/>
              <w:bottom w:val="single" w:sz="4" w:space="0" w:color="000000"/>
              <w:right w:val="nil"/>
            </w:tcBorders>
            <w:shd w:val="clear" w:color="FFFFFF" w:fill="FFFFFF"/>
            <w:noWrap/>
            <w:vAlign w:val="center"/>
            <w:hideMark/>
          </w:tcPr>
          <w:p w14:paraId="56A66420"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komunikace</w:t>
            </w:r>
          </w:p>
        </w:tc>
        <w:tc>
          <w:tcPr>
            <w:tcW w:w="1037" w:type="dxa"/>
            <w:tcBorders>
              <w:top w:val="nil"/>
              <w:left w:val="nil"/>
              <w:bottom w:val="single" w:sz="4" w:space="0" w:color="000000"/>
              <w:right w:val="nil"/>
            </w:tcBorders>
            <w:shd w:val="clear" w:color="FFFFFF" w:fill="FFFFFF"/>
            <w:noWrap/>
            <w:vAlign w:val="center"/>
            <w:hideMark/>
          </w:tcPr>
          <w:p w14:paraId="485C0C0C"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100</w:t>
            </w:r>
          </w:p>
        </w:tc>
      </w:tr>
      <w:tr w:rsidR="00C47CB2" w:rsidRPr="00CB0E32" w14:paraId="3311B90E" w14:textId="77777777" w:rsidTr="00C47CB2">
        <w:trPr>
          <w:trHeight w:val="225"/>
        </w:trPr>
        <w:tc>
          <w:tcPr>
            <w:tcW w:w="113" w:type="dxa"/>
            <w:tcBorders>
              <w:top w:val="nil"/>
              <w:left w:val="nil"/>
              <w:bottom w:val="nil"/>
              <w:right w:val="nil"/>
            </w:tcBorders>
            <w:shd w:val="clear" w:color="FFFFFF" w:fill="FFFFFF"/>
            <w:noWrap/>
            <w:vAlign w:val="center"/>
            <w:hideMark/>
          </w:tcPr>
          <w:p w14:paraId="5437DB31"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7DE0C535"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32FA7D5D"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10001</w:t>
            </w:r>
          </w:p>
        </w:tc>
        <w:tc>
          <w:tcPr>
            <w:tcW w:w="907" w:type="dxa"/>
            <w:tcBorders>
              <w:top w:val="nil"/>
              <w:left w:val="nil"/>
              <w:bottom w:val="single" w:sz="4" w:space="0" w:color="000000"/>
              <w:right w:val="nil"/>
            </w:tcBorders>
            <w:shd w:val="clear" w:color="FFFFFF" w:fill="FFFFFF"/>
            <w:noWrap/>
            <w:vAlign w:val="center"/>
            <w:hideMark/>
          </w:tcPr>
          <w:p w14:paraId="4EA81D0B"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1073/5</w:t>
            </w:r>
          </w:p>
        </w:tc>
        <w:tc>
          <w:tcPr>
            <w:tcW w:w="2457" w:type="dxa"/>
            <w:tcBorders>
              <w:top w:val="nil"/>
              <w:left w:val="nil"/>
              <w:bottom w:val="single" w:sz="4" w:space="0" w:color="000000"/>
              <w:right w:val="nil"/>
            </w:tcBorders>
            <w:shd w:val="clear" w:color="FFFFFF" w:fill="FFFFFF"/>
            <w:noWrap/>
            <w:vAlign w:val="center"/>
            <w:hideMark/>
          </w:tcPr>
          <w:p w14:paraId="226F1B0B"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plocha</w:t>
            </w:r>
          </w:p>
        </w:tc>
        <w:tc>
          <w:tcPr>
            <w:tcW w:w="1774" w:type="dxa"/>
            <w:tcBorders>
              <w:top w:val="nil"/>
              <w:left w:val="nil"/>
              <w:bottom w:val="single" w:sz="4" w:space="0" w:color="000000"/>
              <w:right w:val="nil"/>
            </w:tcBorders>
            <w:shd w:val="clear" w:color="FFFFFF" w:fill="FFFFFF"/>
            <w:noWrap/>
            <w:vAlign w:val="center"/>
            <w:hideMark/>
          </w:tcPr>
          <w:p w14:paraId="1B6D4BFE"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komunikace</w:t>
            </w:r>
          </w:p>
        </w:tc>
        <w:tc>
          <w:tcPr>
            <w:tcW w:w="1037" w:type="dxa"/>
            <w:tcBorders>
              <w:top w:val="nil"/>
              <w:left w:val="nil"/>
              <w:bottom w:val="single" w:sz="4" w:space="0" w:color="000000"/>
              <w:right w:val="nil"/>
            </w:tcBorders>
            <w:shd w:val="clear" w:color="FFFFFF" w:fill="FFFFFF"/>
            <w:noWrap/>
            <w:vAlign w:val="center"/>
            <w:hideMark/>
          </w:tcPr>
          <w:p w14:paraId="4B08FE54"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51</w:t>
            </w:r>
          </w:p>
        </w:tc>
      </w:tr>
      <w:tr w:rsidR="00C47CB2" w:rsidRPr="00CB0E32" w14:paraId="55BE8C60" w14:textId="77777777" w:rsidTr="00C47CB2">
        <w:trPr>
          <w:trHeight w:val="225"/>
        </w:trPr>
        <w:tc>
          <w:tcPr>
            <w:tcW w:w="113" w:type="dxa"/>
            <w:tcBorders>
              <w:top w:val="nil"/>
              <w:left w:val="nil"/>
              <w:bottom w:val="nil"/>
              <w:right w:val="nil"/>
            </w:tcBorders>
            <w:shd w:val="clear" w:color="FFFFFF" w:fill="FFFFFF"/>
            <w:noWrap/>
            <w:vAlign w:val="center"/>
            <w:hideMark/>
          </w:tcPr>
          <w:p w14:paraId="49F50E13"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5929CD63"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33B92AAE"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10001</w:t>
            </w:r>
          </w:p>
        </w:tc>
        <w:tc>
          <w:tcPr>
            <w:tcW w:w="907" w:type="dxa"/>
            <w:tcBorders>
              <w:top w:val="nil"/>
              <w:left w:val="nil"/>
              <w:bottom w:val="single" w:sz="4" w:space="0" w:color="000000"/>
              <w:right w:val="nil"/>
            </w:tcBorders>
            <w:shd w:val="clear" w:color="FFFFFF" w:fill="FFFFFF"/>
            <w:noWrap/>
            <w:vAlign w:val="center"/>
            <w:hideMark/>
          </w:tcPr>
          <w:p w14:paraId="61A71546"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1073/6</w:t>
            </w:r>
          </w:p>
        </w:tc>
        <w:tc>
          <w:tcPr>
            <w:tcW w:w="2457" w:type="dxa"/>
            <w:tcBorders>
              <w:top w:val="nil"/>
              <w:left w:val="nil"/>
              <w:bottom w:val="single" w:sz="4" w:space="0" w:color="000000"/>
              <w:right w:val="nil"/>
            </w:tcBorders>
            <w:shd w:val="clear" w:color="FFFFFF" w:fill="FFFFFF"/>
            <w:noWrap/>
            <w:vAlign w:val="center"/>
            <w:hideMark/>
          </w:tcPr>
          <w:p w14:paraId="61E803E1"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plocha</w:t>
            </w:r>
          </w:p>
        </w:tc>
        <w:tc>
          <w:tcPr>
            <w:tcW w:w="1774" w:type="dxa"/>
            <w:tcBorders>
              <w:top w:val="nil"/>
              <w:left w:val="nil"/>
              <w:bottom w:val="single" w:sz="4" w:space="0" w:color="000000"/>
              <w:right w:val="nil"/>
            </w:tcBorders>
            <w:shd w:val="clear" w:color="FFFFFF" w:fill="FFFFFF"/>
            <w:noWrap/>
            <w:vAlign w:val="center"/>
            <w:hideMark/>
          </w:tcPr>
          <w:p w14:paraId="1CE9CCB2"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komunikace</w:t>
            </w:r>
          </w:p>
        </w:tc>
        <w:tc>
          <w:tcPr>
            <w:tcW w:w="1037" w:type="dxa"/>
            <w:tcBorders>
              <w:top w:val="nil"/>
              <w:left w:val="nil"/>
              <w:bottom w:val="single" w:sz="4" w:space="0" w:color="000000"/>
              <w:right w:val="nil"/>
            </w:tcBorders>
            <w:shd w:val="clear" w:color="FFFFFF" w:fill="FFFFFF"/>
            <w:noWrap/>
            <w:vAlign w:val="center"/>
            <w:hideMark/>
          </w:tcPr>
          <w:p w14:paraId="505E891A"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7</w:t>
            </w:r>
          </w:p>
        </w:tc>
      </w:tr>
      <w:tr w:rsidR="00C47CB2" w:rsidRPr="00CB0E32" w14:paraId="360B8080" w14:textId="77777777" w:rsidTr="00C47CB2">
        <w:trPr>
          <w:trHeight w:val="225"/>
        </w:trPr>
        <w:tc>
          <w:tcPr>
            <w:tcW w:w="113" w:type="dxa"/>
            <w:tcBorders>
              <w:top w:val="nil"/>
              <w:left w:val="nil"/>
              <w:bottom w:val="nil"/>
              <w:right w:val="nil"/>
            </w:tcBorders>
            <w:shd w:val="clear" w:color="FFFFFF" w:fill="FFFFFF"/>
            <w:noWrap/>
            <w:vAlign w:val="center"/>
            <w:hideMark/>
          </w:tcPr>
          <w:p w14:paraId="0A1C283A"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753FFB61"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329BAEED"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10001</w:t>
            </w:r>
          </w:p>
        </w:tc>
        <w:tc>
          <w:tcPr>
            <w:tcW w:w="907" w:type="dxa"/>
            <w:tcBorders>
              <w:top w:val="nil"/>
              <w:left w:val="nil"/>
              <w:bottom w:val="single" w:sz="4" w:space="0" w:color="000000"/>
              <w:right w:val="nil"/>
            </w:tcBorders>
            <w:shd w:val="clear" w:color="FFFFFF" w:fill="FFFFFF"/>
            <w:noWrap/>
            <w:vAlign w:val="center"/>
            <w:hideMark/>
          </w:tcPr>
          <w:p w14:paraId="19928926"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1073/12</w:t>
            </w:r>
          </w:p>
        </w:tc>
        <w:tc>
          <w:tcPr>
            <w:tcW w:w="2457" w:type="dxa"/>
            <w:tcBorders>
              <w:top w:val="nil"/>
              <w:left w:val="nil"/>
              <w:bottom w:val="single" w:sz="4" w:space="0" w:color="000000"/>
              <w:right w:val="nil"/>
            </w:tcBorders>
            <w:shd w:val="clear" w:color="FFFFFF" w:fill="FFFFFF"/>
            <w:noWrap/>
            <w:vAlign w:val="center"/>
            <w:hideMark/>
          </w:tcPr>
          <w:p w14:paraId="25A4427C"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plocha</w:t>
            </w:r>
          </w:p>
        </w:tc>
        <w:tc>
          <w:tcPr>
            <w:tcW w:w="1774" w:type="dxa"/>
            <w:tcBorders>
              <w:top w:val="nil"/>
              <w:left w:val="nil"/>
              <w:bottom w:val="single" w:sz="4" w:space="0" w:color="000000"/>
              <w:right w:val="nil"/>
            </w:tcBorders>
            <w:shd w:val="clear" w:color="FFFFFF" w:fill="FFFFFF"/>
            <w:noWrap/>
            <w:vAlign w:val="center"/>
            <w:hideMark/>
          </w:tcPr>
          <w:p w14:paraId="2997540F"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komunikace</w:t>
            </w:r>
          </w:p>
        </w:tc>
        <w:tc>
          <w:tcPr>
            <w:tcW w:w="1037" w:type="dxa"/>
            <w:tcBorders>
              <w:top w:val="nil"/>
              <w:left w:val="nil"/>
              <w:bottom w:val="single" w:sz="4" w:space="0" w:color="000000"/>
              <w:right w:val="nil"/>
            </w:tcBorders>
            <w:shd w:val="clear" w:color="FFFFFF" w:fill="FFFFFF"/>
            <w:noWrap/>
            <w:vAlign w:val="center"/>
            <w:hideMark/>
          </w:tcPr>
          <w:p w14:paraId="2D808217"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3</w:t>
            </w:r>
          </w:p>
        </w:tc>
      </w:tr>
      <w:tr w:rsidR="00C47CB2" w:rsidRPr="00CB0E32" w14:paraId="54FECE08" w14:textId="77777777" w:rsidTr="00C47CB2">
        <w:trPr>
          <w:trHeight w:val="225"/>
        </w:trPr>
        <w:tc>
          <w:tcPr>
            <w:tcW w:w="113" w:type="dxa"/>
            <w:tcBorders>
              <w:top w:val="nil"/>
              <w:left w:val="nil"/>
              <w:bottom w:val="nil"/>
              <w:right w:val="nil"/>
            </w:tcBorders>
            <w:shd w:val="clear" w:color="FFFFFF" w:fill="FFFFFF"/>
            <w:noWrap/>
            <w:vAlign w:val="center"/>
            <w:hideMark/>
          </w:tcPr>
          <w:p w14:paraId="724D87A9"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235A6471"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5DCC1B3D"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10001</w:t>
            </w:r>
          </w:p>
        </w:tc>
        <w:tc>
          <w:tcPr>
            <w:tcW w:w="907" w:type="dxa"/>
            <w:tcBorders>
              <w:top w:val="nil"/>
              <w:left w:val="nil"/>
              <w:bottom w:val="single" w:sz="4" w:space="0" w:color="000000"/>
              <w:right w:val="nil"/>
            </w:tcBorders>
            <w:shd w:val="clear" w:color="FFFFFF" w:fill="FFFFFF"/>
            <w:noWrap/>
            <w:vAlign w:val="center"/>
            <w:hideMark/>
          </w:tcPr>
          <w:p w14:paraId="7A3DEB58"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1073/13</w:t>
            </w:r>
          </w:p>
        </w:tc>
        <w:tc>
          <w:tcPr>
            <w:tcW w:w="2457" w:type="dxa"/>
            <w:tcBorders>
              <w:top w:val="nil"/>
              <w:left w:val="nil"/>
              <w:bottom w:val="single" w:sz="4" w:space="0" w:color="000000"/>
              <w:right w:val="nil"/>
            </w:tcBorders>
            <w:shd w:val="clear" w:color="FFFFFF" w:fill="FFFFFF"/>
            <w:noWrap/>
            <w:vAlign w:val="center"/>
            <w:hideMark/>
          </w:tcPr>
          <w:p w14:paraId="347A764C"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plocha</w:t>
            </w:r>
          </w:p>
        </w:tc>
        <w:tc>
          <w:tcPr>
            <w:tcW w:w="1774" w:type="dxa"/>
            <w:tcBorders>
              <w:top w:val="nil"/>
              <w:left w:val="nil"/>
              <w:bottom w:val="single" w:sz="4" w:space="0" w:color="000000"/>
              <w:right w:val="nil"/>
            </w:tcBorders>
            <w:shd w:val="clear" w:color="FFFFFF" w:fill="FFFFFF"/>
            <w:noWrap/>
            <w:vAlign w:val="center"/>
            <w:hideMark/>
          </w:tcPr>
          <w:p w14:paraId="591907AB"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komunikace</w:t>
            </w:r>
          </w:p>
        </w:tc>
        <w:tc>
          <w:tcPr>
            <w:tcW w:w="1037" w:type="dxa"/>
            <w:tcBorders>
              <w:top w:val="nil"/>
              <w:left w:val="nil"/>
              <w:bottom w:val="single" w:sz="4" w:space="0" w:color="000000"/>
              <w:right w:val="nil"/>
            </w:tcBorders>
            <w:shd w:val="clear" w:color="FFFFFF" w:fill="FFFFFF"/>
            <w:noWrap/>
            <w:vAlign w:val="center"/>
            <w:hideMark/>
          </w:tcPr>
          <w:p w14:paraId="3047FE98"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87</w:t>
            </w:r>
          </w:p>
        </w:tc>
      </w:tr>
      <w:tr w:rsidR="00C47CB2" w:rsidRPr="00CB0E32" w14:paraId="549E3CA9" w14:textId="77777777" w:rsidTr="00C47CB2">
        <w:trPr>
          <w:trHeight w:val="225"/>
        </w:trPr>
        <w:tc>
          <w:tcPr>
            <w:tcW w:w="113" w:type="dxa"/>
            <w:tcBorders>
              <w:top w:val="nil"/>
              <w:left w:val="nil"/>
              <w:bottom w:val="nil"/>
              <w:right w:val="nil"/>
            </w:tcBorders>
            <w:shd w:val="clear" w:color="FFFFFF" w:fill="FFFFFF"/>
            <w:noWrap/>
            <w:vAlign w:val="center"/>
            <w:hideMark/>
          </w:tcPr>
          <w:p w14:paraId="4E32E751"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11E0E32C"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7B77D32A"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10001</w:t>
            </w:r>
          </w:p>
        </w:tc>
        <w:tc>
          <w:tcPr>
            <w:tcW w:w="907" w:type="dxa"/>
            <w:tcBorders>
              <w:top w:val="nil"/>
              <w:left w:val="nil"/>
              <w:bottom w:val="single" w:sz="4" w:space="0" w:color="000000"/>
              <w:right w:val="nil"/>
            </w:tcBorders>
            <w:shd w:val="clear" w:color="FFFFFF" w:fill="FFFFFF"/>
            <w:noWrap/>
            <w:vAlign w:val="center"/>
            <w:hideMark/>
          </w:tcPr>
          <w:p w14:paraId="3EECFDB3"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1073/15</w:t>
            </w:r>
          </w:p>
        </w:tc>
        <w:tc>
          <w:tcPr>
            <w:tcW w:w="2457" w:type="dxa"/>
            <w:tcBorders>
              <w:top w:val="nil"/>
              <w:left w:val="nil"/>
              <w:bottom w:val="single" w:sz="4" w:space="0" w:color="000000"/>
              <w:right w:val="nil"/>
            </w:tcBorders>
            <w:shd w:val="clear" w:color="FFFFFF" w:fill="FFFFFF"/>
            <w:noWrap/>
            <w:vAlign w:val="center"/>
            <w:hideMark/>
          </w:tcPr>
          <w:p w14:paraId="24CD9738"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plocha</w:t>
            </w:r>
          </w:p>
        </w:tc>
        <w:tc>
          <w:tcPr>
            <w:tcW w:w="1774" w:type="dxa"/>
            <w:tcBorders>
              <w:top w:val="nil"/>
              <w:left w:val="nil"/>
              <w:bottom w:val="single" w:sz="4" w:space="0" w:color="000000"/>
              <w:right w:val="nil"/>
            </w:tcBorders>
            <w:shd w:val="clear" w:color="FFFFFF" w:fill="FFFFFF"/>
            <w:noWrap/>
            <w:vAlign w:val="center"/>
            <w:hideMark/>
          </w:tcPr>
          <w:p w14:paraId="7E2EF4FD"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komunikace</w:t>
            </w:r>
          </w:p>
        </w:tc>
        <w:tc>
          <w:tcPr>
            <w:tcW w:w="1037" w:type="dxa"/>
            <w:tcBorders>
              <w:top w:val="nil"/>
              <w:left w:val="nil"/>
              <w:bottom w:val="single" w:sz="4" w:space="0" w:color="000000"/>
              <w:right w:val="nil"/>
            </w:tcBorders>
            <w:shd w:val="clear" w:color="FFFFFF" w:fill="FFFFFF"/>
            <w:noWrap/>
            <w:vAlign w:val="center"/>
            <w:hideMark/>
          </w:tcPr>
          <w:p w14:paraId="6A799035"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11</w:t>
            </w:r>
          </w:p>
        </w:tc>
      </w:tr>
      <w:tr w:rsidR="00C47CB2" w:rsidRPr="00CB0E32" w14:paraId="024033F3" w14:textId="77777777" w:rsidTr="00C47CB2">
        <w:trPr>
          <w:trHeight w:val="225"/>
        </w:trPr>
        <w:tc>
          <w:tcPr>
            <w:tcW w:w="113" w:type="dxa"/>
            <w:tcBorders>
              <w:top w:val="nil"/>
              <w:left w:val="nil"/>
              <w:bottom w:val="nil"/>
              <w:right w:val="nil"/>
            </w:tcBorders>
            <w:shd w:val="clear" w:color="FFFFFF" w:fill="FFFFFF"/>
            <w:noWrap/>
            <w:vAlign w:val="center"/>
            <w:hideMark/>
          </w:tcPr>
          <w:p w14:paraId="5589FF74"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2A19D9BD"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3CC2DDE9"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10001</w:t>
            </w:r>
          </w:p>
        </w:tc>
        <w:tc>
          <w:tcPr>
            <w:tcW w:w="907" w:type="dxa"/>
            <w:tcBorders>
              <w:top w:val="nil"/>
              <w:left w:val="nil"/>
              <w:bottom w:val="single" w:sz="4" w:space="0" w:color="000000"/>
              <w:right w:val="nil"/>
            </w:tcBorders>
            <w:shd w:val="clear" w:color="FFFFFF" w:fill="FFFFFF"/>
            <w:noWrap/>
            <w:vAlign w:val="center"/>
            <w:hideMark/>
          </w:tcPr>
          <w:p w14:paraId="1AC7FA9B"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1118/3</w:t>
            </w:r>
          </w:p>
        </w:tc>
        <w:tc>
          <w:tcPr>
            <w:tcW w:w="2457" w:type="dxa"/>
            <w:tcBorders>
              <w:top w:val="nil"/>
              <w:left w:val="nil"/>
              <w:bottom w:val="single" w:sz="4" w:space="0" w:color="000000"/>
              <w:right w:val="nil"/>
            </w:tcBorders>
            <w:shd w:val="clear" w:color="FFFFFF" w:fill="FFFFFF"/>
            <w:noWrap/>
            <w:vAlign w:val="center"/>
            <w:hideMark/>
          </w:tcPr>
          <w:p w14:paraId="04E5C050"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plocha</w:t>
            </w:r>
          </w:p>
        </w:tc>
        <w:tc>
          <w:tcPr>
            <w:tcW w:w="1774" w:type="dxa"/>
            <w:tcBorders>
              <w:top w:val="nil"/>
              <w:left w:val="nil"/>
              <w:bottom w:val="single" w:sz="4" w:space="0" w:color="000000"/>
              <w:right w:val="nil"/>
            </w:tcBorders>
            <w:shd w:val="clear" w:color="FFFFFF" w:fill="FFFFFF"/>
            <w:noWrap/>
            <w:vAlign w:val="center"/>
            <w:hideMark/>
          </w:tcPr>
          <w:p w14:paraId="7D0F72C8"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Neplodná půda</w:t>
            </w:r>
          </w:p>
        </w:tc>
        <w:tc>
          <w:tcPr>
            <w:tcW w:w="1037" w:type="dxa"/>
            <w:tcBorders>
              <w:top w:val="nil"/>
              <w:left w:val="nil"/>
              <w:bottom w:val="single" w:sz="4" w:space="0" w:color="000000"/>
              <w:right w:val="nil"/>
            </w:tcBorders>
            <w:shd w:val="clear" w:color="FFFFFF" w:fill="FFFFFF"/>
            <w:noWrap/>
            <w:vAlign w:val="center"/>
            <w:hideMark/>
          </w:tcPr>
          <w:p w14:paraId="54B36BED"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1115</w:t>
            </w:r>
          </w:p>
        </w:tc>
      </w:tr>
      <w:tr w:rsidR="00C47CB2" w:rsidRPr="00CB0E32" w14:paraId="3C4F4379" w14:textId="77777777" w:rsidTr="00C47CB2">
        <w:trPr>
          <w:trHeight w:val="225"/>
        </w:trPr>
        <w:tc>
          <w:tcPr>
            <w:tcW w:w="113" w:type="dxa"/>
            <w:tcBorders>
              <w:top w:val="nil"/>
              <w:left w:val="nil"/>
              <w:bottom w:val="nil"/>
              <w:right w:val="nil"/>
            </w:tcBorders>
            <w:shd w:val="clear" w:color="FFFFFF" w:fill="FFFFFF"/>
            <w:noWrap/>
            <w:vAlign w:val="center"/>
            <w:hideMark/>
          </w:tcPr>
          <w:p w14:paraId="7415A460"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7D4FF26E"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7F146AF5"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10001</w:t>
            </w:r>
          </w:p>
        </w:tc>
        <w:tc>
          <w:tcPr>
            <w:tcW w:w="907" w:type="dxa"/>
            <w:tcBorders>
              <w:top w:val="nil"/>
              <w:left w:val="nil"/>
              <w:bottom w:val="single" w:sz="4" w:space="0" w:color="000000"/>
              <w:right w:val="nil"/>
            </w:tcBorders>
            <w:shd w:val="clear" w:color="FFFFFF" w:fill="FFFFFF"/>
            <w:noWrap/>
            <w:vAlign w:val="center"/>
            <w:hideMark/>
          </w:tcPr>
          <w:p w14:paraId="4D5822BA"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1120/6</w:t>
            </w:r>
          </w:p>
        </w:tc>
        <w:tc>
          <w:tcPr>
            <w:tcW w:w="2457" w:type="dxa"/>
            <w:tcBorders>
              <w:top w:val="nil"/>
              <w:left w:val="nil"/>
              <w:bottom w:val="single" w:sz="4" w:space="0" w:color="000000"/>
              <w:right w:val="nil"/>
            </w:tcBorders>
            <w:shd w:val="clear" w:color="FFFFFF" w:fill="FFFFFF"/>
            <w:noWrap/>
            <w:vAlign w:val="center"/>
            <w:hideMark/>
          </w:tcPr>
          <w:p w14:paraId="49391ECC"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plocha</w:t>
            </w:r>
          </w:p>
        </w:tc>
        <w:tc>
          <w:tcPr>
            <w:tcW w:w="1774" w:type="dxa"/>
            <w:tcBorders>
              <w:top w:val="nil"/>
              <w:left w:val="nil"/>
              <w:bottom w:val="single" w:sz="4" w:space="0" w:color="000000"/>
              <w:right w:val="nil"/>
            </w:tcBorders>
            <w:shd w:val="clear" w:color="FFFFFF" w:fill="FFFFFF"/>
            <w:noWrap/>
            <w:vAlign w:val="center"/>
            <w:hideMark/>
          </w:tcPr>
          <w:p w14:paraId="2F5F6129"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Jiná plocha</w:t>
            </w:r>
          </w:p>
        </w:tc>
        <w:tc>
          <w:tcPr>
            <w:tcW w:w="1037" w:type="dxa"/>
            <w:tcBorders>
              <w:top w:val="nil"/>
              <w:left w:val="nil"/>
              <w:bottom w:val="single" w:sz="4" w:space="0" w:color="000000"/>
              <w:right w:val="nil"/>
            </w:tcBorders>
            <w:shd w:val="clear" w:color="FFFFFF" w:fill="FFFFFF"/>
            <w:noWrap/>
            <w:vAlign w:val="center"/>
            <w:hideMark/>
          </w:tcPr>
          <w:p w14:paraId="791F2EB1"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292</w:t>
            </w:r>
          </w:p>
        </w:tc>
      </w:tr>
      <w:tr w:rsidR="00C47CB2" w:rsidRPr="00CB0E32" w14:paraId="388524C1" w14:textId="77777777" w:rsidTr="00C47CB2">
        <w:trPr>
          <w:trHeight w:val="225"/>
        </w:trPr>
        <w:tc>
          <w:tcPr>
            <w:tcW w:w="113" w:type="dxa"/>
            <w:tcBorders>
              <w:top w:val="nil"/>
              <w:left w:val="nil"/>
              <w:bottom w:val="nil"/>
              <w:right w:val="nil"/>
            </w:tcBorders>
            <w:shd w:val="clear" w:color="FFFFFF" w:fill="FFFFFF"/>
            <w:noWrap/>
            <w:vAlign w:val="center"/>
            <w:hideMark/>
          </w:tcPr>
          <w:p w14:paraId="47DC4682"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6889C2FD"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080A54FB"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10001</w:t>
            </w:r>
          </w:p>
        </w:tc>
        <w:tc>
          <w:tcPr>
            <w:tcW w:w="907" w:type="dxa"/>
            <w:tcBorders>
              <w:top w:val="nil"/>
              <w:left w:val="nil"/>
              <w:bottom w:val="single" w:sz="4" w:space="0" w:color="000000"/>
              <w:right w:val="nil"/>
            </w:tcBorders>
            <w:shd w:val="clear" w:color="FFFFFF" w:fill="FFFFFF"/>
            <w:noWrap/>
            <w:vAlign w:val="center"/>
            <w:hideMark/>
          </w:tcPr>
          <w:p w14:paraId="0F6AD856"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2762/8</w:t>
            </w:r>
          </w:p>
        </w:tc>
        <w:tc>
          <w:tcPr>
            <w:tcW w:w="2457" w:type="dxa"/>
            <w:tcBorders>
              <w:top w:val="nil"/>
              <w:left w:val="nil"/>
              <w:bottom w:val="single" w:sz="4" w:space="0" w:color="000000"/>
              <w:right w:val="nil"/>
            </w:tcBorders>
            <w:shd w:val="clear" w:color="FFFFFF" w:fill="FFFFFF"/>
            <w:noWrap/>
            <w:vAlign w:val="center"/>
            <w:hideMark/>
          </w:tcPr>
          <w:p w14:paraId="10FA02BC"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plocha</w:t>
            </w:r>
          </w:p>
        </w:tc>
        <w:tc>
          <w:tcPr>
            <w:tcW w:w="1774" w:type="dxa"/>
            <w:tcBorders>
              <w:top w:val="nil"/>
              <w:left w:val="nil"/>
              <w:bottom w:val="single" w:sz="4" w:space="0" w:color="000000"/>
              <w:right w:val="nil"/>
            </w:tcBorders>
            <w:shd w:val="clear" w:color="FFFFFF" w:fill="FFFFFF"/>
            <w:noWrap/>
            <w:vAlign w:val="center"/>
            <w:hideMark/>
          </w:tcPr>
          <w:p w14:paraId="62478F35"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komunikace</w:t>
            </w:r>
          </w:p>
        </w:tc>
        <w:tc>
          <w:tcPr>
            <w:tcW w:w="1037" w:type="dxa"/>
            <w:tcBorders>
              <w:top w:val="nil"/>
              <w:left w:val="nil"/>
              <w:bottom w:val="single" w:sz="4" w:space="0" w:color="000000"/>
              <w:right w:val="nil"/>
            </w:tcBorders>
            <w:shd w:val="clear" w:color="FFFFFF" w:fill="FFFFFF"/>
            <w:noWrap/>
            <w:vAlign w:val="center"/>
            <w:hideMark/>
          </w:tcPr>
          <w:p w14:paraId="6E4DC4D5"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239</w:t>
            </w:r>
          </w:p>
        </w:tc>
      </w:tr>
      <w:tr w:rsidR="00C47CB2" w:rsidRPr="00CB0E32" w14:paraId="6340492E" w14:textId="77777777" w:rsidTr="00C47CB2">
        <w:trPr>
          <w:trHeight w:val="225"/>
        </w:trPr>
        <w:tc>
          <w:tcPr>
            <w:tcW w:w="113" w:type="dxa"/>
            <w:tcBorders>
              <w:top w:val="nil"/>
              <w:left w:val="nil"/>
              <w:bottom w:val="nil"/>
              <w:right w:val="nil"/>
            </w:tcBorders>
            <w:shd w:val="clear" w:color="FFFFFF" w:fill="FFFFFF"/>
            <w:noWrap/>
            <w:vAlign w:val="center"/>
            <w:hideMark/>
          </w:tcPr>
          <w:p w14:paraId="66DFBFE0"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30D0E452"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58D3DF80"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10001</w:t>
            </w:r>
          </w:p>
        </w:tc>
        <w:tc>
          <w:tcPr>
            <w:tcW w:w="907" w:type="dxa"/>
            <w:tcBorders>
              <w:top w:val="nil"/>
              <w:left w:val="nil"/>
              <w:bottom w:val="single" w:sz="4" w:space="0" w:color="000000"/>
              <w:right w:val="nil"/>
            </w:tcBorders>
            <w:shd w:val="clear" w:color="FFFFFF" w:fill="FFFFFF"/>
            <w:noWrap/>
            <w:vAlign w:val="center"/>
            <w:hideMark/>
          </w:tcPr>
          <w:p w14:paraId="533216CD"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2763/1</w:t>
            </w:r>
          </w:p>
        </w:tc>
        <w:tc>
          <w:tcPr>
            <w:tcW w:w="2457" w:type="dxa"/>
            <w:tcBorders>
              <w:top w:val="nil"/>
              <w:left w:val="nil"/>
              <w:bottom w:val="single" w:sz="4" w:space="0" w:color="000000"/>
              <w:right w:val="nil"/>
            </w:tcBorders>
            <w:shd w:val="clear" w:color="FFFFFF" w:fill="FFFFFF"/>
            <w:noWrap/>
            <w:vAlign w:val="center"/>
            <w:hideMark/>
          </w:tcPr>
          <w:p w14:paraId="43A1A67E"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plocha</w:t>
            </w:r>
          </w:p>
        </w:tc>
        <w:tc>
          <w:tcPr>
            <w:tcW w:w="1774" w:type="dxa"/>
            <w:tcBorders>
              <w:top w:val="nil"/>
              <w:left w:val="nil"/>
              <w:bottom w:val="single" w:sz="4" w:space="0" w:color="000000"/>
              <w:right w:val="nil"/>
            </w:tcBorders>
            <w:shd w:val="clear" w:color="FFFFFF" w:fill="FFFFFF"/>
            <w:noWrap/>
            <w:vAlign w:val="center"/>
            <w:hideMark/>
          </w:tcPr>
          <w:p w14:paraId="2B7CF875"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komunikace</w:t>
            </w:r>
          </w:p>
        </w:tc>
        <w:tc>
          <w:tcPr>
            <w:tcW w:w="1037" w:type="dxa"/>
            <w:tcBorders>
              <w:top w:val="nil"/>
              <w:left w:val="nil"/>
              <w:bottom w:val="single" w:sz="4" w:space="0" w:color="000000"/>
              <w:right w:val="nil"/>
            </w:tcBorders>
            <w:shd w:val="clear" w:color="FFFFFF" w:fill="FFFFFF"/>
            <w:noWrap/>
            <w:vAlign w:val="center"/>
            <w:hideMark/>
          </w:tcPr>
          <w:p w14:paraId="74545B52"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2095</w:t>
            </w:r>
          </w:p>
        </w:tc>
      </w:tr>
      <w:tr w:rsidR="00C47CB2" w:rsidRPr="00CB0E32" w14:paraId="4255A4D3" w14:textId="77777777" w:rsidTr="00C47CB2">
        <w:trPr>
          <w:trHeight w:val="225"/>
        </w:trPr>
        <w:tc>
          <w:tcPr>
            <w:tcW w:w="113" w:type="dxa"/>
            <w:tcBorders>
              <w:top w:val="nil"/>
              <w:left w:val="nil"/>
              <w:bottom w:val="single" w:sz="4" w:space="0" w:color="000000"/>
              <w:right w:val="nil"/>
            </w:tcBorders>
            <w:shd w:val="clear" w:color="FFFFFF" w:fill="FFFFFF"/>
            <w:noWrap/>
            <w:vAlign w:val="center"/>
            <w:hideMark/>
          </w:tcPr>
          <w:p w14:paraId="3444553C"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3C86AB60"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15694DC8"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10001</w:t>
            </w:r>
          </w:p>
        </w:tc>
        <w:tc>
          <w:tcPr>
            <w:tcW w:w="907" w:type="dxa"/>
            <w:tcBorders>
              <w:top w:val="nil"/>
              <w:left w:val="nil"/>
              <w:bottom w:val="single" w:sz="4" w:space="0" w:color="000000"/>
              <w:right w:val="nil"/>
            </w:tcBorders>
            <w:shd w:val="clear" w:color="FFFFFF" w:fill="FFFFFF"/>
            <w:noWrap/>
            <w:vAlign w:val="center"/>
            <w:hideMark/>
          </w:tcPr>
          <w:p w14:paraId="03D9A536"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2763/2</w:t>
            </w:r>
          </w:p>
        </w:tc>
        <w:tc>
          <w:tcPr>
            <w:tcW w:w="2457" w:type="dxa"/>
            <w:tcBorders>
              <w:top w:val="nil"/>
              <w:left w:val="nil"/>
              <w:bottom w:val="single" w:sz="4" w:space="0" w:color="000000"/>
              <w:right w:val="nil"/>
            </w:tcBorders>
            <w:shd w:val="clear" w:color="FFFFFF" w:fill="FFFFFF"/>
            <w:noWrap/>
            <w:vAlign w:val="center"/>
            <w:hideMark/>
          </w:tcPr>
          <w:p w14:paraId="4FA3BAE5"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plocha</w:t>
            </w:r>
          </w:p>
        </w:tc>
        <w:tc>
          <w:tcPr>
            <w:tcW w:w="1774" w:type="dxa"/>
            <w:tcBorders>
              <w:top w:val="nil"/>
              <w:left w:val="nil"/>
              <w:bottom w:val="single" w:sz="4" w:space="0" w:color="000000"/>
              <w:right w:val="nil"/>
            </w:tcBorders>
            <w:shd w:val="clear" w:color="FFFFFF" w:fill="FFFFFF"/>
            <w:noWrap/>
            <w:vAlign w:val="center"/>
            <w:hideMark/>
          </w:tcPr>
          <w:p w14:paraId="5745B875"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komunikace</w:t>
            </w:r>
          </w:p>
        </w:tc>
        <w:tc>
          <w:tcPr>
            <w:tcW w:w="1037" w:type="dxa"/>
            <w:tcBorders>
              <w:top w:val="nil"/>
              <w:left w:val="nil"/>
              <w:bottom w:val="single" w:sz="4" w:space="0" w:color="000000"/>
              <w:right w:val="nil"/>
            </w:tcBorders>
            <w:shd w:val="clear" w:color="FFFFFF" w:fill="FFFFFF"/>
            <w:noWrap/>
            <w:vAlign w:val="center"/>
            <w:hideMark/>
          </w:tcPr>
          <w:p w14:paraId="28C25578"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981</w:t>
            </w:r>
          </w:p>
        </w:tc>
      </w:tr>
      <w:tr w:rsidR="00C47CB2" w:rsidRPr="00CB0E32" w14:paraId="7835F57B" w14:textId="77777777" w:rsidTr="00C47CB2">
        <w:trPr>
          <w:trHeight w:val="225"/>
        </w:trPr>
        <w:tc>
          <w:tcPr>
            <w:tcW w:w="113" w:type="dxa"/>
            <w:tcBorders>
              <w:top w:val="nil"/>
              <w:left w:val="nil"/>
              <w:bottom w:val="nil"/>
              <w:right w:val="nil"/>
            </w:tcBorders>
            <w:shd w:val="clear" w:color="FFFFFF" w:fill="FFFFFF"/>
            <w:noWrap/>
            <w:vAlign w:val="center"/>
            <w:hideMark/>
          </w:tcPr>
          <w:p w14:paraId="6AA11063" w14:textId="77777777" w:rsidR="00C47CB2" w:rsidRPr="00C47CB2" w:rsidRDefault="00C47CB2" w:rsidP="00C47CB2">
            <w:pPr>
              <w:spacing w:after="0"/>
              <w:jc w:val="left"/>
              <w:rPr>
                <w:rFonts w:ascii="Roboto" w:eastAsia="Times New Roman" w:hAnsi="Roboto" w:cs="Arial"/>
                <w:b/>
                <w:bCs/>
                <w:color w:val="000000"/>
                <w:sz w:val="12"/>
                <w:szCs w:val="12"/>
                <w:lang w:eastAsia="cs-CZ"/>
              </w:rPr>
            </w:pPr>
            <w:r w:rsidRPr="00C47CB2">
              <w:rPr>
                <w:rFonts w:ascii="Roboto" w:eastAsia="Times New Roman" w:hAnsi="Roboto" w:cs="Arial"/>
                <w:b/>
                <w:bCs/>
                <w:color w:val="000000"/>
                <w:sz w:val="12"/>
                <w:szCs w:val="12"/>
                <w:lang w:eastAsia="cs-CZ"/>
              </w:rPr>
              <w:t> </w:t>
            </w:r>
          </w:p>
        </w:tc>
        <w:tc>
          <w:tcPr>
            <w:tcW w:w="1821" w:type="dxa"/>
            <w:tcBorders>
              <w:top w:val="nil"/>
              <w:left w:val="nil"/>
              <w:bottom w:val="nil"/>
              <w:right w:val="nil"/>
            </w:tcBorders>
            <w:shd w:val="clear" w:color="FFFFFF" w:fill="FFFFFF"/>
            <w:noWrap/>
            <w:vAlign w:val="center"/>
            <w:hideMark/>
          </w:tcPr>
          <w:p w14:paraId="3FFE88B8"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11" w:type="dxa"/>
            <w:tcBorders>
              <w:top w:val="nil"/>
              <w:left w:val="nil"/>
              <w:bottom w:val="nil"/>
              <w:right w:val="nil"/>
            </w:tcBorders>
            <w:shd w:val="clear" w:color="FFFFFF" w:fill="FFFFFF"/>
            <w:noWrap/>
            <w:vAlign w:val="center"/>
            <w:hideMark/>
          </w:tcPr>
          <w:p w14:paraId="22CFE41F"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07" w:type="dxa"/>
            <w:tcBorders>
              <w:top w:val="nil"/>
              <w:left w:val="nil"/>
              <w:bottom w:val="nil"/>
              <w:right w:val="nil"/>
            </w:tcBorders>
            <w:shd w:val="clear" w:color="FFFFFF" w:fill="FFFFFF"/>
            <w:noWrap/>
            <w:vAlign w:val="center"/>
            <w:hideMark/>
          </w:tcPr>
          <w:p w14:paraId="1C6F349C"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2457" w:type="dxa"/>
            <w:tcBorders>
              <w:top w:val="nil"/>
              <w:left w:val="nil"/>
              <w:bottom w:val="nil"/>
              <w:right w:val="nil"/>
            </w:tcBorders>
            <w:shd w:val="clear" w:color="FFFFFF" w:fill="FFFFFF"/>
            <w:noWrap/>
            <w:vAlign w:val="center"/>
            <w:hideMark/>
          </w:tcPr>
          <w:p w14:paraId="7141F2C0"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774" w:type="dxa"/>
            <w:tcBorders>
              <w:top w:val="nil"/>
              <w:left w:val="nil"/>
              <w:bottom w:val="nil"/>
              <w:right w:val="nil"/>
            </w:tcBorders>
            <w:shd w:val="clear" w:color="FFFFFF" w:fill="FFFFFF"/>
            <w:noWrap/>
            <w:vAlign w:val="center"/>
            <w:hideMark/>
          </w:tcPr>
          <w:p w14:paraId="0A0AA4CB"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037" w:type="dxa"/>
            <w:tcBorders>
              <w:top w:val="nil"/>
              <w:left w:val="nil"/>
              <w:bottom w:val="nil"/>
              <w:right w:val="nil"/>
            </w:tcBorders>
            <w:shd w:val="clear" w:color="FFFFFF" w:fill="FFFFFF"/>
            <w:noWrap/>
            <w:vAlign w:val="center"/>
            <w:hideMark/>
          </w:tcPr>
          <w:p w14:paraId="5560A8BB" w14:textId="77777777" w:rsidR="00C47CB2" w:rsidRPr="00C47CB2" w:rsidRDefault="00C47CB2" w:rsidP="00C47CB2">
            <w:pPr>
              <w:spacing w:after="0"/>
              <w:jc w:val="righ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7 684 m²</w:t>
            </w:r>
          </w:p>
        </w:tc>
      </w:tr>
      <w:tr w:rsidR="00C47CB2" w:rsidRPr="00C47CB2" w14:paraId="23546767" w14:textId="77777777" w:rsidTr="00C47CB2">
        <w:trPr>
          <w:trHeight w:val="304"/>
        </w:trPr>
        <w:tc>
          <w:tcPr>
            <w:tcW w:w="9020" w:type="dxa"/>
            <w:gridSpan w:val="7"/>
            <w:tcBorders>
              <w:top w:val="single" w:sz="4" w:space="0" w:color="000000"/>
              <w:left w:val="nil"/>
              <w:bottom w:val="single" w:sz="4" w:space="0" w:color="000000"/>
              <w:right w:val="nil"/>
            </w:tcBorders>
            <w:shd w:val="clear" w:color="FFFFFF" w:fill="FFFFFF"/>
            <w:vAlign w:val="center"/>
            <w:hideMark/>
          </w:tcPr>
          <w:p w14:paraId="491770EF" w14:textId="77777777" w:rsidR="00C47CB2" w:rsidRPr="00C47CB2" w:rsidRDefault="00C47CB2" w:rsidP="00C47CB2">
            <w:pPr>
              <w:spacing w:after="0"/>
              <w:jc w:val="left"/>
              <w:rPr>
                <w:rFonts w:ascii="Roboto" w:eastAsia="Times New Roman" w:hAnsi="Roboto" w:cs="Arial"/>
                <w:b/>
                <w:bCs/>
                <w:color w:val="000000"/>
                <w:szCs w:val="20"/>
                <w:lang w:eastAsia="cs-CZ"/>
              </w:rPr>
            </w:pPr>
            <w:r w:rsidRPr="00C47CB2">
              <w:rPr>
                <w:rFonts w:ascii="Roboto" w:eastAsia="Times New Roman" w:hAnsi="Roboto" w:cs="Arial"/>
                <w:b/>
                <w:bCs/>
                <w:color w:val="000000"/>
                <w:szCs w:val="20"/>
                <w:lang w:eastAsia="cs-CZ"/>
              </w:rPr>
              <w:t>Němcová Miluše</w:t>
            </w:r>
          </w:p>
        </w:tc>
      </w:tr>
      <w:tr w:rsidR="00C47CB2" w:rsidRPr="00CB0E32" w14:paraId="63C815F3" w14:textId="77777777" w:rsidTr="00C47CB2">
        <w:trPr>
          <w:trHeight w:val="225"/>
        </w:trPr>
        <w:tc>
          <w:tcPr>
            <w:tcW w:w="113" w:type="dxa"/>
            <w:tcBorders>
              <w:top w:val="nil"/>
              <w:left w:val="nil"/>
              <w:bottom w:val="nil"/>
              <w:right w:val="nil"/>
            </w:tcBorders>
            <w:shd w:val="clear" w:color="FFFFFF" w:fill="FFFFFF"/>
            <w:noWrap/>
            <w:vAlign w:val="center"/>
            <w:hideMark/>
          </w:tcPr>
          <w:p w14:paraId="780FA771"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0B978FC4"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50731377"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15033</w:t>
            </w:r>
          </w:p>
        </w:tc>
        <w:tc>
          <w:tcPr>
            <w:tcW w:w="907" w:type="dxa"/>
            <w:tcBorders>
              <w:top w:val="nil"/>
              <w:left w:val="nil"/>
              <w:bottom w:val="single" w:sz="4" w:space="0" w:color="000000"/>
              <w:right w:val="nil"/>
            </w:tcBorders>
            <w:shd w:val="clear" w:color="FFFFFF" w:fill="FFFFFF"/>
            <w:noWrap/>
            <w:vAlign w:val="center"/>
            <w:hideMark/>
          </w:tcPr>
          <w:p w14:paraId="69BE9E16"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1118/7</w:t>
            </w:r>
          </w:p>
        </w:tc>
        <w:tc>
          <w:tcPr>
            <w:tcW w:w="2457" w:type="dxa"/>
            <w:tcBorders>
              <w:top w:val="nil"/>
              <w:left w:val="nil"/>
              <w:bottom w:val="single" w:sz="4" w:space="0" w:color="000000"/>
              <w:right w:val="nil"/>
            </w:tcBorders>
            <w:shd w:val="clear" w:color="FFFFFF" w:fill="FFFFFF"/>
            <w:noWrap/>
            <w:vAlign w:val="center"/>
            <w:hideMark/>
          </w:tcPr>
          <w:p w14:paraId="50C3945F"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plocha</w:t>
            </w:r>
          </w:p>
        </w:tc>
        <w:tc>
          <w:tcPr>
            <w:tcW w:w="1774" w:type="dxa"/>
            <w:tcBorders>
              <w:top w:val="nil"/>
              <w:left w:val="nil"/>
              <w:bottom w:val="single" w:sz="4" w:space="0" w:color="000000"/>
              <w:right w:val="nil"/>
            </w:tcBorders>
            <w:shd w:val="clear" w:color="FFFFFF" w:fill="FFFFFF"/>
            <w:noWrap/>
            <w:vAlign w:val="center"/>
            <w:hideMark/>
          </w:tcPr>
          <w:p w14:paraId="7A1FED4E"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Neplodná půda</w:t>
            </w:r>
          </w:p>
        </w:tc>
        <w:tc>
          <w:tcPr>
            <w:tcW w:w="1037" w:type="dxa"/>
            <w:tcBorders>
              <w:top w:val="nil"/>
              <w:left w:val="nil"/>
              <w:bottom w:val="single" w:sz="4" w:space="0" w:color="000000"/>
              <w:right w:val="nil"/>
            </w:tcBorders>
            <w:shd w:val="clear" w:color="FFFFFF" w:fill="FFFFFF"/>
            <w:noWrap/>
            <w:vAlign w:val="center"/>
            <w:hideMark/>
          </w:tcPr>
          <w:p w14:paraId="35DFBFA6"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23</w:t>
            </w:r>
          </w:p>
        </w:tc>
      </w:tr>
      <w:tr w:rsidR="00C47CB2" w:rsidRPr="00CB0E32" w14:paraId="0183241B" w14:textId="77777777" w:rsidTr="00C47CB2">
        <w:trPr>
          <w:trHeight w:val="225"/>
        </w:trPr>
        <w:tc>
          <w:tcPr>
            <w:tcW w:w="113" w:type="dxa"/>
            <w:tcBorders>
              <w:top w:val="nil"/>
              <w:left w:val="nil"/>
              <w:bottom w:val="nil"/>
              <w:right w:val="nil"/>
            </w:tcBorders>
            <w:shd w:val="clear" w:color="FFFFFF" w:fill="FFFFFF"/>
            <w:noWrap/>
            <w:vAlign w:val="center"/>
            <w:hideMark/>
          </w:tcPr>
          <w:p w14:paraId="0DFEF288"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08AB0A6D"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24BBA1DC"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15033</w:t>
            </w:r>
          </w:p>
        </w:tc>
        <w:tc>
          <w:tcPr>
            <w:tcW w:w="907" w:type="dxa"/>
            <w:tcBorders>
              <w:top w:val="nil"/>
              <w:left w:val="nil"/>
              <w:bottom w:val="single" w:sz="4" w:space="0" w:color="000000"/>
              <w:right w:val="nil"/>
            </w:tcBorders>
            <w:shd w:val="clear" w:color="FFFFFF" w:fill="FFFFFF"/>
            <w:noWrap/>
            <w:vAlign w:val="center"/>
            <w:hideMark/>
          </w:tcPr>
          <w:p w14:paraId="4D3D397B"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1130/2</w:t>
            </w:r>
          </w:p>
        </w:tc>
        <w:tc>
          <w:tcPr>
            <w:tcW w:w="2457" w:type="dxa"/>
            <w:tcBorders>
              <w:top w:val="nil"/>
              <w:left w:val="nil"/>
              <w:bottom w:val="single" w:sz="4" w:space="0" w:color="000000"/>
              <w:right w:val="nil"/>
            </w:tcBorders>
            <w:shd w:val="clear" w:color="FFFFFF" w:fill="FFFFFF"/>
            <w:noWrap/>
            <w:vAlign w:val="center"/>
            <w:hideMark/>
          </w:tcPr>
          <w:p w14:paraId="40D3053E"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Zahrada</w:t>
            </w:r>
          </w:p>
        </w:tc>
        <w:tc>
          <w:tcPr>
            <w:tcW w:w="1774" w:type="dxa"/>
            <w:tcBorders>
              <w:top w:val="nil"/>
              <w:left w:val="nil"/>
              <w:bottom w:val="single" w:sz="4" w:space="0" w:color="000000"/>
              <w:right w:val="nil"/>
            </w:tcBorders>
            <w:shd w:val="clear" w:color="FFFFFF" w:fill="FFFFFF"/>
            <w:noWrap/>
            <w:vAlign w:val="center"/>
            <w:hideMark/>
          </w:tcPr>
          <w:p w14:paraId="7A7CE207"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23F823D3"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1300</w:t>
            </w:r>
          </w:p>
        </w:tc>
      </w:tr>
      <w:tr w:rsidR="00C47CB2" w:rsidRPr="00CB0E32" w14:paraId="4BDCEB42" w14:textId="77777777" w:rsidTr="00C47CB2">
        <w:trPr>
          <w:trHeight w:val="225"/>
        </w:trPr>
        <w:tc>
          <w:tcPr>
            <w:tcW w:w="113" w:type="dxa"/>
            <w:tcBorders>
              <w:top w:val="nil"/>
              <w:left w:val="nil"/>
              <w:bottom w:val="nil"/>
              <w:right w:val="nil"/>
            </w:tcBorders>
            <w:shd w:val="clear" w:color="FFFFFF" w:fill="FFFFFF"/>
            <w:noWrap/>
            <w:vAlign w:val="center"/>
            <w:hideMark/>
          </w:tcPr>
          <w:p w14:paraId="1F0CDA1B"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4B17FD6C"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726205BD"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15033</w:t>
            </w:r>
          </w:p>
        </w:tc>
        <w:tc>
          <w:tcPr>
            <w:tcW w:w="907" w:type="dxa"/>
            <w:tcBorders>
              <w:top w:val="nil"/>
              <w:left w:val="nil"/>
              <w:bottom w:val="single" w:sz="4" w:space="0" w:color="000000"/>
              <w:right w:val="nil"/>
            </w:tcBorders>
            <w:shd w:val="clear" w:color="FFFFFF" w:fill="FFFFFF"/>
            <w:noWrap/>
            <w:vAlign w:val="center"/>
            <w:hideMark/>
          </w:tcPr>
          <w:p w14:paraId="35832297"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st. 4612</w:t>
            </w:r>
          </w:p>
        </w:tc>
        <w:tc>
          <w:tcPr>
            <w:tcW w:w="2457" w:type="dxa"/>
            <w:tcBorders>
              <w:top w:val="nil"/>
              <w:left w:val="nil"/>
              <w:bottom w:val="single" w:sz="4" w:space="0" w:color="000000"/>
              <w:right w:val="nil"/>
            </w:tcBorders>
            <w:shd w:val="clear" w:color="FFFFFF" w:fill="FFFFFF"/>
            <w:noWrap/>
            <w:vAlign w:val="center"/>
            <w:hideMark/>
          </w:tcPr>
          <w:p w14:paraId="02D2C94F"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Zastavěná plocha a nádvoří</w:t>
            </w:r>
          </w:p>
        </w:tc>
        <w:tc>
          <w:tcPr>
            <w:tcW w:w="1774" w:type="dxa"/>
            <w:tcBorders>
              <w:top w:val="nil"/>
              <w:left w:val="nil"/>
              <w:bottom w:val="single" w:sz="4" w:space="0" w:color="000000"/>
              <w:right w:val="nil"/>
            </w:tcBorders>
            <w:shd w:val="clear" w:color="FFFFFF" w:fill="FFFFFF"/>
            <w:noWrap/>
            <w:vAlign w:val="center"/>
            <w:hideMark/>
          </w:tcPr>
          <w:p w14:paraId="6B8195FE"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65641740"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268</w:t>
            </w:r>
          </w:p>
        </w:tc>
      </w:tr>
      <w:tr w:rsidR="00C47CB2" w:rsidRPr="00CB0E32" w14:paraId="0C7535B2" w14:textId="77777777" w:rsidTr="00C47CB2">
        <w:trPr>
          <w:trHeight w:val="225"/>
        </w:trPr>
        <w:tc>
          <w:tcPr>
            <w:tcW w:w="113" w:type="dxa"/>
            <w:tcBorders>
              <w:top w:val="nil"/>
              <w:left w:val="nil"/>
              <w:bottom w:val="single" w:sz="4" w:space="0" w:color="000000"/>
              <w:right w:val="nil"/>
            </w:tcBorders>
            <w:shd w:val="clear" w:color="FFFFFF" w:fill="FFFFFF"/>
            <w:noWrap/>
            <w:vAlign w:val="center"/>
            <w:hideMark/>
          </w:tcPr>
          <w:p w14:paraId="753A2A3A"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5372D873"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77E68479"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15033</w:t>
            </w:r>
          </w:p>
        </w:tc>
        <w:tc>
          <w:tcPr>
            <w:tcW w:w="907" w:type="dxa"/>
            <w:tcBorders>
              <w:top w:val="nil"/>
              <w:left w:val="nil"/>
              <w:bottom w:val="single" w:sz="4" w:space="0" w:color="000000"/>
              <w:right w:val="nil"/>
            </w:tcBorders>
            <w:shd w:val="clear" w:color="FFFFFF" w:fill="FFFFFF"/>
            <w:noWrap/>
            <w:vAlign w:val="center"/>
            <w:hideMark/>
          </w:tcPr>
          <w:p w14:paraId="617507D9"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st. 7963</w:t>
            </w:r>
          </w:p>
        </w:tc>
        <w:tc>
          <w:tcPr>
            <w:tcW w:w="2457" w:type="dxa"/>
            <w:tcBorders>
              <w:top w:val="nil"/>
              <w:left w:val="nil"/>
              <w:bottom w:val="single" w:sz="4" w:space="0" w:color="000000"/>
              <w:right w:val="nil"/>
            </w:tcBorders>
            <w:shd w:val="clear" w:color="FFFFFF" w:fill="FFFFFF"/>
            <w:noWrap/>
            <w:vAlign w:val="center"/>
            <w:hideMark/>
          </w:tcPr>
          <w:p w14:paraId="61BAED44"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Zastavěná plocha a nádvoří</w:t>
            </w:r>
          </w:p>
        </w:tc>
        <w:tc>
          <w:tcPr>
            <w:tcW w:w="1774" w:type="dxa"/>
            <w:tcBorders>
              <w:top w:val="nil"/>
              <w:left w:val="nil"/>
              <w:bottom w:val="single" w:sz="4" w:space="0" w:color="000000"/>
              <w:right w:val="nil"/>
            </w:tcBorders>
            <w:shd w:val="clear" w:color="FFFFFF" w:fill="FFFFFF"/>
            <w:noWrap/>
            <w:vAlign w:val="center"/>
            <w:hideMark/>
          </w:tcPr>
          <w:p w14:paraId="5B2D36F2"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70A1DBAB"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56</w:t>
            </w:r>
          </w:p>
        </w:tc>
      </w:tr>
      <w:tr w:rsidR="00C47CB2" w:rsidRPr="00CB0E32" w14:paraId="3D16A8A7" w14:textId="77777777" w:rsidTr="00C47CB2">
        <w:trPr>
          <w:trHeight w:val="225"/>
        </w:trPr>
        <w:tc>
          <w:tcPr>
            <w:tcW w:w="113" w:type="dxa"/>
            <w:tcBorders>
              <w:top w:val="nil"/>
              <w:left w:val="nil"/>
              <w:bottom w:val="nil"/>
              <w:right w:val="nil"/>
            </w:tcBorders>
            <w:shd w:val="clear" w:color="FFFFFF" w:fill="FFFFFF"/>
            <w:noWrap/>
            <w:vAlign w:val="center"/>
            <w:hideMark/>
          </w:tcPr>
          <w:p w14:paraId="0799A9D6" w14:textId="77777777" w:rsidR="00C47CB2" w:rsidRPr="00C47CB2" w:rsidRDefault="00C47CB2" w:rsidP="00C47CB2">
            <w:pPr>
              <w:spacing w:after="0"/>
              <w:jc w:val="left"/>
              <w:rPr>
                <w:rFonts w:ascii="Roboto" w:eastAsia="Times New Roman" w:hAnsi="Roboto" w:cs="Arial"/>
                <w:b/>
                <w:bCs/>
                <w:color w:val="000000"/>
                <w:sz w:val="12"/>
                <w:szCs w:val="12"/>
                <w:lang w:eastAsia="cs-CZ"/>
              </w:rPr>
            </w:pPr>
            <w:r w:rsidRPr="00C47CB2">
              <w:rPr>
                <w:rFonts w:ascii="Roboto" w:eastAsia="Times New Roman" w:hAnsi="Roboto" w:cs="Arial"/>
                <w:b/>
                <w:bCs/>
                <w:color w:val="000000"/>
                <w:sz w:val="12"/>
                <w:szCs w:val="12"/>
                <w:lang w:eastAsia="cs-CZ"/>
              </w:rPr>
              <w:t> </w:t>
            </w:r>
          </w:p>
        </w:tc>
        <w:tc>
          <w:tcPr>
            <w:tcW w:w="1821" w:type="dxa"/>
            <w:tcBorders>
              <w:top w:val="nil"/>
              <w:left w:val="nil"/>
              <w:bottom w:val="nil"/>
              <w:right w:val="nil"/>
            </w:tcBorders>
            <w:shd w:val="clear" w:color="FFFFFF" w:fill="FFFFFF"/>
            <w:noWrap/>
            <w:vAlign w:val="center"/>
            <w:hideMark/>
          </w:tcPr>
          <w:p w14:paraId="2D1524C0"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11" w:type="dxa"/>
            <w:tcBorders>
              <w:top w:val="nil"/>
              <w:left w:val="nil"/>
              <w:bottom w:val="nil"/>
              <w:right w:val="nil"/>
            </w:tcBorders>
            <w:shd w:val="clear" w:color="FFFFFF" w:fill="FFFFFF"/>
            <w:noWrap/>
            <w:vAlign w:val="center"/>
            <w:hideMark/>
          </w:tcPr>
          <w:p w14:paraId="1F2FA175"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07" w:type="dxa"/>
            <w:tcBorders>
              <w:top w:val="nil"/>
              <w:left w:val="nil"/>
              <w:bottom w:val="nil"/>
              <w:right w:val="nil"/>
            </w:tcBorders>
            <w:shd w:val="clear" w:color="FFFFFF" w:fill="FFFFFF"/>
            <w:noWrap/>
            <w:vAlign w:val="center"/>
            <w:hideMark/>
          </w:tcPr>
          <w:p w14:paraId="0151D8D4"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2457" w:type="dxa"/>
            <w:tcBorders>
              <w:top w:val="nil"/>
              <w:left w:val="nil"/>
              <w:bottom w:val="nil"/>
              <w:right w:val="nil"/>
            </w:tcBorders>
            <w:shd w:val="clear" w:color="FFFFFF" w:fill="FFFFFF"/>
            <w:noWrap/>
            <w:vAlign w:val="center"/>
            <w:hideMark/>
          </w:tcPr>
          <w:p w14:paraId="3BF7EFE4"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774" w:type="dxa"/>
            <w:tcBorders>
              <w:top w:val="nil"/>
              <w:left w:val="nil"/>
              <w:bottom w:val="nil"/>
              <w:right w:val="nil"/>
            </w:tcBorders>
            <w:shd w:val="clear" w:color="FFFFFF" w:fill="FFFFFF"/>
            <w:noWrap/>
            <w:vAlign w:val="center"/>
            <w:hideMark/>
          </w:tcPr>
          <w:p w14:paraId="31BAE47B"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037" w:type="dxa"/>
            <w:tcBorders>
              <w:top w:val="nil"/>
              <w:left w:val="nil"/>
              <w:bottom w:val="nil"/>
              <w:right w:val="nil"/>
            </w:tcBorders>
            <w:shd w:val="clear" w:color="FFFFFF" w:fill="FFFFFF"/>
            <w:noWrap/>
            <w:vAlign w:val="center"/>
            <w:hideMark/>
          </w:tcPr>
          <w:p w14:paraId="69DC2224" w14:textId="77777777" w:rsidR="00C47CB2" w:rsidRPr="00C47CB2" w:rsidRDefault="00C47CB2" w:rsidP="00C47CB2">
            <w:pPr>
              <w:spacing w:after="0"/>
              <w:jc w:val="righ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1 646 m²</w:t>
            </w:r>
          </w:p>
        </w:tc>
      </w:tr>
      <w:tr w:rsidR="00C47CB2" w:rsidRPr="00C47CB2" w14:paraId="1F8FF96D" w14:textId="77777777" w:rsidTr="00C47CB2">
        <w:trPr>
          <w:trHeight w:val="304"/>
        </w:trPr>
        <w:tc>
          <w:tcPr>
            <w:tcW w:w="9020" w:type="dxa"/>
            <w:gridSpan w:val="7"/>
            <w:tcBorders>
              <w:top w:val="single" w:sz="4" w:space="0" w:color="000000"/>
              <w:left w:val="nil"/>
              <w:bottom w:val="single" w:sz="4" w:space="0" w:color="000000"/>
              <w:right w:val="nil"/>
            </w:tcBorders>
            <w:shd w:val="clear" w:color="FFFFFF" w:fill="FFFFFF"/>
            <w:vAlign w:val="center"/>
            <w:hideMark/>
          </w:tcPr>
          <w:p w14:paraId="2950E5E3" w14:textId="77777777" w:rsidR="00C47CB2" w:rsidRPr="00C47CB2" w:rsidRDefault="00C47CB2" w:rsidP="00C47CB2">
            <w:pPr>
              <w:spacing w:after="0"/>
              <w:jc w:val="left"/>
              <w:rPr>
                <w:rFonts w:ascii="Roboto" w:eastAsia="Times New Roman" w:hAnsi="Roboto" w:cs="Arial"/>
                <w:b/>
                <w:bCs/>
                <w:color w:val="000000"/>
                <w:szCs w:val="20"/>
                <w:lang w:eastAsia="cs-CZ"/>
              </w:rPr>
            </w:pPr>
            <w:r w:rsidRPr="00C47CB2">
              <w:rPr>
                <w:rFonts w:ascii="Roboto" w:eastAsia="Times New Roman" w:hAnsi="Roboto" w:cs="Arial"/>
                <w:b/>
                <w:bCs/>
                <w:color w:val="000000"/>
                <w:szCs w:val="20"/>
                <w:lang w:eastAsia="cs-CZ"/>
              </w:rPr>
              <w:t>Rezidence Chrudim s.r.o.</w:t>
            </w:r>
          </w:p>
        </w:tc>
      </w:tr>
      <w:tr w:rsidR="00C47CB2" w:rsidRPr="00CB0E32" w14:paraId="559036B9" w14:textId="77777777" w:rsidTr="00C47CB2">
        <w:trPr>
          <w:trHeight w:val="225"/>
        </w:trPr>
        <w:tc>
          <w:tcPr>
            <w:tcW w:w="113" w:type="dxa"/>
            <w:tcBorders>
              <w:top w:val="nil"/>
              <w:left w:val="nil"/>
              <w:bottom w:val="nil"/>
              <w:right w:val="nil"/>
            </w:tcBorders>
            <w:shd w:val="clear" w:color="FFFFFF" w:fill="FFFFFF"/>
            <w:noWrap/>
            <w:vAlign w:val="center"/>
            <w:hideMark/>
          </w:tcPr>
          <w:p w14:paraId="71609AC5"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221E5F0B"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0230FCFF"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15509</w:t>
            </w:r>
          </w:p>
        </w:tc>
        <w:tc>
          <w:tcPr>
            <w:tcW w:w="907" w:type="dxa"/>
            <w:tcBorders>
              <w:top w:val="nil"/>
              <w:left w:val="nil"/>
              <w:bottom w:val="single" w:sz="4" w:space="0" w:color="000000"/>
              <w:right w:val="nil"/>
            </w:tcBorders>
            <w:shd w:val="clear" w:color="FFFFFF" w:fill="FFFFFF"/>
            <w:noWrap/>
            <w:vAlign w:val="center"/>
            <w:hideMark/>
          </w:tcPr>
          <w:p w14:paraId="2C666781"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1073/3</w:t>
            </w:r>
          </w:p>
        </w:tc>
        <w:tc>
          <w:tcPr>
            <w:tcW w:w="2457" w:type="dxa"/>
            <w:tcBorders>
              <w:top w:val="nil"/>
              <w:left w:val="nil"/>
              <w:bottom w:val="single" w:sz="4" w:space="0" w:color="000000"/>
              <w:right w:val="nil"/>
            </w:tcBorders>
            <w:shd w:val="clear" w:color="FFFFFF" w:fill="FFFFFF"/>
            <w:noWrap/>
            <w:vAlign w:val="center"/>
            <w:hideMark/>
          </w:tcPr>
          <w:p w14:paraId="6F9D816D"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Zastavěná plocha a nádvoří</w:t>
            </w:r>
          </w:p>
        </w:tc>
        <w:tc>
          <w:tcPr>
            <w:tcW w:w="1774" w:type="dxa"/>
            <w:tcBorders>
              <w:top w:val="nil"/>
              <w:left w:val="nil"/>
              <w:bottom w:val="single" w:sz="4" w:space="0" w:color="000000"/>
              <w:right w:val="nil"/>
            </w:tcBorders>
            <w:shd w:val="clear" w:color="FFFFFF" w:fill="FFFFFF"/>
            <w:noWrap/>
            <w:vAlign w:val="center"/>
            <w:hideMark/>
          </w:tcPr>
          <w:p w14:paraId="087B20F9"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Jiná plocha</w:t>
            </w:r>
          </w:p>
        </w:tc>
        <w:tc>
          <w:tcPr>
            <w:tcW w:w="1037" w:type="dxa"/>
            <w:tcBorders>
              <w:top w:val="nil"/>
              <w:left w:val="nil"/>
              <w:bottom w:val="single" w:sz="4" w:space="0" w:color="000000"/>
              <w:right w:val="nil"/>
            </w:tcBorders>
            <w:shd w:val="clear" w:color="FFFFFF" w:fill="FFFFFF"/>
            <w:noWrap/>
            <w:vAlign w:val="center"/>
            <w:hideMark/>
          </w:tcPr>
          <w:p w14:paraId="76AC92FF"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1809</w:t>
            </w:r>
          </w:p>
        </w:tc>
      </w:tr>
      <w:tr w:rsidR="00C47CB2" w:rsidRPr="00CB0E32" w14:paraId="3927EC81" w14:textId="77777777" w:rsidTr="00C47CB2">
        <w:trPr>
          <w:trHeight w:val="225"/>
        </w:trPr>
        <w:tc>
          <w:tcPr>
            <w:tcW w:w="113" w:type="dxa"/>
            <w:tcBorders>
              <w:top w:val="nil"/>
              <w:left w:val="nil"/>
              <w:bottom w:val="nil"/>
              <w:right w:val="nil"/>
            </w:tcBorders>
            <w:shd w:val="clear" w:color="FFFFFF" w:fill="FFFFFF"/>
            <w:noWrap/>
            <w:vAlign w:val="center"/>
            <w:hideMark/>
          </w:tcPr>
          <w:p w14:paraId="18903B3D"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703D5971"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7C9D2C6C"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15509</w:t>
            </w:r>
          </w:p>
        </w:tc>
        <w:tc>
          <w:tcPr>
            <w:tcW w:w="907" w:type="dxa"/>
            <w:tcBorders>
              <w:top w:val="nil"/>
              <w:left w:val="nil"/>
              <w:bottom w:val="single" w:sz="4" w:space="0" w:color="000000"/>
              <w:right w:val="nil"/>
            </w:tcBorders>
            <w:shd w:val="clear" w:color="FFFFFF" w:fill="FFFFFF"/>
            <w:noWrap/>
            <w:vAlign w:val="center"/>
            <w:hideMark/>
          </w:tcPr>
          <w:p w14:paraId="34BE2C7D"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1073/8</w:t>
            </w:r>
          </w:p>
        </w:tc>
        <w:tc>
          <w:tcPr>
            <w:tcW w:w="2457" w:type="dxa"/>
            <w:tcBorders>
              <w:top w:val="nil"/>
              <w:left w:val="nil"/>
              <w:bottom w:val="single" w:sz="4" w:space="0" w:color="000000"/>
              <w:right w:val="nil"/>
            </w:tcBorders>
            <w:shd w:val="clear" w:color="FFFFFF" w:fill="FFFFFF"/>
            <w:noWrap/>
            <w:vAlign w:val="center"/>
            <w:hideMark/>
          </w:tcPr>
          <w:p w14:paraId="7EBD779F"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Ovocný sad</w:t>
            </w:r>
          </w:p>
        </w:tc>
        <w:tc>
          <w:tcPr>
            <w:tcW w:w="1774" w:type="dxa"/>
            <w:tcBorders>
              <w:top w:val="nil"/>
              <w:left w:val="nil"/>
              <w:bottom w:val="single" w:sz="4" w:space="0" w:color="000000"/>
              <w:right w:val="nil"/>
            </w:tcBorders>
            <w:shd w:val="clear" w:color="FFFFFF" w:fill="FFFFFF"/>
            <w:noWrap/>
            <w:vAlign w:val="center"/>
            <w:hideMark/>
          </w:tcPr>
          <w:p w14:paraId="45A30227"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19966185"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5933</w:t>
            </w:r>
          </w:p>
        </w:tc>
      </w:tr>
      <w:tr w:rsidR="00C47CB2" w:rsidRPr="00CB0E32" w14:paraId="78146F18" w14:textId="77777777" w:rsidTr="00C47CB2">
        <w:trPr>
          <w:trHeight w:val="225"/>
        </w:trPr>
        <w:tc>
          <w:tcPr>
            <w:tcW w:w="113" w:type="dxa"/>
            <w:tcBorders>
              <w:top w:val="nil"/>
              <w:left w:val="nil"/>
              <w:bottom w:val="nil"/>
              <w:right w:val="nil"/>
            </w:tcBorders>
            <w:shd w:val="clear" w:color="FFFFFF" w:fill="FFFFFF"/>
            <w:noWrap/>
            <w:vAlign w:val="center"/>
            <w:hideMark/>
          </w:tcPr>
          <w:p w14:paraId="4BA8EBC0"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2A690B41"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1AE182AC"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15509</w:t>
            </w:r>
          </w:p>
        </w:tc>
        <w:tc>
          <w:tcPr>
            <w:tcW w:w="907" w:type="dxa"/>
            <w:tcBorders>
              <w:top w:val="nil"/>
              <w:left w:val="nil"/>
              <w:bottom w:val="single" w:sz="4" w:space="0" w:color="000000"/>
              <w:right w:val="nil"/>
            </w:tcBorders>
            <w:shd w:val="clear" w:color="FFFFFF" w:fill="FFFFFF"/>
            <w:noWrap/>
            <w:vAlign w:val="center"/>
            <w:hideMark/>
          </w:tcPr>
          <w:p w14:paraId="585ED3F4"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1120/2</w:t>
            </w:r>
          </w:p>
        </w:tc>
        <w:tc>
          <w:tcPr>
            <w:tcW w:w="2457" w:type="dxa"/>
            <w:tcBorders>
              <w:top w:val="nil"/>
              <w:left w:val="nil"/>
              <w:bottom w:val="single" w:sz="4" w:space="0" w:color="000000"/>
              <w:right w:val="nil"/>
            </w:tcBorders>
            <w:shd w:val="clear" w:color="FFFFFF" w:fill="FFFFFF"/>
            <w:noWrap/>
            <w:vAlign w:val="center"/>
            <w:hideMark/>
          </w:tcPr>
          <w:p w14:paraId="48F61ED1"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Ovocný sad</w:t>
            </w:r>
          </w:p>
        </w:tc>
        <w:tc>
          <w:tcPr>
            <w:tcW w:w="1774" w:type="dxa"/>
            <w:tcBorders>
              <w:top w:val="nil"/>
              <w:left w:val="nil"/>
              <w:bottom w:val="single" w:sz="4" w:space="0" w:color="000000"/>
              <w:right w:val="nil"/>
            </w:tcBorders>
            <w:shd w:val="clear" w:color="FFFFFF" w:fill="FFFFFF"/>
            <w:noWrap/>
            <w:vAlign w:val="center"/>
            <w:hideMark/>
          </w:tcPr>
          <w:p w14:paraId="25091656"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68AAB5FC"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19047</w:t>
            </w:r>
          </w:p>
        </w:tc>
      </w:tr>
      <w:tr w:rsidR="00C47CB2" w:rsidRPr="00CB0E32" w14:paraId="23E995C2" w14:textId="77777777" w:rsidTr="00C47CB2">
        <w:trPr>
          <w:trHeight w:val="225"/>
        </w:trPr>
        <w:tc>
          <w:tcPr>
            <w:tcW w:w="113" w:type="dxa"/>
            <w:tcBorders>
              <w:top w:val="nil"/>
              <w:left w:val="nil"/>
              <w:bottom w:val="nil"/>
              <w:right w:val="nil"/>
            </w:tcBorders>
            <w:shd w:val="clear" w:color="FFFFFF" w:fill="FFFFFF"/>
            <w:noWrap/>
            <w:vAlign w:val="center"/>
            <w:hideMark/>
          </w:tcPr>
          <w:p w14:paraId="42F6D0CC"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11B4FD4D"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6766289F"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15509</w:t>
            </w:r>
          </w:p>
        </w:tc>
        <w:tc>
          <w:tcPr>
            <w:tcW w:w="907" w:type="dxa"/>
            <w:tcBorders>
              <w:top w:val="nil"/>
              <w:left w:val="nil"/>
              <w:bottom w:val="single" w:sz="4" w:space="0" w:color="000000"/>
              <w:right w:val="nil"/>
            </w:tcBorders>
            <w:shd w:val="clear" w:color="FFFFFF" w:fill="FFFFFF"/>
            <w:noWrap/>
            <w:vAlign w:val="center"/>
            <w:hideMark/>
          </w:tcPr>
          <w:p w14:paraId="553137B3"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1120/5</w:t>
            </w:r>
          </w:p>
        </w:tc>
        <w:tc>
          <w:tcPr>
            <w:tcW w:w="2457" w:type="dxa"/>
            <w:tcBorders>
              <w:top w:val="nil"/>
              <w:left w:val="nil"/>
              <w:bottom w:val="single" w:sz="4" w:space="0" w:color="000000"/>
              <w:right w:val="nil"/>
            </w:tcBorders>
            <w:shd w:val="clear" w:color="FFFFFF" w:fill="FFFFFF"/>
            <w:noWrap/>
            <w:vAlign w:val="center"/>
            <w:hideMark/>
          </w:tcPr>
          <w:p w14:paraId="5C32A2FF"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Zahrada</w:t>
            </w:r>
          </w:p>
        </w:tc>
        <w:tc>
          <w:tcPr>
            <w:tcW w:w="1774" w:type="dxa"/>
            <w:tcBorders>
              <w:top w:val="nil"/>
              <w:left w:val="nil"/>
              <w:bottom w:val="single" w:sz="4" w:space="0" w:color="000000"/>
              <w:right w:val="nil"/>
            </w:tcBorders>
            <w:shd w:val="clear" w:color="FFFFFF" w:fill="FFFFFF"/>
            <w:noWrap/>
            <w:vAlign w:val="center"/>
            <w:hideMark/>
          </w:tcPr>
          <w:p w14:paraId="1DA3E9BB"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344A5D49"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2269</w:t>
            </w:r>
          </w:p>
        </w:tc>
      </w:tr>
      <w:tr w:rsidR="00C47CB2" w:rsidRPr="00CB0E32" w14:paraId="744416E2" w14:textId="77777777" w:rsidTr="00C47CB2">
        <w:trPr>
          <w:trHeight w:val="225"/>
        </w:trPr>
        <w:tc>
          <w:tcPr>
            <w:tcW w:w="113" w:type="dxa"/>
            <w:tcBorders>
              <w:top w:val="nil"/>
              <w:left w:val="nil"/>
              <w:bottom w:val="nil"/>
              <w:right w:val="nil"/>
            </w:tcBorders>
            <w:shd w:val="clear" w:color="FFFFFF" w:fill="FFFFFF"/>
            <w:noWrap/>
            <w:vAlign w:val="center"/>
            <w:hideMark/>
          </w:tcPr>
          <w:p w14:paraId="5322FDF4"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0075689D"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333B02E3"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15509</w:t>
            </w:r>
          </w:p>
        </w:tc>
        <w:tc>
          <w:tcPr>
            <w:tcW w:w="907" w:type="dxa"/>
            <w:tcBorders>
              <w:top w:val="nil"/>
              <w:left w:val="nil"/>
              <w:bottom w:val="single" w:sz="4" w:space="0" w:color="000000"/>
              <w:right w:val="nil"/>
            </w:tcBorders>
            <w:shd w:val="clear" w:color="FFFFFF" w:fill="FFFFFF"/>
            <w:noWrap/>
            <w:vAlign w:val="center"/>
            <w:hideMark/>
          </w:tcPr>
          <w:p w14:paraId="79EA8C9D"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1120/9</w:t>
            </w:r>
          </w:p>
        </w:tc>
        <w:tc>
          <w:tcPr>
            <w:tcW w:w="2457" w:type="dxa"/>
            <w:tcBorders>
              <w:top w:val="nil"/>
              <w:left w:val="nil"/>
              <w:bottom w:val="single" w:sz="4" w:space="0" w:color="000000"/>
              <w:right w:val="nil"/>
            </w:tcBorders>
            <w:shd w:val="clear" w:color="FFFFFF" w:fill="FFFFFF"/>
            <w:noWrap/>
            <w:vAlign w:val="center"/>
            <w:hideMark/>
          </w:tcPr>
          <w:p w14:paraId="362159AF"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plocha</w:t>
            </w:r>
          </w:p>
        </w:tc>
        <w:tc>
          <w:tcPr>
            <w:tcW w:w="1774" w:type="dxa"/>
            <w:tcBorders>
              <w:top w:val="nil"/>
              <w:left w:val="nil"/>
              <w:bottom w:val="single" w:sz="4" w:space="0" w:color="000000"/>
              <w:right w:val="nil"/>
            </w:tcBorders>
            <w:shd w:val="clear" w:color="FFFFFF" w:fill="FFFFFF"/>
            <w:noWrap/>
            <w:vAlign w:val="center"/>
            <w:hideMark/>
          </w:tcPr>
          <w:p w14:paraId="387A6D5C"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Manipulační plocha</w:t>
            </w:r>
          </w:p>
        </w:tc>
        <w:tc>
          <w:tcPr>
            <w:tcW w:w="1037" w:type="dxa"/>
            <w:tcBorders>
              <w:top w:val="nil"/>
              <w:left w:val="nil"/>
              <w:bottom w:val="single" w:sz="4" w:space="0" w:color="000000"/>
              <w:right w:val="nil"/>
            </w:tcBorders>
            <w:shd w:val="clear" w:color="FFFFFF" w:fill="FFFFFF"/>
            <w:noWrap/>
            <w:vAlign w:val="center"/>
            <w:hideMark/>
          </w:tcPr>
          <w:p w14:paraId="4BC233A5"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1051</w:t>
            </w:r>
          </w:p>
        </w:tc>
      </w:tr>
      <w:tr w:rsidR="00C47CB2" w:rsidRPr="00CB0E32" w14:paraId="44F7DBD3" w14:textId="77777777" w:rsidTr="00C47CB2">
        <w:trPr>
          <w:trHeight w:val="225"/>
        </w:trPr>
        <w:tc>
          <w:tcPr>
            <w:tcW w:w="113" w:type="dxa"/>
            <w:tcBorders>
              <w:top w:val="nil"/>
              <w:left w:val="nil"/>
              <w:bottom w:val="nil"/>
              <w:right w:val="nil"/>
            </w:tcBorders>
            <w:shd w:val="clear" w:color="FFFFFF" w:fill="FFFFFF"/>
            <w:noWrap/>
            <w:vAlign w:val="center"/>
            <w:hideMark/>
          </w:tcPr>
          <w:p w14:paraId="732EC30D"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63FDB9BD"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17CB76C8"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15509</w:t>
            </w:r>
          </w:p>
        </w:tc>
        <w:tc>
          <w:tcPr>
            <w:tcW w:w="907" w:type="dxa"/>
            <w:tcBorders>
              <w:top w:val="nil"/>
              <w:left w:val="nil"/>
              <w:bottom w:val="single" w:sz="4" w:space="0" w:color="000000"/>
              <w:right w:val="nil"/>
            </w:tcBorders>
            <w:shd w:val="clear" w:color="FFFFFF" w:fill="FFFFFF"/>
            <w:noWrap/>
            <w:vAlign w:val="center"/>
            <w:hideMark/>
          </w:tcPr>
          <w:p w14:paraId="73989871"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1120/11</w:t>
            </w:r>
          </w:p>
        </w:tc>
        <w:tc>
          <w:tcPr>
            <w:tcW w:w="2457" w:type="dxa"/>
            <w:tcBorders>
              <w:top w:val="nil"/>
              <w:left w:val="nil"/>
              <w:bottom w:val="single" w:sz="4" w:space="0" w:color="000000"/>
              <w:right w:val="nil"/>
            </w:tcBorders>
            <w:shd w:val="clear" w:color="FFFFFF" w:fill="FFFFFF"/>
            <w:noWrap/>
            <w:vAlign w:val="center"/>
            <w:hideMark/>
          </w:tcPr>
          <w:p w14:paraId="401D1353"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plocha</w:t>
            </w:r>
          </w:p>
        </w:tc>
        <w:tc>
          <w:tcPr>
            <w:tcW w:w="1774" w:type="dxa"/>
            <w:tcBorders>
              <w:top w:val="nil"/>
              <w:left w:val="nil"/>
              <w:bottom w:val="single" w:sz="4" w:space="0" w:color="000000"/>
              <w:right w:val="nil"/>
            </w:tcBorders>
            <w:shd w:val="clear" w:color="FFFFFF" w:fill="FFFFFF"/>
            <w:noWrap/>
            <w:vAlign w:val="center"/>
            <w:hideMark/>
          </w:tcPr>
          <w:p w14:paraId="367B1CC3"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Jiná plocha</w:t>
            </w:r>
          </w:p>
        </w:tc>
        <w:tc>
          <w:tcPr>
            <w:tcW w:w="1037" w:type="dxa"/>
            <w:tcBorders>
              <w:top w:val="nil"/>
              <w:left w:val="nil"/>
              <w:bottom w:val="single" w:sz="4" w:space="0" w:color="000000"/>
              <w:right w:val="nil"/>
            </w:tcBorders>
            <w:shd w:val="clear" w:color="FFFFFF" w:fill="FFFFFF"/>
            <w:noWrap/>
            <w:vAlign w:val="center"/>
            <w:hideMark/>
          </w:tcPr>
          <w:p w14:paraId="2C0B34DD"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65</w:t>
            </w:r>
          </w:p>
        </w:tc>
      </w:tr>
      <w:tr w:rsidR="00C47CB2" w:rsidRPr="00CB0E32" w14:paraId="3DB9E044" w14:textId="77777777" w:rsidTr="00C47CB2">
        <w:trPr>
          <w:trHeight w:val="225"/>
        </w:trPr>
        <w:tc>
          <w:tcPr>
            <w:tcW w:w="113" w:type="dxa"/>
            <w:tcBorders>
              <w:top w:val="nil"/>
              <w:left w:val="nil"/>
              <w:bottom w:val="nil"/>
              <w:right w:val="nil"/>
            </w:tcBorders>
            <w:shd w:val="clear" w:color="FFFFFF" w:fill="FFFFFF"/>
            <w:noWrap/>
            <w:vAlign w:val="center"/>
            <w:hideMark/>
          </w:tcPr>
          <w:p w14:paraId="73B909D0"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1CBA5A70"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342C477D"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15509</w:t>
            </w:r>
          </w:p>
        </w:tc>
        <w:tc>
          <w:tcPr>
            <w:tcW w:w="907" w:type="dxa"/>
            <w:tcBorders>
              <w:top w:val="nil"/>
              <w:left w:val="nil"/>
              <w:bottom w:val="single" w:sz="4" w:space="0" w:color="000000"/>
              <w:right w:val="nil"/>
            </w:tcBorders>
            <w:shd w:val="clear" w:color="FFFFFF" w:fill="FFFFFF"/>
            <w:noWrap/>
            <w:vAlign w:val="center"/>
            <w:hideMark/>
          </w:tcPr>
          <w:p w14:paraId="21BF6738"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1121</w:t>
            </w:r>
          </w:p>
        </w:tc>
        <w:tc>
          <w:tcPr>
            <w:tcW w:w="2457" w:type="dxa"/>
            <w:tcBorders>
              <w:top w:val="nil"/>
              <w:left w:val="nil"/>
              <w:bottom w:val="single" w:sz="4" w:space="0" w:color="000000"/>
              <w:right w:val="nil"/>
            </w:tcBorders>
            <w:shd w:val="clear" w:color="FFFFFF" w:fill="FFFFFF"/>
            <w:noWrap/>
            <w:vAlign w:val="center"/>
            <w:hideMark/>
          </w:tcPr>
          <w:p w14:paraId="46E79CE5"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Ovocný sad</w:t>
            </w:r>
          </w:p>
        </w:tc>
        <w:tc>
          <w:tcPr>
            <w:tcW w:w="1774" w:type="dxa"/>
            <w:tcBorders>
              <w:top w:val="nil"/>
              <w:left w:val="nil"/>
              <w:bottom w:val="single" w:sz="4" w:space="0" w:color="000000"/>
              <w:right w:val="nil"/>
            </w:tcBorders>
            <w:shd w:val="clear" w:color="FFFFFF" w:fill="FFFFFF"/>
            <w:noWrap/>
            <w:vAlign w:val="center"/>
            <w:hideMark/>
          </w:tcPr>
          <w:p w14:paraId="3E7AD6F5"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09953FB6"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8111</w:t>
            </w:r>
          </w:p>
        </w:tc>
      </w:tr>
      <w:tr w:rsidR="00C47CB2" w:rsidRPr="00CB0E32" w14:paraId="54AEBC1D" w14:textId="77777777" w:rsidTr="00C47CB2">
        <w:trPr>
          <w:trHeight w:val="225"/>
        </w:trPr>
        <w:tc>
          <w:tcPr>
            <w:tcW w:w="113" w:type="dxa"/>
            <w:tcBorders>
              <w:top w:val="nil"/>
              <w:left w:val="nil"/>
              <w:bottom w:val="nil"/>
              <w:right w:val="nil"/>
            </w:tcBorders>
            <w:shd w:val="clear" w:color="FFFFFF" w:fill="FFFFFF"/>
            <w:noWrap/>
            <w:vAlign w:val="center"/>
            <w:hideMark/>
          </w:tcPr>
          <w:p w14:paraId="1EDD5E8E"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2D813CDD"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5208A481"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15509</w:t>
            </w:r>
          </w:p>
        </w:tc>
        <w:tc>
          <w:tcPr>
            <w:tcW w:w="907" w:type="dxa"/>
            <w:tcBorders>
              <w:top w:val="nil"/>
              <w:left w:val="nil"/>
              <w:bottom w:val="single" w:sz="4" w:space="0" w:color="000000"/>
              <w:right w:val="nil"/>
            </w:tcBorders>
            <w:shd w:val="clear" w:color="FFFFFF" w:fill="FFFFFF"/>
            <w:noWrap/>
            <w:vAlign w:val="center"/>
            <w:hideMark/>
          </w:tcPr>
          <w:p w14:paraId="309BC7E0"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2761/4</w:t>
            </w:r>
          </w:p>
        </w:tc>
        <w:tc>
          <w:tcPr>
            <w:tcW w:w="2457" w:type="dxa"/>
            <w:tcBorders>
              <w:top w:val="nil"/>
              <w:left w:val="nil"/>
              <w:bottom w:val="single" w:sz="4" w:space="0" w:color="000000"/>
              <w:right w:val="nil"/>
            </w:tcBorders>
            <w:shd w:val="clear" w:color="FFFFFF" w:fill="FFFFFF"/>
            <w:noWrap/>
            <w:vAlign w:val="center"/>
            <w:hideMark/>
          </w:tcPr>
          <w:p w14:paraId="634F9C23"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plocha</w:t>
            </w:r>
          </w:p>
        </w:tc>
        <w:tc>
          <w:tcPr>
            <w:tcW w:w="1774" w:type="dxa"/>
            <w:tcBorders>
              <w:top w:val="nil"/>
              <w:left w:val="nil"/>
              <w:bottom w:val="single" w:sz="4" w:space="0" w:color="000000"/>
              <w:right w:val="nil"/>
            </w:tcBorders>
            <w:shd w:val="clear" w:color="FFFFFF" w:fill="FFFFFF"/>
            <w:noWrap/>
            <w:vAlign w:val="center"/>
            <w:hideMark/>
          </w:tcPr>
          <w:p w14:paraId="0025DAA9"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komunikace</w:t>
            </w:r>
          </w:p>
        </w:tc>
        <w:tc>
          <w:tcPr>
            <w:tcW w:w="1037" w:type="dxa"/>
            <w:tcBorders>
              <w:top w:val="nil"/>
              <w:left w:val="nil"/>
              <w:bottom w:val="single" w:sz="4" w:space="0" w:color="000000"/>
              <w:right w:val="nil"/>
            </w:tcBorders>
            <w:shd w:val="clear" w:color="FFFFFF" w:fill="FFFFFF"/>
            <w:noWrap/>
            <w:vAlign w:val="center"/>
            <w:hideMark/>
          </w:tcPr>
          <w:p w14:paraId="4742471B"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76</w:t>
            </w:r>
          </w:p>
        </w:tc>
      </w:tr>
      <w:tr w:rsidR="00C47CB2" w:rsidRPr="00CB0E32" w14:paraId="62376A7B" w14:textId="77777777" w:rsidTr="00C47CB2">
        <w:trPr>
          <w:trHeight w:val="225"/>
        </w:trPr>
        <w:tc>
          <w:tcPr>
            <w:tcW w:w="113" w:type="dxa"/>
            <w:tcBorders>
              <w:top w:val="nil"/>
              <w:left w:val="nil"/>
              <w:bottom w:val="nil"/>
              <w:right w:val="nil"/>
            </w:tcBorders>
            <w:shd w:val="clear" w:color="FFFFFF" w:fill="FFFFFF"/>
            <w:noWrap/>
            <w:vAlign w:val="center"/>
            <w:hideMark/>
          </w:tcPr>
          <w:p w14:paraId="4E737C93"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3F7EFDA7"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05D5B8E0"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15509</w:t>
            </w:r>
          </w:p>
        </w:tc>
        <w:tc>
          <w:tcPr>
            <w:tcW w:w="907" w:type="dxa"/>
            <w:tcBorders>
              <w:top w:val="nil"/>
              <w:left w:val="nil"/>
              <w:bottom w:val="single" w:sz="4" w:space="0" w:color="000000"/>
              <w:right w:val="nil"/>
            </w:tcBorders>
            <w:shd w:val="clear" w:color="FFFFFF" w:fill="FFFFFF"/>
            <w:noWrap/>
            <w:vAlign w:val="center"/>
            <w:hideMark/>
          </w:tcPr>
          <w:p w14:paraId="73222E9B"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2762/1</w:t>
            </w:r>
          </w:p>
        </w:tc>
        <w:tc>
          <w:tcPr>
            <w:tcW w:w="2457" w:type="dxa"/>
            <w:tcBorders>
              <w:top w:val="nil"/>
              <w:left w:val="nil"/>
              <w:bottom w:val="single" w:sz="4" w:space="0" w:color="000000"/>
              <w:right w:val="nil"/>
            </w:tcBorders>
            <w:shd w:val="clear" w:color="FFFFFF" w:fill="FFFFFF"/>
            <w:noWrap/>
            <w:vAlign w:val="center"/>
            <w:hideMark/>
          </w:tcPr>
          <w:p w14:paraId="0162EA39"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plocha</w:t>
            </w:r>
          </w:p>
        </w:tc>
        <w:tc>
          <w:tcPr>
            <w:tcW w:w="1774" w:type="dxa"/>
            <w:tcBorders>
              <w:top w:val="nil"/>
              <w:left w:val="nil"/>
              <w:bottom w:val="single" w:sz="4" w:space="0" w:color="000000"/>
              <w:right w:val="nil"/>
            </w:tcBorders>
            <w:shd w:val="clear" w:color="FFFFFF" w:fill="FFFFFF"/>
            <w:noWrap/>
            <w:vAlign w:val="center"/>
            <w:hideMark/>
          </w:tcPr>
          <w:p w14:paraId="4AC02E33"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komunikace</w:t>
            </w:r>
          </w:p>
        </w:tc>
        <w:tc>
          <w:tcPr>
            <w:tcW w:w="1037" w:type="dxa"/>
            <w:tcBorders>
              <w:top w:val="nil"/>
              <w:left w:val="nil"/>
              <w:bottom w:val="single" w:sz="4" w:space="0" w:color="000000"/>
              <w:right w:val="nil"/>
            </w:tcBorders>
            <w:shd w:val="clear" w:color="FFFFFF" w:fill="FFFFFF"/>
            <w:noWrap/>
            <w:vAlign w:val="center"/>
            <w:hideMark/>
          </w:tcPr>
          <w:p w14:paraId="49B93BC9"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5336</w:t>
            </w:r>
          </w:p>
        </w:tc>
      </w:tr>
      <w:tr w:rsidR="00C47CB2" w:rsidRPr="00CB0E32" w14:paraId="799666FC" w14:textId="77777777" w:rsidTr="00C47CB2">
        <w:trPr>
          <w:trHeight w:val="225"/>
        </w:trPr>
        <w:tc>
          <w:tcPr>
            <w:tcW w:w="113" w:type="dxa"/>
            <w:tcBorders>
              <w:top w:val="nil"/>
              <w:left w:val="nil"/>
              <w:bottom w:val="nil"/>
              <w:right w:val="nil"/>
            </w:tcBorders>
            <w:shd w:val="clear" w:color="FFFFFF" w:fill="FFFFFF"/>
            <w:noWrap/>
            <w:vAlign w:val="center"/>
            <w:hideMark/>
          </w:tcPr>
          <w:p w14:paraId="02FCD012"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37C6FEC8"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682919FE"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15509</w:t>
            </w:r>
          </w:p>
        </w:tc>
        <w:tc>
          <w:tcPr>
            <w:tcW w:w="907" w:type="dxa"/>
            <w:tcBorders>
              <w:top w:val="nil"/>
              <w:left w:val="nil"/>
              <w:bottom w:val="single" w:sz="4" w:space="0" w:color="000000"/>
              <w:right w:val="nil"/>
            </w:tcBorders>
            <w:shd w:val="clear" w:color="FFFFFF" w:fill="FFFFFF"/>
            <w:noWrap/>
            <w:vAlign w:val="center"/>
            <w:hideMark/>
          </w:tcPr>
          <w:p w14:paraId="0BD7263B"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2762/3</w:t>
            </w:r>
          </w:p>
        </w:tc>
        <w:tc>
          <w:tcPr>
            <w:tcW w:w="2457" w:type="dxa"/>
            <w:tcBorders>
              <w:top w:val="nil"/>
              <w:left w:val="nil"/>
              <w:bottom w:val="single" w:sz="4" w:space="0" w:color="000000"/>
              <w:right w:val="nil"/>
            </w:tcBorders>
            <w:shd w:val="clear" w:color="FFFFFF" w:fill="FFFFFF"/>
            <w:noWrap/>
            <w:vAlign w:val="center"/>
            <w:hideMark/>
          </w:tcPr>
          <w:p w14:paraId="57E249B3"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plocha</w:t>
            </w:r>
          </w:p>
        </w:tc>
        <w:tc>
          <w:tcPr>
            <w:tcW w:w="1774" w:type="dxa"/>
            <w:tcBorders>
              <w:top w:val="nil"/>
              <w:left w:val="nil"/>
              <w:bottom w:val="single" w:sz="4" w:space="0" w:color="000000"/>
              <w:right w:val="nil"/>
            </w:tcBorders>
            <w:shd w:val="clear" w:color="FFFFFF" w:fill="FFFFFF"/>
            <w:noWrap/>
            <w:vAlign w:val="center"/>
            <w:hideMark/>
          </w:tcPr>
          <w:p w14:paraId="1F322E92"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komunikace</w:t>
            </w:r>
          </w:p>
        </w:tc>
        <w:tc>
          <w:tcPr>
            <w:tcW w:w="1037" w:type="dxa"/>
            <w:tcBorders>
              <w:top w:val="nil"/>
              <w:left w:val="nil"/>
              <w:bottom w:val="single" w:sz="4" w:space="0" w:color="000000"/>
              <w:right w:val="nil"/>
            </w:tcBorders>
            <w:shd w:val="clear" w:color="FFFFFF" w:fill="FFFFFF"/>
            <w:noWrap/>
            <w:vAlign w:val="center"/>
            <w:hideMark/>
          </w:tcPr>
          <w:p w14:paraId="63316902"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97</w:t>
            </w:r>
          </w:p>
        </w:tc>
      </w:tr>
      <w:tr w:rsidR="00C47CB2" w:rsidRPr="00CB0E32" w14:paraId="61D87CE6" w14:textId="77777777" w:rsidTr="00C47CB2">
        <w:trPr>
          <w:trHeight w:val="225"/>
        </w:trPr>
        <w:tc>
          <w:tcPr>
            <w:tcW w:w="113" w:type="dxa"/>
            <w:tcBorders>
              <w:top w:val="nil"/>
              <w:left w:val="nil"/>
              <w:bottom w:val="nil"/>
              <w:right w:val="nil"/>
            </w:tcBorders>
            <w:shd w:val="clear" w:color="FFFFFF" w:fill="FFFFFF"/>
            <w:noWrap/>
            <w:vAlign w:val="center"/>
            <w:hideMark/>
          </w:tcPr>
          <w:p w14:paraId="19F9DC04"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217A52B5"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6CC3A7A4"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15509</w:t>
            </w:r>
          </w:p>
        </w:tc>
        <w:tc>
          <w:tcPr>
            <w:tcW w:w="907" w:type="dxa"/>
            <w:tcBorders>
              <w:top w:val="nil"/>
              <w:left w:val="nil"/>
              <w:bottom w:val="single" w:sz="4" w:space="0" w:color="000000"/>
              <w:right w:val="nil"/>
            </w:tcBorders>
            <w:shd w:val="clear" w:color="FFFFFF" w:fill="FFFFFF"/>
            <w:noWrap/>
            <w:vAlign w:val="center"/>
            <w:hideMark/>
          </w:tcPr>
          <w:p w14:paraId="29034022"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st. 3544</w:t>
            </w:r>
          </w:p>
        </w:tc>
        <w:tc>
          <w:tcPr>
            <w:tcW w:w="2457" w:type="dxa"/>
            <w:tcBorders>
              <w:top w:val="nil"/>
              <w:left w:val="nil"/>
              <w:bottom w:val="single" w:sz="4" w:space="0" w:color="000000"/>
              <w:right w:val="nil"/>
            </w:tcBorders>
            <w:shd w:val="clear" w:color="FFFFFF" w:fill="FFFFFF"/>
            <w:noWrap/>
            <w:vAlign w:val="center"/>
            <w:hideMark/>
          </w:tcPr>
          <w:p w14:paraId="7CC00E12"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Zastavěná plocha a nádvoří</w:t>
            </w:r>
          </w:p>
        </w:tc>
        <w:tc>
          <w:tcPr>
            <w:tcW w:w="1774" w:type="dxa"/>
            <w:tcBorders>
              <w:top w:val="nil"/>
              <w:left w:val="nil"/>
              <w:bottom w:val="single" w:sz="4" w:space="0" w:color="000000"/>
              <w:right w:val="nil"/>
            </w:tcBorders>
            <w:shd w:val="clear" w:color="FFFFFF" w:fill="FFFFFF"/>
            <w:noWrap/>
            <w:vAlign w:val="center"/>
            <w:hideMark/>
          </w:tcPr>
          <w:p w14:paraId="6EE8D1CE"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74C5C30B"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682</w:t>
            </w:r>
          </w:p>
        </w:tc>
      </w:tr>
      <w:tr w:rsidR="00C47CB2" w:rsidRPr="00CB0E32" w14:paraId="3E2B9F3B" w14:textId="77777777" w:rsidTr="00C47CB2">
        <w:trPr>
          <w:trHeight w:val="225"/>
        </w:trPr>
        <w:tc>
          <w:tcPr>
            <w:tcW w:w="113" w:type="dxa"/>
            <w:tcBorders>
              <w:top w:val="nil"/>
              <w:left w:val="nil"/>
              <w:bottom w:val="nil"/>
              <w:right w:val="nil"/>
            </w:tcBorders>
            <w:shd w:val="clear" w:color="FFFFFF" w:fill="FFFFFF"/>
            <w:noWrap/>
            <w:vAlign w:val="center"/>
            <w:hideMark/>
          </w:tcPr>
          <w:p w14:paraId="493C5FCB"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2C33B93A"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5755AEAD"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15509</w:t>
            </w:r>
          </w:p>
        </w:tc>
        <w:tc>
          <w:tcPr>
            <w:tcW w:w="907" w:type="dxa"/>
            <w:tcBorders>
              <w:top w:val="nil"/>
              <w:left w:val="nil"/>
              <w:bottom w:val="single" w:sz="4" w:space="0" w:color="000000"/>
              <w:right w:val="nil"/>
            </w:tcBorders>
            <w:shd w:val="clear" w:color="FFFFFF" w:fill="FFFFFF"/>
            <w:noWrap/>
            <w:vAlign w:val="center"/>
            <w:hideMark/>
          </w:tcPr>
          <w:p w14:paraId="0D1AFD11"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st. 4582</w:t>
            </w:r>
          </w:p>
        </w:tc>
        <w:tc>
          <w:tcPr>
            <w:tcW w:w="2457" w:type="dxa"/>
            <w:tcBorders>
              <w:top w:val="nil"/>
              <w:left w:val="nil"/>
              <w:bottom w:val="single" w:sz="4" w:space="0" w:color="000000"/>
              <w:right w:val="nil"/>
            </w:tcBorders>
            <w:shd w:val="clear" w:color="FFFFFF" w:fill="FFFFFF"/>
            <w:noWrap/>
            <w:vAlign w:val="center"/>
            <w:hideMark/>
          </w:tcPr>
          <w:p w14:paraId="5F6B1CF6"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Zastavěná plocha a nádvoří</w:t>
            </w:r>
          </w:p>
        </w:tc>
        <w:tc>
          <w:tcPr>
            <w:tcW w:w="1774" w:type="dxa"/>
            <w:tcBorders>
              <w:top w:val="nil"/>
              <w:left w:val="nil"/>
              <w:bottom w:val="single" w:sz="4" w:space="0" w:color="000000"/>
              <w:right w:val="nil"/>
            </w:tcBorders>
            <w:shd w:val="clear" w:color="FFFFFF" w:fill="FFFFFF"/>
            <w:noWrap/>
            <w:vAlign w:val="center"/>
            <w:hideMark/>
          </w:tcPr>
          <w:p w14:paraId="2B42F484"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42AB3C0D"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30</w:t>
            </w:r>
          </w:p>
        </w:tc>
      </w:tr>
      <w:tr w:rsidR="00C47CB2" w:rsidRPr="00CB0E32" w14:paraId="428B1B12" w14:textId="77777777" w:rsidTr="00C47CB2">
        <w:trPr>
          <w:trHeight w:val="225"/>
        </w:trPr>
        <w:tc>
          <w:tcPr>
            <w:tcW w:w="113" w:type="dxa"/>
            <w:tcBorders>
              <w:top w:val="nil"/>
              <w:left w:val="nil"/>
              <w:bottom w:val="nil"/>
              <w:right w:val="nil"/>
            </w:tcBorders>
            <w:shd w:val="clear" w:color="FFFFFF" w:fill="FFFFFF"/>
            <w:noWrap/>
            <w:vAlign w:val="center"/>
            <w:hideMark/>
          </w:tcPr>
          <w:p w14:paraId="2A88727A"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4F9C7634"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406F9876"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15509</w:t>
            </w:r>
          </w:p>
        </w:tc>
        <w:tc>
          <w:tcPr>
            <w:tcW w:w="907" w:type="dxa"/>
            <w:tcBorders>
              <w:top w:val="nil"/>
              <w:left w:val="nil"/>
              <w:bottom w:val="single" w:sz="4" w:space="0" w:color="000000"/>
              <w:right w:val="nil"/>
            </w:tcBorders>
            <w:shd w:val="clear" w:color="FFFFFF" w:fill="FFFFFF"/>
            <w:noWrap/>
            <w:vAlign w:val="center"/>
            <w:hideMark/>
          </w:tcPr>
          <w:p w14:paraId="1438AC1B"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st. 4584</w:t>
            </w:r>
          </w:p>
        </w:tc>
        <w:tc>
          <w:tcPr>
            <w:tcW w:w="2457" w:type="dxa"/>
            <w:tcBorders>
              <w:top w:val="nil"/>
              <w:left w:val="nil"/>
              <w:bottom w:val="single" w:sz="4" w:space="0" w:color="000000"/>
              <w:right w:val="nil"/>
            </w:tcBorders>
            <w:shd w:val="clear" w:color="FFFFFF" w:fill="FFFFFF"/>
            <w:noWrap/>
            <w:vAlign w:val="center"/>
            <w:hideMark/>
          </w:tcPr>
          <w:p w14:paraId="5D2F34FD"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Zastavěná plocha a nádvoří</w:t>
            </w:r>
          </w:p>
        </w:tc>
        <w:tc>
          <w:tcPr>
            <w:tcW w:w="1774" w:type="dxa"/>
            <w:tcBorders>
              <w:top w:val="nil"/>
              <w:left w:val="nil"/>
              <w:bottom w:val="single" w:sz="4" w:space="0" w:color="000000"/>
              <w:right w:val="nil"/>
            </w:tcBorders>
            <w:shd w:val="clear" w:color="FFFFFF" w:fill="FFFFFF"/>
            <w:noWrap/>
            <w:vAlign w:val="center"/>
            <w:hideMark/>
          </w:tcPr>
          <w:p w14:paraId="7710BC0D"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580B3F60"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129</w:t>
            </w:r>
          </w:p>
        </w:tc>
      </w:tr>
      <w:tr w:rsidR="00C47CB2" w:rsidRPr="00CB0E32" w14:paraId="3BD1B9F5" w14:textId="77777777" w:rsidTr="00C47CB2">
        <w:trPr>
          <w:trHeight w:val="225"/>
        </w:trPr>
        <w:tc>
          <w:tcPr>
            <w:tcW w:w="113" w:type="dxa"/>
            <w:tcBorders>
              <w:top w:val="nil"/>
              <w:left w:val="nil"/>
              <w:bottom w:val="single" w:sz="4" w:space="0" w:color="000000"/>
              <w:right w:val="nil"/>
            </w:tcBorders>
            <w:shd w:val="clear" w:color="FFFFFF" w:fill="FFFFFF"/>
            <w:noWrap/>
            <w:vAlign w:val="center"/>
            <w:hideMark/>
          </w:tcPr>
          <w:p w14:paraId="6D9A492B"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52F5E956"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3F0565AE"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15509</w:t>
            </w:r>
          </w:p>
        </w:tc>
        <w:tc>
          <w:tcPr>
            <w:tcW w:w="907" w:type="dxa"/>
            <w:tcBorders>
              <w:top w:val="nil"/>
              <w:left w:val="nil"/>
              <w:bottom w:val="single" w:sz="4" w:space="0" w:color="000000"/>
              <w:right w:val="nil"/>
            </w:tcBorders>
            <w:shd w:val="clear" w:color="FFFFFF" w:fill="FFFFFF"/>
            <w:noWrap/>
            <w:vAlign w:val="center"/>
            <w:hideMark/>
          </w:tcPr>
          <w:p w14:paraId="4D1A8B18"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st. 4585</w:t>
            </w:r>
          </w:p>
        </w:tc>
        <w:tc>
          <w:tcPr>
            <w:tcW w:w="2457" w:type="dxa"/>
            <w:tcBorders>
              <w:top w:val="nil"/>
              <w:left w:val="nil"/>
              <w:bottom w:val="single" w:sz="4" w:space="0" w:color="000000"/>
              <w:right w:val="nil"/>
            </w:tcBorders>
            <w:shd w:val="clear" w:color="FFFFFF" w:fill="FFFFFF"/>
            <w:noWrap/>
            <w:vAlign w:val="center"/>
            <w:hideMark/>
          </w:tcPr>
          <w:p w14:paraId="0E56EB1E"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Zastavěná plocha a nádvoří</w:t>
            </w:r>
          </w:p>
        </w:tc>
        <w:tc>
          <w:tcPr>
            <w:tcW w:w="1774" w:type="dxa"/>
            <w:tcBorders>
              <w:top w:val="nil"/>
              <w:left w:val="nil"/>
              <w:bottom w:val="single" w:sz="4" w:space="0" w:color="000000"/>
              <w:right w:val="nil"/>
            </w:tcBorders>
            <w:shd w:val="clear" w:color="FFFFFF" w:fill="FFFFFF"/>
            <w:noWrap/>
            <w:vAlign w:val="center"/>
            <w:hideMark/>
          </w:tcPr>
          <w:p w14:paraId="378697BE"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4178368E"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564</w:t>
            </w:r>
          </w:p>
        </w:tc>
      </w:tr>
      <w:tr w:rsidR="00C47CB2" w:rsidRPr="00CB0E32" w14:paraId="53DF98BC" w14:textId="77777777" w:rsidTr="00C47CB2">
        <w:trPr>
          <w:trHeight w:val="225"/>
        </w:trPr>
        <w:tc>
          <w:tcPr>
            <w:tcW w:w="113" w:type="dxa"/>
            <w:tcBorders>
              <w:top w:val="nil"/>
              <w:left w:val="nil"/>
              <w:bottom w:val="nil"/>
              <w:right w:val="nil"/>
            </w:tcBorders>
            <w:shd w:val="clear" w:color="FFFFFF" w:fill="FFFFFF"/>
            <w:noWrap/>
            <w:vAlign w:val="center"/>
            <w:hideMark/>
          </w:tcPr>
          <w:p w14:paraId="77D7B3B5" w14:textId="77777777" w:rsidR="00C47CB2" w:rsidRPr="00C47CB2" w:rsidRDefault="00C47CB2" w:rsidP="00C47CB2">
            <w:pPr>
              <w:spacing w:after="0"/>
              <w:jc w:val="left"/>
              <w:rPr>
                <w:rFonts w:ascii="Roboto" w:eastAsia="Times New Roman" w:hAnsi="Roboto" w:cs="Arial"/>
                <w:b/>
                <w:bCs/>
                <w:color w:val="000000"/>
                <w:sz w:val="12"/>
                <w:szCs w:val="12"/>
                <w:lang w:eastAsia="cs-CZ"/>
              </w:rPr>
            </w:pPr>
            <w:r w:rsidRPr="00C47CB2">
              <w:rPr>
                <w:rFonts w:ascii="Roboto" w:eastAsia="Times New Roman" w:hAnsi="Roboto" w:cs="Arial"/>
                <w:b/>
                <w:bCs/>
                <w:color w:val="000000"/>
                <w:sz w:val="12"/>
                <w:szCs w:val="12"/>
                <w:lang w:eastAsia="cs-CZ"/>
              </w:rPr>
              <w:t> </w:t>
            </w:r>
          </w:p>
        </w:tc>
        <w:tc>
          <w:tcPr>
            <w:tcW w:w="1821" w:type="dxa"/>
            <w:tcBorders>
              <w:top w:val="nil"/>
              <w:left w:val="nil"/>
              <w:bottom w:val="nil"/>
              <w:right w:val="nil"/>
            </w:tcBorders>
            <w:shd w:val="clear" w:color="FFFFFF" w:fill="FFFFFF"/>
            <w:noWrap/>
            <w:vAlign w:val="center"/>
            <w:hideMark/>
          </w:tcPr>
          <w:p w14:paraId="29162070"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11" w:type="dxa"/>
            <w:tcBorders>
              <w:top w:val="nil"/>
              <w:left w:val="nil"/>
              <w:bottom w:val="nil"/>
              <w:right w:val="nil"/>
            </w:tcBorders>
            <w:shd w:val="clear" w:color="FFFFFF" w:fill="FFFFFF"/>
            <w:noWrap/>
            <w:vAlign w:val="center"/>
            <w:hideMark/>
          </w:tcPr>
          <w:p w14:paraId="50E741ED"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07" w:type="dxa"/>
            <w:tcBorders>
              <w:top w:val="nil"/>
              <w:left w:val="nil"/>
              <w:bottom w:val="nil"/>
              <w:right w:val="nil"/>
            </w:tcBorders>
            <w:shd w:val="clear" w:color="FFFFFF" w:fill="FFFFFF"/>
            <w:noWrap/>
            <w:vAlign w:val="center"/>
            <w:hideMark/>
          </w:tcPr>
          <w:p w14:paraId="52D907C0"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2457" w:type="dxa"/>
            <w:tcBorders>
              <w:top w:val="nil"/>
              <w:left w:val="nil"/>
              <w:bottom w:val="nil"/>
              <w:right w:val="nil"/>
            </w:tcBorders>
            <w:shd w:val="clear" w:color="FFFFFF" w:fill="FFFFFF"/>
            <w:noWrap/>
            <w:vAlign w:val="center"/>
            <w:hideMark/>
          </w:tcPr>
          <w:p w14:paraId="6B0B24BE"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774" w:type="dxa"/>
            <w:tcBorders>
              <w:top w:val="nil"/>
              <w:left w:val="nil"/>
              <w:bottom w:val="nil"/>
              <w:right w:val="nil"/>
            </w:tcBorders>
            <w:shd w:val="clear" w:color="FFFFFF" w:fill="FFFFFF"/>
            <w:noWrap/>
            <w:vAlign w:val="center"/>
            <w:hideMark/>
          </w:tcPr>
          <w:p w14:paraId="258D7E9E"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037" w:type="dxa"/>
            <w:tcBorders>
              <w:top w:val="nil"/>
              <w:left w:val="nil"/>
              <w:bottom w:val="nil"/>
              <w:right w:val="nil"/>
            </w:tcBorders>
            <w:shd w:val="clear" w:color="FFFFFF" w:fill="FFFFFF"/>
            <w:noWrap/>
            <w:vAlign w:val="center"/>
            <w:hideMark/>
          </w:tcPr>
          <w:p w14:paraId="403F34F6" w14:textId="77777777" w:rsidR="00C47CB2" w:rsidRPr="00C47CB2" w:rsidRDefault="00C47CB2" w:rsidP="00C47CB2">
            <w:pPr>
              <w:spacing w:after="0"/>
              <w:jc w:val="righ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45 199 m²</w:t>
            </w:r>
          </w:p>
        </w:tc>
      </w:tr>
      <w:tr w:rsidR="00C47CB2" w:rsidRPr="00C47CB2" w14:paraId="6472E418" w14:textId="77777777" w:rsidTr="00C47CB2">
        <w:trPr>
          <w:trHeight w:val="304"/>
        </w:trPr>
        <w:tc>
          <w:tcPr>
            <w:tcW w:w="9020" w:type="dxa"/>
            <w:gridSpan w:val="7"/>
            <w:tcBorders>
              <w:top w:val="single" w:sz="4" w:space="0" w:color="000000"/>
              <w:left w:val="nil"/>
              <w:bottom w:val="single" w:sz="4" w:space="0" w:color="000000"/>
              <w:right w:val="nil"/>
            </w:tcBorders>
            <w:shd w:val="clear" w:color="FFFFFF" w:fill="FFFFFF"/>
            <w:vAlign w:val="center"/>
            <w:hideMark/>
          </w:tcPr>
          <w:p w14:paraId="43F33632" w14:textId="77777777" w:rsidR="00C47CB2" w:rsidRPr="00C47CB2" w:rsidRDefault="00C47CB2" w:rsidP="00C47CB2">
            <w:pPr>
              <w:spacing w:after="0"/>
              <w:jc w:val="left"/>
              <w:rPr>
                <w:rFonts w:ascii="Roboto" w:eastAsia="Times New Roman" w:hAnsi="Roboto" w:cs="Arial"/>
                <w:b/>
                <w:bCs/>
                <w:color w:val="000000"/>
                <w:szCs w:val="20"/>
                <w:lang w:eastAsia="cs-CZ"/>
              </w:rPr>
            </w:pPr>
            <w:r w:rsidRPr="00C47CB2">
              <w:rPr>
                <w:rFonts w:ascii="Roboto" w:eastAsia="Times New Roman" w:hAnsi="Roboto" w:cs="Arial"/>
                <w:b/>
                <w:bCs/>
                <w:color w:val="000000"/>
                <w:szCs w:val="20"/>
                <w:lang w:eastAsia="cs-CZ"/>
              </w:rPr>
              <w:t xml:space="preserve">Rezidence Chrudim s.r.o. (1/3) + K2 </w:t>
            </w:r>
            <w:proofErr w:type="spellStart"/>
            <w:r w:rsidRPr="00C47CB2">
              <w:rPr>
                <w:rFonts w:ascii="Roboto" w:eastAsia="Times New Roman" w:hAnsi="Roboto" w:cs="Arial"/>
                <w:b/>
                <w:bCs/>
                <w:color w:val="000000"/>
                <w:szCs w:val="20"/>
                <w:lang w:eastAsia="cs-CZ"/>
              </w:rPr>
              <w:t>invest</w:t>
            </w:r>
            <w:proofErr w:type="spellEnd"/>
            <w:r w:rsidRPr="00C47CB2">
              <w:rPr>
                <w:rFonts w:ascii="Roboto" w:eastAsia="Times New Roman" w:hAnsi="Roboto" w:cs="Arial"/>
                <w:b/>
                <w:bCs/>
                <w:color w:val="000000"/>
                <w:szCs w:val="20"/>
                <w:lang w:eastAsia="cs-CZ"/>
              </w:rPr>
              <w:t xml:space="preserve"> s.r.o. (2/3)</w:t>
            </w:r>
          </w:p>
        </w:tc>
      </w:tr>
      <w:tr w:rsidR="00C47CB2" w:rsidRPr="00CB0E32" w14:paraId="0086C960" w14:textId="77777777" w:rsidTr="00C47CB2">
        <w:trPr>
          <w:trHeight w:val="225"/>
        </w:trPr>
        <w:tc>
          <w:tcPr>
            <w:tcW w:w="113" w:type="dxa"/>
            <w:tcBorders>
              <w:top w:val="nil"/>
              <w:left w:val="nil"/>
              <w:bottom w:val="nil"/>
              <w:right w:val="nil"/>
            </w:tcBorders>
            <w:shd w:val="clear" w:color="FFFFFF" w:fill="FFFFFF"/>
            <w:noWrap/>
            <w:vAlign w:val="center"/>
            <w:hideMark/>
          </w:tcPr>
          <w:p w14:paraId="26A554F2"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2FB894CB"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5730F128"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15713</w:t>
            </w:r>
          </w:p>
        </w:tc>
        <w:tc>
          <w:tcPr>
            <w:tcW w:w="907" w:type="dxa"/>
            <w:tcBorders>
              <w:top w:val="nil"/>
              <w:left w:val="nil"/>
              <w:bottom w:val="single" w:sz="4" w:space="0" w:color="000000"/>
              <w:right w:val="nil"/>
            </w:tcBorders>
            <w:shd w:val="clear" w:color="FFFFFF" w:fill="FFFFFF"/>
            <w:noWrap/>
            <w:vAlign w:val="center"/>
            <w:hideMark/>
          </w:tcPr>
          <w:p w14:paraId="0BA07B54"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1115/1</w:t>
            </w:r>
          </w:p>
        </w:tc>
        <w:tc>
          <w:tcPr>
            <w:tcW w:w="2457" w:type="dxa"/>
            <w:tcBorders>
              <w:top w:val="nil"/>
              <w:left w:val="nil"/>
              <w:bottom w:val="single" w:sz="4" w:space="0" w:color="000000"/>
              <w:right w:val="nil"/>
            </w:tcBorders>
            <w:shd w:val="clear" w:color="FFFFFF" w:fill="FFFFFF"/>
            <w:noWrap/>
            <w:vAlign w:val="center"/>
            <w:hideMark/>
          </w:tcPr>
          <w:p w14:paraId="26A7F94B"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Ovocný sad</w:t>
            </w:r>
          </w:p>
        </w:tc>
        <w:tc>
          <w:tcPr>
            <w:tcW w:w="1774" w:type="dxa"/>
            <w:tcBorders>
              <w:top w:val="nil"/>
              <w:left w:val="nil"/>
              <w:bottom w:val="single" w:sz="4" w:space="0" w:color="000000"/>
              <w:right w:val="nil"/>
            </w:tcBorders>
            <w:shd w:val="clear" w:color="FFFFFF" w:fill="FFFFFF"/>
            <w:noWrap/>
            <w:vAlign w:val="center"/>
            <w:hideMark/>
          </w:tcPr>
          <w:p w14:paraId="1513796E"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272639DE"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19554</w:t>
            </w:r>
          </w:p>
        </w:tc>
      </w:tr>
      <w:tr w:rsidR="00C47CB2" w:rsidRPr="00CB0E32" w14:paraId="1ADD0C05" w14:textId="77777777" w:rsidTr="00C47CB2">
        <w:trPr>
          <w:trHeight w:val="225"/>
        </w:trPr>
        <w:tc>
          <w:tcPr>
            <w:tcW w:w="113" w:type="dxa"/>
            <w:tcBorders>
              <w:top w:val="nil"/>
              <w:left w:val="nil"/>
              <w:bottom w:val="single" w:sz="4" w:space="0" w:color="000000"/>
              <w:right w:val="nil"/>
            </w:tcBorders>
            <w:shd w:val="clear" w:color="FFFFFF" w:fill="FFFFFF"/>
            <w:noWrap/>
            <w:vAlign w:val="center"/>
            <w:hideMark/>
          </w:tcPr>
          <w:p w14:paraId="4DE8258A"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5DF50BC7"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1CD1C522"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15713</w:t>
            </w:r>
          </w:p>
        </w:tc>
        <w:tc>
          <w:tcPr>
            <w:tcW w:w="907" w:type="dxa"/>
            <w:tcBorders>
              <w:top w:val="nil"/>
              <w:left w:val="nil"/>
              <w:bottom w:val="single" w:sz="4" w:space="0" w:color="000000"/>
              <w:right w:val="nil"/>
            </w:tcBorders>
            <w:shd w:val="clear" w:color="FFFFFF" w:fill="FFFFFF"/>
            <w:noWrap/>
            <w:vAlign w:val="center"/>
            <w:hideMark/>
          </w:tcPr>
          <w:p w14:paraId="36847C26"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1115/3</w:t>
            </w:r>
          </w:p>
        </w:tc>
        <w:tc>
          <w:tcPr>
            <w:tcW w:w="2457" w:type="dxa"/>
            <w:tcBorders>
              <w:top w:val="nil"/>
              <w:left w:val="nil"/>
              <w:bottom w:val="single" w:sz="4" w:space="0" w:color="000000"/>
              <w:right w:val="nil"/>
            </w:tcBorders>
            <w:shd w:val="clear" w:color="FFFFFF" w:fill="FFFFFF"/>
            <w:noWrap/>
            <w:vAlign w:val="center"/>
            <w:hideMark/>
          </w:tcPr>
          <w:p w14:paraId="139B8CA2"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Ovocný sad</w:t>
            </w:r>
          </w:p>
        </w:tc>
        <w:tc>
          <w:tcPr>
            <w:tcW w:w="1774" w:type="dxa"/>
            <w:tcBorders>
              <w:top w:val="nil"/>
              <w:left w:val="nil"/>
              <w:bottom w:val="single" w:sz="4" w:space="0" w:color="000000"/>
              <w:right w:val="nil"/>
            </w:tcBorders>
            <w:shd w:val="clear" w:color="FFFFFF" w:fill="FFFFFF"/>
            <w:noWrap/>
            <w:vAlign w:val="center"/>
            <w:hideMark/>
          </w:tcPr>
          <w:p w14:paraId="516ED9A0"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249FA080"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7194</w:t>
            </w:r>
          </w:p>
        </w:tc>
      </w:tr>
      <w:tr w:rsidR="00C47CB2" w:rsidRPr="00CB0E32" w14:paraId="033E3B90" w14:textId="77777777" w:rsidTr="00C47CB2">
        <w:trPr>
          <w:trHeight w:val="225"/>
        </w:trPr>
        <w:tc>
          <w:tcPr>
            <w:tcW w:w="113" w:type="dxa"/>
            <w:tcBorders>
              <w:top w:val="nil"/>
              <w:left w:val="nil"/>
              <w:bottom w:val="nil"/>
              <w:right w:val="nil"/>
            </w:tcBorders>
            <w:shd w:val="clear" w:color="FFFFFF" w:fill="FFFFFF"/>
            <w:noWrap/>
            <w:vAlign w:val="center"/>
            <w:hideMark/>
          </w:tcPr>
          <w:p w14:paraId="2D22D42A" w14:textId="77777777" w:rsidR="00C47CB2" w:rsidRPr="00C47CB2" w:rsidRDefault="00C47CB2" w:rsidP="00C47CB2">
            <w:pPr>
              <w:spacing w:after="0"/>
              <w:jc w:val="left"/>
              <w:rPr>
                <w:rFonts w:ascii="Roboto" w:eastAsia="Times New Roman" w:hAnsi="Roboto" w:cs="Arial"/>
                <w:b/>
                <w:bCs/>
                <w:color w:val="000000"/>
                <w:sz w:val="12"/>
                <w:szCs w:val="12"/>
                <w:lang w:eastAsia="cs-CZ"/>
              </w:rPr>
            </w:pPr>
            <w:r w:rsidRPr="00C47CB2">
              <w:rPr>
                <w:rFonts w:ascii="Roboto" w:eastAsia="Times New Roman" w:hAnsi="Roboto" w:cs="Arial"/>
                <w:b/>
                <w:bCs/>
                <w:color w:val="000000"/>
                <w:sz w:val="12"/>
                <w:szCs w:val="12"/>
                <w:lang w:eastAsia="cs-CZ"/>
              </w:rPr>
              <w:t> </w:t>
            </w:r>
          </w:p>
        </w:tc>
        <w:tc>
          <w:tcPr>
            <w:tcW w:w="1821" w:type="dxa"/>
            <w:tcBorders>
              <w:top w:val="nil"/>
              <w:left w:val="nil"/>
              <w:bottom w:val="nil"/>
              <w:right w:val="nil"/>
            </w:tcBorders>
            <w:shd w:val="clear" w:color="FFFFFF" w:fill="FFFFFF"/>
            <w:noWrap/>
            <w:vAlign w:val="center"/>
            <w:hideMark/>
          </w:tcPr>
          <w:p w14:paraId="2C321983"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11" w:type="dxa"/>
            <w:tcBorders>
              <w:top w:val="nil"/>
              <w:left w:val="nil"/>
              <w:bottom w:val="nil"/>
              <w:right w:val="nil"/>
            </w:tcBorders>
            <w:shd w:val="clear" w:color="FFFFFF" w:fill="FFFFFF"/>
            <w:noWrap/>
            <w:vAlign w:val="center"/>
            <w:hideMark/>
          </w:tcPr>
          <w:p w14:paraId="190990A8"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07" w:type="dxa"/>
            <w:tcBorders>
              <w:top w:val="nil"/>
              <w:left w:val="nil"/>
              <w:bottom w:val="nil"/>
              <w:right w:val="nil"/>
            </w:tcBorders>
            <w:shd w:val="clear" w:color="FFFFFF" w:fill="FFFFFF"/>
            <w:noWrap/>
            <w:vAlign w:val="center"/>
            <w:hideMark/>
          </w:tcPr>
          <w:p w14:paraId="1EFF3D3F"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2457" w:type="dxa"/>
            <w:tcBorders>
              <w:top w:val="nil"/>
              <w:left w:val="nil"/>
              <w:bottom w:val="nil"/>
              <w:right w:val="nil"/>
            </w:tcBorders>
            <w:shd w:val="clear" w:color="FFFFFF" w:fill="FFFFFF"/>
            <w:noWrap/>
            <w:vAlign w:val="center"/>
            <w:hideMark/>
          </w:tcPr>
          <w:p w14:paraId="40DD66EA"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774" w:type="dxa"/>
            <w:tcBorders>
              <w:top w:val="nil"/>
              <w:left w:val="nil"/>
              <w:bottom w:val="nil"/>
              <w:right w:val="nil"/>
            </w:tcBorders>
            <w:shd w:val="clear" w:color="FFFFFF" w:fill="FFFFFF"/>
            <w:noWrap/>
            <w:vAlign w:val="center"/>
            <w:hideMark/>
          </w:tcPr>
          <w:p w14:paraId="08C1EE5C"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037" w:type="dxa"/>
            <w:tcBorders>
              <w:top w:val="nil"/>
              <w:left w:val="nil"/>
              <w:bottom w:val="nil"/>
              <w:right w:val="nil"/>
            </w:tcBorders>
            <w:shd w:val="clear" w:color="FFFFFF" w:fill="FFFFFF"/>
            <w:noWrap/>
            <w:vAlign w:val="center"/>
            <w:hideMark/>
          </w:tcPr>
          <w:p w14:paraId="12E2009D" w14:textId="77777777" w:rsidR="00C47CB2" w:rsidRPr="00C47CB2" w:rsidRDefault="00C47CB2" w:rsidP="00C47CB2">
            <w:pPr>
              <w:spacing w:after="0"/>
              <w:jc w:val="righ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26 748 m²</w:t>
            </w:r>
          </w:p>
        </w:tc>
      </w:tr>
      <w:tr w:rsidR="00C47CB2" w:rsidRPr="00C47CB2" w14:paraId="1179FF34" w14:textId="77777777" w:rsidTr="00C47CB2">
        <w:trPr>
          <w:trHeight w:val="304"/>
        </w:trPr>
        <w:tc>
          <w:tcPr>
            <w:tcW w:w="9020" w:type="dxa"/>
            <w:gridSpan w:val="7"/>
            <w:tcBorders>
              <w:top w:val="single" w:sz="4" w:space="0" w:color="000000"/>
              <w:left w:val="nil"/>
              <w:bottom w:val="single" w:sz="4" w:space="0" w:color="000000"/>
              <w:right w:val="nil"/>
            </w:tcBorders>
            <w:shd w:val="clear" w:color="FFFFFF" w:fill="FFFFFF"/>
            <w:vAlign w:val="center"/>
            <w:hideMark/>
          </w:tcPr>
          <w:p w14:paraId="057FC374" w14:textId="77777777" w:rsidR="00C47CB2" w:rsidRPr="00C47CB2" w:rsidRDefault="00C47CB2" w:rsidP="00C47CB2">
            <w:pPr>
              <w:spacing w:after="0"/>
              <w:jc w:val="left"/>
              <w:rPr>
                <w:rFonts w:ascii="Roboto" w:eastAsia="Times New Roman" w:hAnsi="Roboto" w:cs="Arial"/>
                <w:b/>
                <w:bCs/>
                <w:color w:val="000000"/>
                <w:szCs w:val="20"/>
                <w:lang w:eastAsia="cs-CZ"/>
              </w:rPr>
            </w:pPr>
            <w:r w:rsidRPr="00C47CB2">
              <w:rPr>
                <w:rFonts w:ascii="Roboto" w:eastAsia="Times New Roman" w:hAnsi="Roboto" w:cs="Arial"/>
                <w:b/>
                <w:bCs/>
                <w:color w:val="000000"/>
                <w:szCs w:val="20"/>
                <w:lang w:eastAsia="cs-CZ"/>
              </w:rPr>
              <w:t>Sedláková Lenka</w:t>
            </w:r>
          </w:p>
        </w:tc>
      </w:tr>
      <w:tr w:rsidR="00C47CB2" w:rsidRPr="00CB0E32" w14:paraId="65BDAB8D" w14:textId="77777777" w:rsidTr="00C47CB2">
        <w:trPr>
          <w:trHeight w:val="225"/>
        </w:trPr>
        <w:tc>
          <w:tcPr>
            <w:tcW w:w="113" w:type="dxa"/>
            <w:tcBorders>
              <w:top w:val="nil"/>
              <w:left w:val="nil"/>
              <w:bottom w:val="nil"/>
              <w:right w:val="nil"/>
            </w:tcBorders>
            <w:shd w:val="clear" w:color="FFFFFF" w:fill="FFFFFF"/>
            <w:noWrap/>
            <w:vAlign w:val="center"/>
            <w:hideMark/>
          </w:tcPr>
          <w:p w14:paraId="104031FF"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09CAAC24"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3F3A8827"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1102</w:t>
            </w:r>
          </w:p>
        </w:tc>
        <w:tc>
          <w:tcPr>
            <w:tcW w:w="907" w:type="dxa"/>
            <w:tcBorders>
              <w:top w:val="nil"/>
              <w:left w:val="nil"/>
              <w:bottom w:val="single" w:sz="4" w:space="0" w:color="000000"/>
              <w:right w:val="nil"/>
            </w:tcBorders>
            <w:shd w:val="clear" w:color="FFFFFF" w:fill="FFFFFF"/>
            <w:noWrap/>
            <w:vAlign w:val="center"/>
            <w:hideMark/>
          </w:tcPr>
          <w:p w14:paraId="438622A9"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1130/9</w:t>
            </w:r>
          </w:p>
        </w:tc>
        <w:tc>
          <w:tcPr>
            <w:tcW w:w="2457" w:type="dxa"/>
            <w:tcBorders>
              <w:top w:val="nil"/>
              <w:left w:val="nil"/>
              <w:bottom w:val="single" w:sz="4" w:space="0" w:color="000000"/>
              <w:right w:val="nil"/>
            </w:tcBorders>
            <w:shd w:val="clear" w:color="FFFFFF" w:fill="FFFFFF"/>
            <w:noWrap/>
            <w:vAlign w:val="center"/>
            <w:hideMark/>
          </w:tcPr>
          <w:p w14:paraId="0BEC9181"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Zahrada</w:t>
            </w:r>
          </w:p>
        </w:tc>
        <w:tc>
          <w:tcPr>
            <w:tcW w:w="1774" w:type="dxa"/>
            <w:tcBorders>
              <w:top w:val="nil"/>
              <w:left w:val="nil"/>
              <w:bottom w:val="single" w:sz="4" w:space="0" w:color="000000"/>
              <w:right w:val="nil"/>
            </w:tcBorders>
            <w:shd w:val="clear" w:color="FFFFFF" w:fill="FFFFFF"/>
            <w:noWrap/>
            <w:vAlign w:val="center"/>
            <w:hideMark/>
          </w:tcPr>
          <w:p w14:paraId="0D96A8C1"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67D4B200"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296</w:t>
            </w:r>
          </w:p>
        </w:tc>
      </w:tr>
      <w:tr w:rsidR="00C47CB2" w:rsidRPr="00CB0E32" w14:paraId="1D134EA0" w14:textId="77777777" w:rsidTr="00C47CB2">
        <w:trPr>
          <w:trHeight w:val="225"/>
        </w:trPr>
        <w:tc>
          <w:tcPr>
            <w:tcW w:w="113" w:type="dxa"/>
            <w:tcBorders>
              <w:top w:val="nil"/>
              <w:left w:val="nil"/>
              <w:bottom w:val="single" w:sz="4" w:space="0" w:color="000000"/>
              <w:right w:val="nil"/>
            </w:tcBorders>
            <w:shd w:val="clear" w:color="FFFFFF" w:fill="FFFFFF"/>
            <w:noWrap/>
            <w:vAlign w:val="center"/>
            <w:hideMark/>
          </w:tcPr>
          <w:p w14:paraId="386B1C3C"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002705BD"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7413D243"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1102</w:t>
            </w:r>
          </w:p>
        </w:tc>
        <w:tc>
          <w:tcPr>
            <w:tcW w:w="907" w:type="dxa"/>
            <w:tcBorders>
              <w:top w:val="nil"/>
              <w:left w:val="nil"/>
              <w:bottom w:val="single" w:sz="4" w:space="0" w:color="000000"/>
              <w:right w:val="nil"/>
            </w:tcBorders>
            <w:shd w:val="clear" w:color="FFFFFF" w:fill="FFFFFF"/>
            <w:noWrap/>
            <w:vAlign w:val="center"/>
            <w:hideMark/>
          </w:tcPr>
          <w:p w14:paraId="377653CC"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st. 6044</w:t>
            </w:r>
          </w:p>
        </w:tc>
        <w:tc>
          <w:tcPr>
            <w:tcW w:w="2457" w:type="dxa"/>
            <w:tcBorders>
              <w:top w:val="nil"/>
              <w:left w:val="nil"/>
              <w:bottom w:val="single" w:sz="4" w:space="0" w:color="000000"/>
              <w:right w:val="nil"/>
            </w:tcBorders>
            <w:shd w:val="clear" w:color="FFFFFF" w:fill="FFFFFF"/>
            <w:noWrap/>
            <w:vAlign w:val="center"/>
            <w:hideMark/>
          </w:tcPr>
          <w:p w14:paraId="517979EC"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Zastavěná plocha a nádvoří</w:t>
            </w:r>
          </w:p>
        </w:tc>
        <w:tc>
          <w:tcPr>
            <w:tcW w:w="1774" w:type="dxa"/>
            <w:tcBorders>
              <w:top w:val="nil"/>
              <w:left w:val="nil"/>
              <w:bottom w:val="single" w:sz="4" w:space="0" w:color="000000"/>
              <w:right w:val="nil"/>
            </w:tcBorders>
            <w:shd w:val="clear" w:color="FFFFFF" w:fill="FFFFFF"/>
            <w:noWrap/>
            <w:vAlign w:val="center"/>
            <w:hideMark/>
          </w:tcPr>
          <w:p w14:paraId="3C473125"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12352D30"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12</w:t>
            </w:r>
          </w:p>
        </w:tc>
      </w:tr>
      <w:tr w:rsidR="00C47CB2" w:rsidRPr="00CB0E32" w14:paraId="0C1DA9C0" w14:textId="77777777" w:rsidTr="00C47CB2">
        <w:trPr>
          <w:trHeight w:val="225"/>
        </w:trPr>
        <w:tc>
          <w:tcPr>
            <w:tcW w:w="113" w:type="dxa"/>
            <w:tcBorders>
              <w:top w:val="nil"/>
              <w:left w:val="nil"/>
              <w:bottom w:val="nil"/>
              <w:right w:val="nil"/>
            </w:tcBorders>
            <w:shd w:val="clear" w:color="FFFFFF" w:fill="FFFFFF"/>
            <w:noWrap/>
            <w:vAlign w:val="center"/>
            <w:hideMark/>
          </w:tcPr>
          <w:p w14:paraId="08BC0ED8" w14:textId="77777777" w:rsidR="00C47CB2" w:rsidRPr="00C47CB2" w:rsidRDefault="00C47CB2" w:rsidP="00C47CB2">
            <w:pPr>
              <w:spacing w:after="0"/>
              <w:jc w:val="left"/>
              <w:rPr>
                <w:rFonts w:ascii="Roboto" w:eastAsia="Times New Roman" w:hAnsi="Roboto" w:cs="Arial"/>
                <w:b/>
                <w:bCs/>
                <w:color w:val="000000"/>
                <w:sz w:val="12"/>
                <w:szCs w:val="12"/>
                <w:lang w:eastAsia="cs-CZ"/>
              </w:rPr>
            </w:pPr>
            <w:r w:rsidRPr="00C47CB2">
              <w:rPr>
                <w:rFonts w:ascii="Roboto" w:eastAsia="Times New Roman" w:hAnsi="Roboto" w:cs="Arial"/>
                <w:b/>
                <w:bCs/>
                <w:color w:val="000000"/>
                <w:sz w:val="12"/>
                <w:szCs w:val="12"/>
                <w:lang w:eastAsia="cs-CZ"/>
              </w:rPr>
              <w:t> </w:t>
            </w:r>
          </w:p>
        </w:tc>
        <w:tc>
          <w:tcPr>
            <w:tcW w:w="1821" w:type="dxa"/>
            <w:tcBorders>
              <w:top w:val="nil"/>
              <w:left w:val="nil"/>
              <w:bottom w:val="nil"/>
              <w:right w:val="nil"/>
            </w:tcBorders>
            <w:shd w:val="clear" w:color="FFFFFF" w:fill="FFFFFF"/>
            <w:noWrap/>
            <w:vAlign w:val="center"/>
            <w:hideMark/>
          </w:tcPr>
          <w:p w14:paraId="31922938"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11" w:type="dxa"/>
            <w:tcBorders>
              <w:top w:val="nil"/>
              <w:left w:val="nil"/>
              <w:bottom w:val="nil"/>
              <w:right w:val="nil"/>
            </w:tcBorders>
            <w:shd w:val="clear" w:color="FFFFFF" w:fill="FFFFFF"/>
            <w:noWrap/>
            <w:vAlign w:val="center"/>
            <w:hideMark/>
          </w:tcPr>
          <w:p w14:paraId="4F441E63"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07" w:type="dxa"/>
            <w:tcBorders>
              <w:top w:val="nil"/>
              <w:left w:val="nil"/>
              <w:bottom w:val="nil"/>
              <w:right w:val="nil"/>
            </w:tcBorders>
            <w:shd w:val="clear" w:color="FFFFFF" w:fill="FFFFFF"/>
            <w:noWrap/>
            <w:vAlign w:val="center"/>
            <w:hideMark/>
          </w:tcPr>
          <w:p w14:paraId="034E9C07"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2457" w:type="dxa"/>
            <w:tcBorders>
              <w:top w:val="nil"/>
              <w:left w:val="nil"/>
              <w:bottom w:val="nil"/>
              <w:right w:val="nil"/>
            </w:tcBorders>
            <w:shd w:val="clear" w:color="FFFFFF" w:fill="FFFFFF"/>
            <w:noWrap/>
            <w:vAlign w:val="center"/>
            <w:hideMark/>
          </w:tcPr>
          <w:p w14:paraId="79C466C5"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774" w:type="dxa"/>
            <w:tcBorders>
              <w:top w:val="nil"/>
              <w:left w:val="nil"/>
              <w:bottom w:val="nil"/>
              <w:right w:val="nil"/>
            </w:tcBorders>
            <w:shd w:val="clear" w:color="FFFFFF" w:fill="FFFFFF"/>
            <w:noWrap/>
            <w:vAlign w:val="center"/>
            <w:hideMark/>
          </w:tcPr>
          <w:p w14:paraId="7EA7968A"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037" w:type="dxa"/>
            <w:tcBorders>
              <w:top w:val="nil"/>
              <w:left w:val="nil"/>
              <w:bottom w:val="nil"/>
              <w:right w:val="nil"/>
            </w:tcBorders>
            <w:shd w:val="clear" w:color="FFFFFF" w:fill="FFFFFF"/>
            <w:noWrap/>
            <w:vAlign w:val="center"/>
            <w:hideMark/>
          </w:tcPr>
          <w:p w14:paraId="7E473087" w14:textId="77777777" w:rsidR="00C47CB2" w:rsidRPr="00C47CB2" w:rsidRDefault="00C47CB2" w:rsidP="00C47CB2">
            <w:pPr>
              <w:spacing w:after="0"/>
              <w:jc w:val="righ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308 m²</w:t>
            </w:r>
          </w:p>
        </w:tc>
      </w:tr>
      <w:tr w:rsidR="00C47CB2" w:rsidRPr="00C47CB2" w14:paraId="22111E66" w14:textId="77777777" w:rsidTr="00C47CB2">
        <w:trPr>
          <w:trHeight w:val="304"/>
        </w:trPr>
        <w:tc>
          <w:tcPr>
            <w:tcW w:w="9020" w:type="dxa"/>
            <w:gridSpan w:val="7"/>
            <w:tcBorders>
              <w:top w:val="single" w:sz="4" w:space="0" w:color="000000"/>
              <w:left w:val="nil"/>
              <w:bottom w:val="single" w:sz="4" w:space="0" w:color="000000"/>
              <w:right w:val="nil"/>
            </w:tcBorders>
            <w:shd w:val="clear" w:color="FFFFFF" w:fill="FFFFFF"/>
            <w:vAlign w:val="center"/>
            <w:hideMark/>
          </w:tcPr>
          <w:p w14:paraId="6905E438" w14:textId="77777777" w:rsidR="00C47CB2" w:rsidRPr="00C47CB2" w:rsidRDefault="00C47CB2" w:rsidP="00C47CB2">
            <w:pPr>
              <w:spacing w:after="0"/>
              <w:jc w:val="left"/>
              <w:rPr>
                <w:rFonts w:ascii="Roboto" w:eastAsia="Times New Roman" w:hAnsi="Roboto" w:cs="Arial"/>
                <w:b/>
                <w:bCs/>
                <w:color w:val="000000"/>
                <w:szCs w:val="20"/>
                <w:lang w:eastAsia="cs-CZ"/>
              </w:rPr>
            </w:pPr>
            <w:r w:rsidRPr="00C47CB2">
              <w:rPr>
                <w:rFonts w:ascii="Roboto" w:eastAsia="Times New Roman" w:hAnsi="Roboto" w:cs="Arial"/>
                <w:b/>
                <w:bCs/>
                <w:color w:val="000000"/>
                <w:szCs w:val="20"/>
                <w:lang w:eastAsia="cs-CZ"/>
              </w:rPr>
              <w:t>SJM Horáček Petr Mgr. a Horáčková Veronika Ing.</w:t>
            </w:r>
          </w:p>
        </w:tc>
      </w:tr>
      <w:tr w:rsidR="00C47CB2" w:rsidRPr="00CB0E32" w14:paraId="489C2D07" w14:textId="77777777" w:rsidTr="00C47CB2">
        <w:trPr>
          <w:trHeight w:val="225"/>
        </w:trPr>
        <w:tc>
          <w:tcPr>
            <w:tcW w:w="113" w:type="dxa"/>
            <w:tcBorders>
              <w:top w:val="nil"/>
              <w:left w:val="nil"/>
              <w:bottom w:val="nil"/>
              <w:right w:val="nil"/>
            </w:tcBorders>
            <w:shd w:val="clear" w:color="FFFFFF" w:fill="FFFFFF"/>
            <w:noWrap/>
            <w:vAlign w:val="center"/>
            <w:hideMark/>
          </w:tcPr>
          <w:p w14:paraId="05C7F1AB"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628EF2F4"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210B5F92"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14730</w:t>
            </w:r>
          </w:p>
        </w:tc>
        <w:tc>
          <w:tcPr>
            <w:tcW w:w="907" w:type="dxa"/>
            <w:tcBorders>
              <w:top w:val="nil"/>
              <w:left w:val="nil"/>
              <w:bottom w:val="single" w:sz="4" w:space="0" w:color="000000"/>
              <w:right w:val="nil"/>
            </w:tcBorders>
            <w:shd w:val="clear" w:color="FFFFFF" w:fill="FFFFFF"/>
            <w:noWrap/>
            <w:vAlign w:val="center"/>
            <w:hideMark/>
          </w:tcPr>
          <w:p w14:paraId="4C5E3137"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1070/92</w:t>
            </w:r>
          </w:p>
        </w:tc>
        <w:tc>
          <w:tcPr>
            <w:tcW w:w="2457" w:type="dxa"/>
            <w:tcBorders>
              <w:top w:val="nil"/>
              <w:left w:val="nil"/>
              <w:bottom w:val="single" w:sz="4" w:space="0" w:color="000000"/>
              <w:right w:val="nil"/>
            </w:tcBorders>
            <w:shd w:val="clear" w:color="FFFFFF" w:fill="FFFFFF"/>
            <w:noWrap/>
            <w:vAlign w:val="center"/>
            <w:hideMark/>
          </w:tcPr>
          <w:p w14:paraId="5492E844"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Ovocný sad</w:t>
            </w:r>
          </w:p>
        </w:tc>
        <w:tc>
          <w:tcPr>
            <w:tcW w:w="1774" w:type="dxa"/>
            <w:tcBorders>
              <w:top w:val="nil"/>
              <w:left w:val="nil"/>
              <w:bottom w:val="single" w:sz="4" w:space="0" w:color="000000"/>
              <w:right w:val="nil"/>
            </w:tcBorders>
            <w:shd w:val="clear" w:color="FFFFFF" w:fill="FFFFFF"/>
            <w:noWrap/>
            <w:vAlign w:val="center"/>
            <w:hideMark/>
          </w:tcPr>
          <w:p w14:paraId="22E55804"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536E46BA"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855</w:t>
            </w:r>
          </w:p>
        </w:tc>
      </w:tr>
      <w:tr w:rsidR="00C47CB2" w:rsidRPr="00CB0E32" w14:paraId="6738784B" w14:textId="77777777" w:rsidTr="00C47CB2">
        <w:trPr>
          <w:trHeight w:val="225"/>
        </w:trPr>
        <w:tc>
          <w:tcPr>
            <w:tcW w:w="113" w:type="dxa"/>
            <w:tcBorders>
              <w:top w:val="nil"/>
              <w:left w:val="nil"/>
              <w:bottom w:val="nil"/>
              <w:right w:val="nil"/>
            </w:tcBorders>
            <w:shd w:val="clear" w:color="FFFFFF" w:fill="FFFFFF"/>
            <w:noWrap/>
            <w:vAlign w:val="center"/>
            <w:hideMark/>
          </w:tcPr>
          <w:p w14:paraId="2A784F1E"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6480091D"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1EEA87DC"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14730</w:t>
            </w:r>
          </w:p>
        </w:tc>
        <w:tc>
          <w:tcPr>
            <w:tcW w:w="907" w:type="dxa"/>
            <w:tcBorders>
              <w:top w:val="nil"/>
              <w:left w:val="nil"/>
              <w:bottom w:val="single" w:sz="4" w:space="0" w:color="000000"/>
              <w:right w:val="nil"/>
            </w:tcBorders>
            <w:shd w:val="clear" w:color="FFFFFF" w:fill="FFFFFF"/>
            <w:noWrap/>
            <w:vAlign w:val="center"/>
            <w:hideMark/>
          </w:tcPr>
          <w:p w14:paraId="266AD319"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st. 7846</w:t>
            </w:r>
          </w:p>
        </w:tc>
        <w:tc>
          <w:tcPr>
            <w:tcW w:w="2457" w:type="dxa"/>
            <w:tcBorders>
              <w:top w:val="nil"/>
              <w:left w:val="nil"/>
              <w:bottom w:val="single" w:sz="4" w:space="0" w:color="000000"/>
              <w:right w:val="nil"/>
            </w:tcBorders>
            <w:shd w:val="clear" w:color="FFFFFF" w:fill="FFFFFF"/>
            <w:noWrap/>
            <w:vAlign w:val="center"/>
            <w:hideMark/>
          </w:tcPr>
          <w:p w14:paraId="6B312731"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Zastavěná plocha a nádvoří</w:t>
            </w:r>
          </w:p>
        </w:tc>
        <w:tc>
          <w:tcPr>
            <w:tcW w:w="1774" w:type="dxa"/>
            <w:tcBorders>
              <w:top w:val="nil"/>
              <w:left w:val="nil"/>
              <w:bottom w:val="single" w:sz="4" w:space="0" w:color="000000"/>
              <w:right w:val="nil"/>
            </w:tcBorders>
            <w:shd w:val="clear" w:color="FFFFFF" w:fill="FFFFFF"/>
            <w:noWrap/>
            <w:vAlign w:val="center"/>
            <w:hideMark/>
          </w:tcPr>
          <w:p w14:paraId="57B97D15"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02007942"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94</w:t>
            </w:r>
          </w:p>
        </w:tc>
      </w:tr>
      <w:tr w:rsidR="00C47CB2" w:rsidRPr="00CB0E32" w14:paraId="381C3416" w14:textId="77777777" w:rsidTr="00C47CB2">
        <w:trPr>
          <w:trHeight w:val="225"/>
        </w:trPr>
        <w:tc>
          <w:tcPr>
            <w:tcW w:w="113" w:type="dxa"/>
            <w:tcBorders>
              <w:top w:val="nil"/>
              <w:left w:val="nil"/>
              <w:bottom w:val="single" w:sz="4" w:space="0" w:color="000000"/>
              <w:right w:val="nil"/>
            </w:tcBorders>
            <w:shd w:val="clear" w:color="FFFFFF" w:fill="FFFFFF"/>
            <w:noWrap/>
            <w:vAlign w:val="center"/>
            <w:hideMark/>
          </w:tcPr>
          <w:p w14:paraId="7C6BD29A"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4F7B4A5E"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47E0CBB1"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14730</w:t>
            </w:r>
          </w:p>
        </w:tc>
        <w:tc>
          <w:tcPr>
            <w:tcW w:w="907" w:type="dxa"/>
            <w:tcBorders>
              <w:top w:val="nil"/>
              <w:left w:val="nil"/>
              <w:bottom w:val="single" w:sz="4" w:space="0" w:color="000000"/>
              <w:right w:val="nil"/>
            </w:tcBorders>
            <w:shd w:val="clear" w:color="FFFFFF" w:fill="FFFFFF"/>
            <w:noWrap/>
            <w:vAlign w:val="center"/>
            <w:hideMark/>
          </w:tcPr>
          <w:p w14:paraId="15F33373"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st. 7987</w:t>
            </w:r>
          </w:p>
        </w:tc>
        <w:tc>
          <w:tcPr>
            <w:tcW w:w="2457" w:type="dxa"/>
            <w:tcBorders>
              <w:top w:val="nil"/>
              <w:left w:val="nil"/>
              <w:bottom w:val="single" w:sz="4" w:space="0" w:color="000000"/>
              <w:right w:val="nil"/>
            </w:tcBorders>
            <w:shd w:val="clear" w:color="FFFFFF" w:fill="FFFFFF"/>
            <w:noWrap/>
            <w:vAlign w:val="center"/>
            <w:hideMark/>
          </w:tcPr>
          <w:p w14:paraId="2E0976B4"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Zastavěná plocha a nádvoří</w:t>
            </w:r>
          </w:p>
        </w:tc>
        <w:tc>
          <w:tcPr>
            <w:tcW w:w="1774" w:type="dxa"/>
            <w:tcBorders>
              <w:top w:val="nil"/>
              <w:left w:val="nil"/>
              <w:bottom w:val="single" w:sz="4" w:space="0" w:color="000000"/>
              <w:right w:val="nil"/>
            </w:tcBorders>
            <w:shd w:val="clear" w:color="FFFFFF" w:fill="FFFFFF"/>
            <w:noWrap/>
            <w:vAlign w:val="center"/>
            <w:hideMark/>
          </w:tcPr>
          <w:p w14:paraId="3C1BAC82"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0CB5DE42"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25</w:t>
            </w:r>
          </w:p>
        </w:tc>
      </w:tr>
      <w:tr w:rsidR="00C47CB2" w:rsidRPr="00CB0E32" w14:paraId="076F941B" w14:textId="77777777" w:rsidTr="00C47CB2">
        <w:trPr>
          <w:trHeight w:val="225"/>
        </w:trPr>
        <w:tc>
          <w:tcPr>
            <w:tcW w:w="113" w:type="dxa"/>
            <w:tcBorders>
              <w:top w:val="nil"/>
              <w:left w:val="nil"/>
              <w:bottom w:val="nil"/>
              <w:right w:val="nil"/>
            </w:tcBorders>
            <w:shd w:val="clear" w:color="FFFFFF" w:fill="FFFFFF"/>
            <w:noWrap/>
            <w:vAlign w:val="center"/>
            <w:hideMark/>
          </w:tcPr>
          <w:p w14:paraId="2D070CFB" w14:textId="77777777" w:rsidR="00C47CB2" w:rsidRPr="00C47CB2" w:rsidRDefault="00C47CB2" w:rsidP="00C47CB2">
            <w:pPr>
              <w:spacing w:after="0"/>
              <w:jc w:val="left"/>
              <w:rPr>
                <w:rFonts w:ascii="Roboto" w:eastAsia="Times New Roman" w:hAnsi="Roboto" w:cs="Arial"/>
                <w:b/>
                <w:bCs/>
                <w:color w:val="000000"/>
                <w:sz w:val="12"/>
                <w:szCs w:val="12"/>
                <w:lang w:eastAsia="cs-CZ"/>
              </w:rPr>
            </w:pPr>
            <w:r w:rsidRPr="00C47CB2">
              <w:rPr>
                <w:rFonts w:ascii="Roboto" w:eastAsia="Times New Roman" w:hAnsi="Roboto" w:cs="Arial"/>
                <w:b/>
                <w:bCs/>
                <w:color w:val="000000"/>
                <w:sz w:val="12"/>
                <w:szCs w:val="12"/>
                <w:lang w:eastAsia="cs-CZ"/>
              </w:rPr>
              <w:t> </w:t>
            </w:r>
          </w:p>
        </w:tc>
        <w:tc>
          <w:tcPr>
            <w:tcW w:w="1821" w:type="dxa"/>
            <w:tcBorders>
              <w:top w:val="nil"/>
              <w:left w:val="nil"/>
              <w:bottom w:val="nil"/>
              <w:right w:val="nil"/>
            </w:tcBorders>
            <w:shd w:val="clear" w:color="FFFFFF" w:fill="FFFFFF"/>
            <w:noWrap/>
            <w:vAlign w:val="center"/>
            <w:hideMark/>
          </w:tcPr>
          <w:p w14:paraId="0289BCA0"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11" w:type="dxa"/>
            <w:tcBorders>
              <w:top w:val="nil"/>
              <w:left w:val="nil"/>
              <w:bottom w:val="nil"/>
              <w:right w:val="nil"/>
            </w:tcBorders>
            <w:shd w:val="clear" w:color="FFFFFF" w:fill="FFFFFF"/>
            <w:noWrap/>
            <w:vAlign w:val="center"/>
            <w:hideMark/>
          </w:tcPr>
          <w:p w14:paraId="7915E584"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07" w:type="dxa"/>
            <w:tcBorders>
              <w:top w:val="nil"/>
              <w:left w:val="nil"/>
              <w:bottom w:val="nil"/>
              <w:right w:val="nil"/>
            </w:tcBorders>
            <w:shd w:val="clear" w:color="FFFFFF" w:fill="FFFFFF"/>
            <w:noWrap/>
            <w:vAlign w:val="center"/>
            <w:hideMark/>
          </w:tcPr>
          <w:p w14:paraId="5812FD47"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2457" w:type="dxa"/>
            <w:tcBorders>
              <w:top w:val="nil"/>
              <w:left w:val="nil"/>
              <w:bottom w:val="nil"/>
              <w:right w:val="nil"/>
            </w:tcBorders>
            <w:shd w:val="clear" w:color="FFFFFF" w:fill="FFFFFF"/>
            <w:noWrap/>
            <w:vAlign w:val="center"/>
            <w:hideMark/>
          </w:tcPr>
          <w:p w14:paraId="6B8B752A"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774" w:type="dxa"/>
            <w:tcBorders>
              <w:top w:val="nil"/>
              <w:left w:val="nil"/>
              <w:bottom w:val="nil"/>
              <w:right w:val="nil"/>
            </w:tcBorders>
            <w:shd w:val="clear" w:color="FFFFFF" w:fill="FFFFFF"/>
            <w:noWrap/>
            <w:vAlign w:val="center"/>
            <w:hideMark/>
          </w:tcPr>
          <w:p w14:paraId="601ACD6F"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037" w:type="dxa"/>
            <w:tcBorders>
              <w:top w:val="nil"/>
              <w:left w:val="nil"/>
              <w:bottom w:val="nil"/>
              <w:right w:val="nil"/>
            </w:tcBorders>
            <w:shd w:val="clear" w:color="FFFFFF" w:fill="FFFFFF"/>
            <w:noWrap/>
            <w:vAlign w:val="center"/>
            <w:hideMark/>
          </w:tcPr>
          <w:p w14:paraId="7F47FADB" w14:textId="77777777" w:rsidR="00C47CB2" w:rsidRPr="00C47CB2" w:rsidRDefault="00C47CB2" w:rsidP="00C47CB2">
            <w:pPr>
              <w:spacing w:after="0"/>
              <w:jc w:val="righ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974 m²</w:t>
            </w:r>
          </w:p>
        </w:tc>
      </w:tr>
      <w:tr w:rsidR="00C47CB2" w:rsidRPr="00C47CB2" w14:paraId="0E696493" w14:textId="77777777" w:rsidTr="00C47CB2">
        <w:trPr>
          <w:trHeight w:val="304"/>
        </w:trPr>
        <w:tc>
          <w:tcPr>
            <w:tcW w:w="9020" w:type="dxa"/>
            <w:gridSpan w:val="7"/>
            <w:tcBorders>
              <w:top w:val="single" w:sz="4" w:space="0" w:color="000000"/>
              <w:left w:val="nil"/>
              <w:bottom w:val="single" w:sz="4" w:space="0" w:color="000000"/>
              <w:right w:val="nil"/>
            </w:tcBorders>
            <w:shd w:val="clear" w:color="FFFFFF" w:fill="FFFFFF"/>
            <w:vAlign w:val="center"/>
            <w:hideMark/>
          </w:tcPr>
          <w:p w14:paraId="5E917CB0" w14:textId="77777777" w:rsidR="00C47CB2" w:rsidRPr="00C47CB2" w:rsidRDefault="00C47CB2" w:rsidP="00C47CB2">
            <w:pPr>
              <w:spacing w:after="0"/>
              <w:jc w:val="left"/>
              <w:rPr>
                <w:rFonts w:ascii="Roboto" w:eastAsia="Times New Roman" w:hAnsi="Roboto" w:cs="Arial"/>
                <w:b/>
                <w:bCs/>
                <w:color w:val="000000"/>
                <w:szCs w:val="20"/>
                <w:lang w:eastAsia="cs-CZ"/>
              </w:rPr>
            </w:pPr>
            <w:r w:rsidRPr="00C47CB2">
              <w:rPr>
                <w:rFonts w:ascii="Roboto" w:eastAsia="Times New Roman" w:hAnsi="Roboto" w:cs="Arial"/>
                <w:b/>
                <w:bCs/>
                <w:color w:val="000000"/>
                <w:szCs w:val="20"/>
                <w:lang w:eastAsia="cs-CZ"/>
              </w:rPr>
              <w:t xml:space="preserve">SJM Jebavý Pavel Mgr. a Jebavá </w:t>
            </w:r>
            <w:proofErr w:type="spellStart"/>
            <w:r w:rsidRPr="00C47CB2">
              <w:rPr>
                <w:rFonts w:ascii="Roboto" w:eastAsia="Times New Roman" w:hAnsi="Roboto" w:cs="Arial"/>
                <w:b/>
                <w:bCs/>
                <w:color w:val="000000"/>
                <w:szCs w:val="20"/>
                <w:lang w:eastAsia="cs-CZ"/>
              </w:rPr>
              <w:t>Simoba</w:t>
            </w:r>
            <w:proofErr w:type="spellEnd"/>
            <w:r w:rsidRPr="00C47CB2">
              <w:rPr>
                <w:rFonts w:ascii="Roboto" w:eastAsia="Times New Roman" w:hAnsi="Roboto" w:cs="Arial"/>
                <w:b/>
                <w:bCs/>
                <w:color w:val="000000"/>
                <w:szCs w:val="20"/>
                <w:lang w:eastAsia="cs-CZ"/>
              </w:rPr>
              <w:t xml:space="preserve"> Ing. (77/500) + Motel Chrudim s.r.o. (423/500)</w:t>
            </w:r>
          </w:p>
        </w:tc>
      </w:tr>
      <w:tr w:rsidR="00C47CB2" w:rsidRPr="00CB0E32" w14:paraId="500C1DE4" w14:textId="77777777" w:rsidTr="00C47CB2">
        <w:trPr>
          <w:trHeight w:val="225"/>
        </w:trPr>
        <w:tc>
          <w:tcPr>
            <w:tcW w:w="113" w:type="dxa"/>
            <w:tcBorders>
              <w:top w:val="nil"/>
              <w:left w:val="nil"/>
              <w:bottom w:val="nil"/>
              <w:right w:val="nil"/>
            </w:tcBorders>
            <w:shd w:val="clear" w:color="FFFFFF" w:fill="FFFFFF"/>
            <w:noWrap/>
            <w:vAlign w:val="center"/>
            <w:hideMark/>
          </w:tcPr>
          <w:p w14:paraId="7C441FCF"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5C85422E"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7F48D3D2"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15288</w:t>
            </w:r>
          </w:p>
        </w:tc>
        <w:tc>
          <w:tcPr>
            <w:tcW w:w="907" w:type="dxa"/>
            <w:tcBorders>
              <w:top w:val="nil"/>
              <w:left w:val="nil"/>
              <w:bottom w:val="single" w:sz="4" w:space="0" w:color="000000"/>
              <w:right w:val="nil"/>
            </w:tcBorders>
            <w:shd w:val="clear" w:color="FFFFFF" w:fill="FFFFFF"/>
            <w:noWrap/>
            <w:vAlign w:val="center"/>
            <w:hideMark/>
          </w:tcPr>
          <w:p w14:paraId="27F31BD2"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1072/4</w:t>
            </w:r>
          </w:p>
        </w:tc>
        <w:tc>
          <w:tcPr>
            <w:tcW w:w="2457" w:type="dxa"/>
            <w:tcBorders>
              <w:top w:val="nil"/>
              <w:left w:val="nil"/>
              <w:bottom w:val="single" w:sz="4" w:space="0" w:color="000000"/>
              <w:right w:val="nil"/>
            </w:tcBorders>
            <w:shd w:val="clear" w:color="FFFFFF" w:fill="FFFFFF"/>
            <w:noWrap/>
            <w:vAlign w:val="center"/>
            <w:hideMark/>
          </w:tcPr>
          <w:p w14:paraId="347F1CEF"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Orná půda</w:t>
            </w:r>
          </w:p>
        </w:tc>
        <w:tc>
          <w:tcPr>
            <w:tcW w:w="1774" w:type="dxa"/>
            <w:tcBorders>
              <w:top w:val="nil"/>
              <w:left w:val="nil"/>
              <w:bottom w:val="single" w:sz="4" w:space="0" w:color="000000"/>
              <w:right w:val="nil"/>
            </w:tcBorders>
            <w:shd w:val="clear" w:color="FFFFFF" w:fill="FFFFFF"/>
            <w:noWrap/>
            <w:vAlign w:val="center"/>
            <w:hideMark/>
          </w:tcPr>
          <w:p w14:paraId="0B85C7E8"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2652C2E9"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575</w:t>
            </w:r>
          </w:p>
        </w:tc>
      </w:tr>
      <w:tr w:rsidR="00C47CB2" w:rsidRPr="00CB0E32" w14:paraId="0284BC2C" w14:textId="77777777" w:rsidTr="00C47CB2">
        <w:trPr>
          <w:trHeight w:val="225"/>
        </w:trPr>
        <w:tc>
          <w:tcPr>
            <w:tcW w:w="113" w:type="dxa"/>
            <w:tcBorders>
              <w:top w:val="nil"/>
              <w:left w:val="nil"/>
              <w:bottom w:val="nil"/>
              <w:right w:val="nil"/>
            </w:tcBorders>
            <w:shd w:val="clear" w:color="FFFFFF" w:fill="FFFFFF"/>
            <w:noWrap/>
            <w:vAlign w:val="center"/>
            <w:hideMark/>
          </w:tcPr>
          <w:p w14:paraId="7BE384F9"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lastRenderedPageBreak/>
              <w:t> </w:t>
            </w:r>
          </w:p>
        </w:tc>
        <w:tc>
          <w:tcPr>
            <w:tcW w:w="1821" w:type="dxa"/>
            <w:tcBorders>
              <w:top w:val="nil"/>
              <w:left w:val="nil"/>
              <w:bottom w:val="single" w:sz="4" w:space="0" w:color="000000"/>
              <w:right w:val="nil"/>
            </w:tcBorders>
            <w:shd w:val="clear" w:color="FFFFFF" w:fill="FFFFFF"/>
            <w:noWrap/>
            <w:vAlign w:val="center"/>
            <w:hideMark/>
          </w:tcPr>
          <w:p w14:paraId="627139CB"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2CC30BF8"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15531</w:t>
            </w:r>
          </w:p>
        </w:tc>
        <w:tc>
          <w:tcPr>
            <w:tcW w:w="907" w:type="dxa"/>
            <w:tcBorders>
              <w:top w:val="nil"/>
              <w:left w:val="nil"/>
              <w:bottom w:val="single" w:sz="4" w:space="0" w:color="000000"/>
              <w:right w:val="nil"/>
            </w:tcBorders>
            <w:shd w:val="clear" w:color="FFFFFF" w:fill="FFFFFF"/>
            <w:noWrap/>
            <w:vAlign w:val="center"/>
            <w:hideMark/>
          </w:tcPr>
          <w:p w14:paraId="51AF0029"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2761/1</w:t>
            </w:r>
          </w:p>
        </w:tc>
        <w:tc>
          <w:tcPr>
            <w:tcW w:w="2457" w:type="dxa"/>
            <w:tcBorders>
              <w:top w:val="nil"/>
              <w:left w:val="nil"/>
              <w:bottom w:val="single" w:sz="4" w:space="0" w:color="000000"/>
              <w:right w:val="nil"/>
            </w:tcBorders>
            <w:shd w:val="clear" w:color="FFFFFF" w:fill="FFFFFF"/>
            <w:noWrap/>
            <w:vAlign w:val="center"/>
            <w:hideMark/>
          </w:tcPr>
          <w:p w14:paraId="41A60148"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plocha</w:t>
            </w:r>
          </w:p>
        </w:tc>
        <w:tc>
          <w:tcPr>
            <w:tcW w:w="1774" w:type="dxa"/>
            <w:tcBorders>
              <w:top w:val="nil"/>
              <w:left w:val="nil"/>
              <w:bottom w:val="single" w:sz="4" w:space="0" w:color="000000"/>
              <w:right w:val="nil"/>
            </w:tcBorders>
            <w:shd w:val="clear" w:color="FFFFFF" w:fill="FFFFFF"/>
            <w:noWrap/>
            <w:vAlign w:val="center"/>
            <w:hideMark/>
          </w:tcPr>
          <w:p w14:paraId="188BFF93"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komunikace</w:t>
            </w:r>
          </w:p>
        </w:tc>
        <w:tc>
          <w:tcPr>
            <w:tcW w:w="1037" w:type="dxa"/>
            <w:tcBorders>
              <w:top w:val="nil"/>
              <w:left w:val="nil"/>
              <w:bottom w:val="single" w:sz="4" w:space="0" w:color="000000"/>
              <w:right w:val="nil"/>
            </w:tcBorders>
            <w:shd w:val="clear" w:color="FFFFFF" w:fill="FFFFFF"/>
            <w:noWrap/>
            <w:vAlign w:val="center"/>
            <w:hideMark/>
          </w:tcPr>
          <w:p w14:paraId="4DD86AC4"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119</w:t>
            </w:r>
          </w:p>
        </w:tc>
      </w:tr>
      <w:tr w:rsidR="00C47CB2" w:rsidRPr="00CB0E32" w14:paraId="0ECF1BAF" w14:textId="77777777" w:rsidTr="00C47CB2">
        <w:trPr>
          <w:trHeight w:val="225"/>
        </w:trPr>
        <w:tc>
          <w:tcPr>
            <w:tcW w:w="113" w:type="dxa"/>
            <w:tcBorders>
              <w:top w:val="nil"/>
              <w:left w:val="nil"/>
              <w:bottom w:val="nil"/>
              <w:right w:val="nil"/>
            </w:tcBorders>
            <w:shd w:val="clear" w:color="FFFFFF" w:fill="FFFFFF"/>
            <w:noWrap/>
            <w:vAlign w:val="center"/>
            <w:hideMark/>
          </w:tcPr>
          <w:p w14:paraId="393384BB"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0877BBE0"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746F44DB"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6313</w:t>
            </w:r>
          </w:p>
        </w:tc>
        <w:tc>
          <w:tcPr>
            <w:tcW w:w="907" w:type="dxa"/>
            <w:tcBorders>
              <w:top w:val="nil"/>
              <w:left w:val="nil"/>
              <w:bottom w:val="single" w:sz="4" w:space="0" w:color="000000"/>
              <w:right w:val="nil"/>
            </w:tcBorders>
            <w:shd w:val="clear" w:color="FFFFFF" w:fill="FFFFFF"/>
            <w:noWrap/>
            <w:vAlign w:val="center"/>
            <w:hideMark/>
          </w:tcPr>
          <w:p w14:paraId="6BB18682"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1072/3</w:t>
            </w:r>
          </w:p>
        </w:tc>
        <w:tc>
          <w:tcPr>
            <w:tcW w:w="2457" w:type="dxa"/>
            <w:tcBorders>
              <w:top w:val="nil"/>
              <w:left w:val="nil"/>
              <w:bottom w:val="single" w:sz="4" w:space="0" w:color="000000"/>
              <w:right w:val="nil"/>
            </w:tcBorders>
            <w:shd w:val="clear" w:color="FFFFFF" w:fill="FFFFFF"/>
            <w:noWrap/>
            <w:vAlign w:val="center"/>
            <w:hideMark/>
          </w:tcPr>
          <w:p w14:paraId="14821A4C"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Orná půda</w:t>
            </w:r>
          </w:p>
        </w:tc>
        <w:tc>
          <w:tcPr>
            <w:tcW w:w="1774" w:type="dxa"/>
            <w:tcBorders>
              <w:top w:val="nil"/>
              <w:left w:val="nil"/>
              <w:bottom w:val="single" w:sz="4" w:space="0" w:color="000000"/>
              <w:right w:val="nil"/>
            </w:tcBorders>
            <w:shd w:val="clear" w:color="FFFFFF" w:fill="FFFFFF"/>
            <w:noWrap/>
            <w:vAlign w:val="center"/>
            <w:hideMark/>
          </w:tcPr>
          <w:p w14:paraId="5E378CD4"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14229C33"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517</w:t>
            </w:r>
          </w:p>
        </w:tc>
      </w:tr>
      <w:tr w:rsidR="00C47CB2" w:rsidRPr="00CB0E32" w14:paraId="7FA4A909" w14:textId="77777777" w:rsidTr="00C47CB2">
        <w:trPr>
          <w:trHeight w:val="225"/>
        </w:trPr>
        <w:tc>
          <w:tcPr>
            <w:tcW w:w="113" w:type="dxa"/>
            <w:tcBorders>
              <w:top w:val="nil"/>
              <w:left w:val="nil"/>
              <w:bottom w:val="single" w:sz="4" w:space="0" w:color="000000"/>
              <w:right w:val="nil"/>
            </w:tcBorders>
            <w:shd w:val="clear" w:color="FFFFFF" w:fill="FFFFFF"/>
            <w:noWrap/>
            <w:vAlign w:val="center"/>
            <w:hideMark/>
          </w:tcPr>
          <w:p w14:paraId="3A65C32B"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6CFD241B"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465F17B2"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6313</w:t>
            </w:r>
          </w:p>
        </w:tc>
        <w:tc>
          <w:tcPr>
            <w:tcW w:w="907" w:type="dxa"/>
            <w:tcBorders>
              <w:top w:val="nil"/>
              <w:left w:val="nil"/>
              <w:bottom w:val="single" w:sz="4" w:space="0" w:color="000000"/>
              <w:right w:val="nil"/>
            </w:tcBorders>
            <w:shd w:val="clear" w:color="FFFFFF" w:fill="FFFFFF"/>
            <w:noWrap/>
            <w:vAlign w:val="center"/>
            <w:hideMark/>
          </w:tcPr>
          <w:p w14:paraId="491CD31E"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st. 2056</w:t>
            </w:r>
          </w:p>
        </w:tc>
        <w:tc>
          <w:tcPr>
            <w:tcW w:w="2457" w:type="dxa"/>
            <w:tcBorders>
              <w:top w:val="nil"/>
              <w:left w:val="nil"/>
              <w:bottom w:val="single" w:sz="4" w:space="0" w:color="000000"/>
              <w:right w:val="nil"/>
            </w:tcBorders>
            <w:shd w:val="clear" w:color="FFFFFF" w:fill="FFFFFF"/>
            <w:noWrap/>
            <w:vAlign w:val="center"/>
            <w:hideMark/>
          </w:tcPr>
          <w:p w14:paraId="71DBFC5D"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Zastavěná plocha a nádvoří</w:t>
            </w:r>
          </w:p>
        </w:tc>
        <w:tc>
          <w:tcPr>
            <w:tcW w:w="1774" w:type="dxa"/>
            <w:tcBorders>
              <w:top w:val="nil"/>
              <w:left w:val="nil"/>
              <w:bottom w:val="single" w:sz="4" w:space="0" w:color="000000"/>
              <w:right w:val="nil"/>
            </w:tcBorders>
            <w:shd w:val="clear" w:color="FFFFFF" w:fill="FFFFFF"/>
            <w:noWrap/>
            <w:vAlign w:val="center"/>
            <w:hideMark/>
          </w:tcPr>
          <w:p w14:paraId="1F6D6D27"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44014443"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335</w:t>
            </w:r>
          </w:p>
        </w:tc>
      </w:tr>
      <w:tr w:rsidR="00C47CB2" w:rsidRPr="00CB0E32" w14:paraId="42B51C4C" w14:textId="77777777" w:rsidTr="00C47CB2">
        <w:trPr>
          <w:trHeight w:val="225"/>
        </w:trPr>
        <w:tc>
          <w:tcPr>
            <w:tcW w:w="113" w:type="dxa"/>
            <w:tcBorders>
              <w:top w:val="nil"/>
              <w:left w:val="nil"/>
              <w:bottom w:val="nil"/>
              <w:right w:val="nil"/>
            </w:tcBorders>
            <w:shd w:val="clear" w:color="FFFFFF" w:fill="FFFFFF"/>
            <w:noWrap/>
            <w:vAlign w:val="center"/>
            <w:hideMark/>
          </w:tcPr>
          <w:p w14:paraId="6AF5B148" w14:textId="77777777" w:rsidR="00C47CB2" w:rsidRPr="00C47CB2" w:rsidRDefault="00C47CB2" w:rsidP="00C47CB2">
            <w:pPr>
              <w:spacing w:after="0"/>
              <w:jc w:val="left"/>
              <w:rPr>
                <w:rFonts w:ascii="Roboto" w:eastAsia="Times New Roman" w:hAnsi="Roboto" w:cs="Arial"/>
                <w:b/>
                <w:bCs/>
                <w:color w:val="000000"/>
                <w:sz w:val="12"/>
                <w:szCs w:val="12"/>
                <w:lang w:eastAsia="cs-CZ"/>
              </w:rPr>
            </w:pPr>
            <w:r w:rsidRPr="00C47CB2">
              <w:rPr>
                <w:rFonts w:ascii="Roboto" w:eastAsia="Times New Roman" w:hAnsi="Roboto" w:cs="Arial"/>
                <w:b/>
                <w:bCs/>
                <w:color w:val="000000"/>
                <w:sz w:val="12"/>
                <w:szCs w:val="12"/>
                <w:lang w:eastAsia="cs-CZ"/>
              </w:rPr>
              <w:t> </w:t>
            </w:r>
          </w:p>
        </w:tc>
        <w:tc>
          <w:tcPr>
            <w:tcW w:w="1821" w:type="dxa"/>
            <w:tcBorders>
              <w:top w:val="nil"/>
              <w:left w:val="nil"/>
              <w:bottom w:val="nil"/>
              <w:right w:val="nil"/>
            </w:tcBorders>
            <w:shd w:val="clear" w:color="FFFFFF" w:fill="FFFFFF"/>
            <w:noWrap/>
            <w:vAlign w:val="center"/>
            <w:hideMark/>
          </w:tcPr>
          <w:p w14:paraId="6E9F1076"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11" w:type="dxa"/>
            <w:tcBorders>
              <w:top w:val="nil"/>
              <w:left w:val="nil"/>
              <w:bottom w:val="nil"/>
              <w:right w:val="nil"/>
            </w:tcBorders>
            <w:shd w:val="clear" w:color="FFFFFF" w:fill="FFFFFF"/>
            <w:noWrap/>
            <w:vAlign w:val="center"/>
            <w:hideMark/>
          </w:tcPr>
          <w:p w14:paraId="67478211"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07" w:type="dxa"/>
            <w:tcBorders>
              <w:top w:val="nil"/>
              <w:left w:val="nil"/>
              <w:bottom w:val="nil"/>
              <w:right w:val="nil"/>
            </w:tcBorders>
            <w:shd w:val="clear" w:color="FFFFFF" w:fill="FFFFFF"/>
            <w:noWrap/>
            <w:vAlign w:val="center"/>
            <w:hideMark/>
          </w:tcPr>
          <w:p w14:paraId="3D55A21D"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2457" w:type="dxa"/>
            <w:tcBorders>
              <w:top w:val="nil"/>
              <w:left w:val="nil"/>
              <w:bottom w:val="nil"/>
              <w:right w:val="nil"/>
            </w:tcBorders>
            <w:shd w:val="clear" w:color="FFFFFF" w:fill="FFFFFF"/>
            <w:noWrap/>
            <w:vAlign w:val="center"/>
            <w:hideMark/>
          </w:tcPr>
          <w:p w14:paraId="19390782"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774" w:type="dxa"/>
            <w:tcBorders>
              <w:top w:val="nil"/>
              <w:left w:val="nil"/>
              <w:bottom w:val="nil"/>
              <w:right w:val="nil"/>
            </w:tcBorders>
            <w:shd w:val="clear" w:color="FFFFFF" w:fill="FFFFFF"/>
            <w:noWrap/>
            <w:vAlign w:val="center"/>
            <w:hideMark/>
          </w:tcPr>
          <w:p w14:paraId="3BE1B8F4"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037" w:type="dxa"/>
            <w:tcBorders>
              <w:top w:val="nil"/>
              <w:left w:val="nil"/>
              <w:bottom w:val="nil"/>
              <w:right w:val="nil"/>
            </w:tcBorders>
            <w:shd w:val="clear" w:color="FFFFFF" w:fill="FFFFFF"/>
            <w:noWrap/>
            <w:vAlign w:val="center"/>
            <w:hideMark/>
          </w:tcPr>
          <w:p w14:paraId="5D81415B" w14:textId="77777777" w:rsidR="00C47CB2" w:rsidRPr="00C47CB2" w:rsidRDefault="00C47CB2" w:rsidP="00C47CB2">
            <w:pPr>
              <w:spacing w:after="0"/>
              <w:jc w:val="righ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1 546 m²</w:t>
            </w:r>
          </w:p>
        </w:tc>
      </w:tr>
      <w:tr w:rsidR="00C47CB2" w:rsidRPr="00C47CB2" w14:paraId="038BECF7" w14:textId="77777777" w:rsidTr="00C47CB2">
        <w:trPr>
          <w:trHeight w:val="304"/>
        </w:trPr>
        <w:tc>
          <w:tcPr>
            <w:tcW w:w="9020" w:type="dxa"/>
            <w:gridSpan w:val="7"/>
            <w:tcBorders>
              <w:top w:val="single" w:sz="4" w:space="0" w:color="000000"/>
              <w:left w:val="nil"/>
              <w:bottom w:val="single" w:sz="4" w:space="0" w:color="000000"/>
              <w:right w:val="nil"/>
            </w:tcBorders>
            <w:shd w:val="clear" w:color="FFFFFF" w:fill="FFFFFF"/>
            <w:vAlign w:val="center"/>
            <w:hideMark/>
          </w:tcPr>
          <w:p w14:paraId="390B5A17" w14:textId="77777777" w:rsidR="00C47CB2" w:rsidRPr="00C47CB2" w:rsidRDefault="00C47CB2" w:rsidP="00C47CB2">
            <w:pPr>
              <w:spacing w:after="0"/>
              <w:jc w:val="left"/>
              <w:rPr>
                <w:rFonts w:ascii="Roboto" w:eastAsia="Times New Roman" w:hAnsi="Roboto" w:cs="Arial"/>
                <w:b/>
                <w:bCs/>
                <w:color w:val="000000"/>
                <w:szCs w:val="20"/>
                <w:lang w:eastAsia="cs-CZ"/>
              </w:rPr>
            </w:pPr>
            <w:r w:rsidRPr="00C47CB2">
              <w:rPr>
                <w:rFonts w:ascii="Roboto" w:eastAsia="Times New Roman" w:hAnsi="Roboto" w:cs="Arial"/>
                <w:b/>
                <w:bCs/>
                <w:color w:val="000000"/>
                <w:szCs w:val="20"/>
                <w:lang w:eastAsia="cs-CZ"/>
              </w:rPr>
              <w:t>SJM Starý Jaroslav a Stará Marie</w:t>
            </w:r>
          </w:p>
        </w:tc>
      </w:tr>
      <w:tr w:rsidR="00C47CB2" w:rsidRPr="00CB0E32" w14:paraId="517B5C5E" w14:textId="77777777" w:rsidTr="00C47CB2">
        <w:trPr>
          <w:trHeight w:val="225"/>
        </w:trPr>
        <w:tc>
          <w:tcPr>
            <w:tcW w:w="113" w:type="dxa"/>
            <w:tcBorders>
              <w:top w:val="nil"/>
              <w:left w:val="nil"/>
              <w:bottom w:val="single" w:sz="4" w:space="0" w:color="000000"/>
              <w:right w:val="nil"/>
            </w:tcBorders>
            <w:shd w:val="clear" w:color="FFFFFF" w:fill="FFFFFF"/>
            <w:noWrap/>
            <w:vAlign w:val="center"/>
            <w:hideMark/>
          </w:tcPr>
          <w:p w14:paraId="2A0E7395"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0774E948"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2B2633F1"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4303</w:t>
            </w:r>
          </w:p>
        </w:tc>
        <w:tc>
          <w:tcPr>
            <w:tcW w:w="907" w:type="dxa"/>
            <w:tcBorders>
              <w:top w:val="nil"/>
              <w:left w:val="nil"/>
              <w:bottom w:val="single" w:sz="4" w:space="0" w:color="000000"/>
              <w:right w:val="nil"/>
            </w:tcBorders>
            <w:shd w:val="clear" w:color="FFFFFF" w:fill="FFFFFF"/>
            <w:noWrap/>
            <w:vAlign w:val="center"/>
            <w:hideMark/>
          </w:tcPr>
          <w:p w14:paraId="73A374A5"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1070/91</w:t>
            </w:r>
          </w:p>
        </w:tc>
        <w:tc>
          <w:tcPr>
            <w:tcW w:w="2457" w:type="dxa"/>
            <w:tcBorders>
              <w:top w:val="nil"/>
              <w:left w:val="nil"/>
              <w:bottom w:val="single" w:sz="4" w:space="0" w:color="000000"/>
              <w:right w:val="nil"/>
            </w:tcBorders>
            <w:shd w:val="clear" w:color="FFFFFF" w:fill="FFFFFF"/>
            <w:noWrap/>
            <w:vAlign w:val="center"/>
            <w:hideMark/>
          </w:tcPr>
          <w:p w14:paraId="60BEE4D0"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Ovocný sad</w:t>
            </w:r>
          </w:p>
        </w:tc>
        <w:tc>
          <w:tcPr>
            <w:tcW w:w="1774" w:type="dxa"/>
            <w:tcBorders>
              <w:top w:val="nil"/>
              <w:left w:val="nil"/>
              <w:bottom w:val="single" w:sz="4" w:space="0" w:color="000000"/>
              <w:right w:val="nil"/>
            </w:tcBorders>
            <w:shd w:val="clear" w:color="FFFFFF" w:fill="FFFFFF"/>
            <w:noWrap/>
            <w:vAlign w:val="center"/>
            <w:hideMark/>
          </w:tcPr>
          <w:p w14:paraId="165CD79B"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02C81933"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909</w:t>
            </w:r>
          </w:p>
        </w:tc>
      </w:tr>
      <w:tr w:rsidR="00C47CB2" w:rsidRPr="00CB0E32" w14:paraId="4E551218" w14:textId="77777777" w:rsidTr="00C47CB2">
        <w:trPr>
          <w:trHeight w:val="225"/>
        </w:trPr>
        <w:tc>
          <w:tcPr>
            <w:tcW w:w="113" w:type="dxa"/>
            <w:tcBorders>
              <w:top w:val="nil"/>
              <w:left w:val="nil"/>
              <w:bottom w:val="nil"/>
              <w:right w:val="nil"/>
            </w:tcBorders>
            <w:shd w:val="clear" w:color="FFFFFF" w:fill="FFFFFF"/>
            <w:noWrap/>
            <w:vAlign w:val="center"/>
            <w:hideMark/>
          </w:tcPr>
          <w:p w14:paraId="04936DC0" w14:textId="77777777" w:rsidR="00C47CB2" w:rsidRPr="00C47CB2" w:rsidRDefault="00C47CB2" w:rsidP="00C47CB2">
            <w:pPr>
              <w:spacing w:after="0"/>
              <w:jc w:val="left"/>
              <w:rPr>
                <w:rFonts w:ascii="Roboto" w:eastAsia="Times New Roman" w:hAnsi="Roboto" w:cs="Arial"/>
                <w:b/>
                <w:bCs/>
                <w:color w:val="000000"/>
                <w:sz w:val="12"/>
                <w:szCs w:val="12"/>
                <w:lang w:eastAsia="cs-CZ"/>
              </w:rPr>
            </w:pPr>
            <w:r w:rsidRPr="00C47CB2">
              <w:rPr>
                <w:rFonts w:ascii="Roboto" w:eastAsia="Times New Roman" w:hAnsi="Roboto" w:cs="Arial"/>
                <w:b/>
                <w:bCs/>
                <w:color w:val="000000"/>
                <w:sz w:val="12"/>
                <w:szCs w:val="12"/>
                <w:lang w:eastAsia="cs-CZ"/>
              </w:rPr>
              <w:t> </w:t>
            </w:r>
          </w:p>
        </w:tc>
        <w:tc>
          <w:tcPr>
            <w:tcW w:w="1821" w:type="dxa"/>
            <w:tcBorders>
              <w:top w:val="nil"/>
              <w:left w:val="nil"/>
              <w:bottom w:val="nil"/>
              <w:right w:val="nil"/>
            </w:tcBorders>
            <w:shd w:val="clear" w:color="FFFFFF" w:fill="FFFFFF"/>
            <w:noWrap/>
            <w:vAlign w:val="center"/>
            <w:hideMark/>
          </w:tcPr>
          <w:p w14:paraId="26E622F0"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11" w:type="dxa"/>
            <w:tcBorders>
              <w:top w:val="nil"/>
              <w:left w:val="nil"/>
              <w:bottom w:val="nil"/>
              <w:right w:val="nil"/>
            </w:tcBorders>
            <w:shd w:val="clear" w:color="FFFFFF" w:fill="FFFFFF"/>
            <w:noWrap/>
            <w:vAlign w:val="center"/>
            <w:hideMark/>
          </w:tcPr>
          <w:p w14:paraId="65D70FE7"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07" w:type="dxa"/>
            <w:tcBorders>
              <w:top w:val="nil"/>
              <w:left w:val="nil"/>
              <w:bottom w:val="nil"/>
              <w:right w:val="nil"/>
            </w:tcBorders>
            <w:shd w:val="clear" w:color="FFFFFF" w:fill="FFFFFF"/>
            <w:noWrap/>
            <w:vAlign w:val="center"/>
            <w:hideMark/>
          </w:tcPr>
          <w:p w14:paraId="0689EC09"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2457" w:type="dxa"/>
            <w:tcBorders>
              <w:top w:val="nil"/>
              <w:left w:val="nil"/>
              <w:bottom w:val="nil"/>
              <w:right w:val="nil"/>
            </w:tcBorders>
            <w:shd w:val="clear" w:color="FFFFFF" w:fill="FFFFFF"/>
            <w:noWrap/>
            <w:vAlign w:val="center"/>
            <w:hideMark/>
          </w:tcPr>
          <w:p w14:paraId="7430C3F2"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774" w:type="dxa"/>
            <w:tcBorders>
              <w:top w:val="nil"/>
              <w:left w:val="nil"/>
              <w:bottom w:val="nil"/>
              <w:right w:val="nil"/>
            </w:tcBorders>
            <w:shd w:val="clear" w:color="FFFFFF" w:fill="FFFFFF"/>
            <w:noWrap/>
            <w:vAlign w:val="center"/>
            <w:hideMark/>
          </w:tcPr>
          <w:p w14:paraId="0DDA2157"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037" w:type="dxa"/>
            <w:tcBorders>
              <w:top w:val="nil"/>
              <w:left w:val="nil"/>
              <w:bottom w:val="nil"/>
              <w:right w:val="nil"/>
            </w:tcBorders>
            <w:shd w:val="clear" w:color="FFFFFF" w:fill="FFFFFF"/>
            <w:noWrap/>
            <w:vAlign w:val="center"/>
            <w:hideMark/>
          </w:tcPr>
          <w:p w14:paraId="043DB4FD" w14:textId="77777777" w:rsidR="00C47CB2" w:rsidRPr="00C47CB2" w:rsidRDefault="00C47CB2" w:rsidP="00C47CB2">
            <w:pPr>
              <w:spacing w:after="0"/>
              <w:jc w:val="righ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909 m²</w:t>
            </w:r>
          </w:p>
        </w:tc>
      </w:tr>
      <w:tr w:rsidR="00C47CB2" w:rsidRPr="00C47CB2" w14:paraId="1FCBF839" w14:textId="77777777" w:rsidTr="00C47CB2">
        <w:trPr>
          <w:trHeight w:val="304"/>
        </w:trPr>
        <w:tc>
          <w:tcPr>
            <w:tcW w:w="9020" w:type="dxa"/>
            <w:gridSpan w:val="7"/>
            <w:tcBorders>
              <w:top w:val="single" w:sz="4" w:space="0" w:color="000000"/>
              <w:left w:val="nil"/>
              <w:bottom w:val="single" w:sz="4" w:space="0" w:color="000000"/>
              <w:right w:val="nil"/>
            </w:tcBorders>
            <w:shd w:val="clear" w:color="FFFFFF" w:fill="FFFFFF"/>
            <w:vAlign w:val="center"/>
            <w:hideMark/>
          </w:tcPr>
          <w:p w14:paraId="30A407CC" w14:textId="77777777" w:rsidR="00C47CB2" w:rsidRPr="00C47CB2" w:rsidRDefault="00C47CB2" w:rsidP="00C47CB2">
            <w:pPr>
              <w:spacing w:after="0"/>
              <w:jc w:val="left"/>
              <w:rPr>
                <w:rFonts w:ascii="Roboto" w:eastAsia="Times New Roman" w:hAnsi="Roboto" w:cs="Arial"/>
                <w:b/>
                <w:bCs/>
                <w:color w:val="000000"/>
                <w:szCs w:val="20"/>
                <w:lang w:eastAsia="cs-CZ"/>
              </w:rPr>
            </w:pPr>
            <w:proofErr w:type="spellStart"/>
            <w:r w:rsidRPr="00C47CB2">
              <w:rPr>
                <w:rFonts w:ascii="Roboto" w:eastAsia="Times New Roman" w:hAnsi="Roboto" w:cs="Arial"/>
                <w:b/>
                <w:bCs/>
                <w:color w:val="000000"/>
                <w:szCs w:val="20"/>
                <w:lang w:eastAsia="cs-CZ"/>
              </w:rPr>
              <w:t>Šmaha</w:t>
            </w:r>
            <w:proofErr w:type="spellEnd"/>
            <w:r w:rsidRPr="00C47CB2">
              <w:rPr>
                <w:rFonts w:ascii="Roboto" w:eastAsia="Times New Roman" w:hAnsi="Roboto" w:cs="Arial"/>
                <w:b/>
                <w:bCs/>
                <w:color w:val="000000"/>
                <w:szCs w:val="20"/>
                <w:lang w:eastAsia="cs-CZ"/>
              </w:rPr>
              <w:t xml:space="preserve"> Daniel</w:t>
            </w:r>
          </w:p>
        </w:tc>
      </w:tr>
      <w:tr w:rsidR="00C47CB2" w:rsidRPr="00CB0E32" w14:paraId="02B98409" w14:textId="77777777" w:rsidTr="00C47CB2">
        <w:trPr>
          <w:trHeight w:val="225"/>
        </w:trPr>
        <w:tc>
          <w:tcPr>
            <w:tcW w:w="113" w:type="dxa"/>
            <w:tcBorders>
              <w:top w:val="nil"/>
              <w:left w:val="nil"/>
              <w:bottom w:val="nil"/>
              <w:right w:val="nil"/>
            </w:tcBorders>
            <w:shd w:val="clear" w:color="FFFFFF" w:fill="FFFFFF"/>
            <w:noWrap/>
            <w:vAlign w:val="center"/>
            <w:hideMark/>
          </w:tcPr>
          <w:p w14:paraId="6EFE77C0"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3344E0CF"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747139F1"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907" w:type="dxa"/>
            <w:tcBorders>
              <w:top w:val="nil"/>
              <w:left w:val="nil"/>
              <w:bottom w:val="single" w:sz="4" w:space="0" w:color="000000"/>
              <w:right w:val="nil"/>
            </w:tcBorders>
            <w:shd w:val="clear" w:color="FFFFFF" w:fill="FFFFFF"/>
            <w:noWrap/>
            <w:vAlign w:val="center"/>
            <w:hideMark/>
          </w:tcPr>
          <w:p w14:paraId="36C8BD1A"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1020/41</w:t>
            </w:r>
          </w:p>
        </w:tc>
        <w:tc>
          <w:tcPr>
            <w:tcW w:w="2457" w:type="dxa"/>
            <w:tcBorders>
              <w:top w:val="nil"/>
              <w:left w:val="nil"/>
              <w:bottom w:val="single" w:sz="4" w:space="0" w:color="000000"/>
              <w:right w:val="nil"/>
            </w:tcBorders>
            <w:shd w:val="clear" w:color="FFFFFF" w:fill="FFFFFF"/>
            <w:noWrap/>
            <w:vAlign w:val="center"/>
            <w:hideMark/>
          </w:tcPr>
          <w:p w14:paraId="4E0B4D4F"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774" w:type="dxa"/>
            <w:tcBorders>
              <w:top w:val="nil"/>
              <w:left w:val="nil"/>
              <w:bottom w:val="single" w:sz="4" w:space="0" w:color="000000"/>
              <w:right w:val="nil"/>
            </w:tcBorders>
            <w:shd w:val="clear" w:color="FFFFFF" w:fill="FFFFFF"/>
            <w:noWrap/>
            <w:vAlign w:val="center"/>
            <w:hideMark/>
          </w:tcPr>
          <w:p w14:paraId="22A1B8C0"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31396A8D"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13421</w:t>
            </w:r>
          </w:p>
        </w:tc>
      </w:tr>
      <w:tr w:rsidR="00C47CB2" w:rsidRPr="00CB0E32" w14:paraId="3D29A2F6" w14:textId="77777777" w:rsidTr="00C47CB2">
        <w:trPr>
          <w:trHeight w:val="225"/>
        </w:trPr>
        <w:tc>
          <w:tcPr>
            <w:tcW w:w="113" w:type="dxa"/>
            <w:tcBorders>
              <w:top w:val="nil"/>
              <w:left w:val="nil"/>
              <w:bottom w:val="nil"/>
              <w:right w:val="nil"/>
            </w:tcBorders>
            <w:shd w:val="clear" w:color="FFFFFF" w:fill="FFFFFF"/>
            <w:noWrap/>
            <w:vAlign w:val="center"/>
            <w:hideMark/>
          </w:tcPr>
          <w:p w14:paraId="220AF476"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19510646"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546A66C6"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3557</w:t>
            </w:r>
          </w:p>
        </w:tc>
        <w:tc>
          <w:tcPr>
            <w:tcW w:w="907" w:type="dxa"/>
            <w:tcBorders>
              <w:top w:val="nil"/>
              <w:left w:val="nil"/>
              <w:bottom w:val="single" w:sz="4" w:space="0" w:color="000000"/>
              <w:right w:val="nil"/>
            </w:tcBorders>
            <w:shd w:val="clear" w:color="FFFFFF" w:fill="FFFFFF"/>
            <w:noWrap/>
            <w:vAlign w:val="center"/>
            <w:hideMark/>
          </w:tcPr>
          <w:p w14:paraId="10F58E61"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1070/106</w:t>
            </w:r>
          </w:p>
        </w:tc>
        <w:tc>
          <w:tcPr>
            <w:tcW w:w="2457" w:type="dxa"/>
            <w:tcBorders>
              <w:top w:val="nil"/>
              <w:left w:val="nil"/>
              <w:bottom w:val="single" w:sz="4" w:space="0" w:color="000000"/>
              <w:right w:val="nil"/>
            </w:tcBorders>
            <w:shd w:val="clear" w:color="FFFFFF" w:fill="FFFFFF"/>
            <w:noWrap/>
            <w:vAlign w:val="center"/>
            <w:hideMark/>
          </w:tcPr>
          <w:p w14:paraId="3763C78D"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Ovocný sad</w:t>
            </w:r>
          </w:p>
        </w:tc>
        <w:tc>
          <w:tcPr>
            <w:tcW w:w="1774" w:type="dxa"/>
            <w:tcBorders>
              <w:top w:val="nil"/>
              <w:left w:val="nil"/>
              <w:bottom w:val="single" w:sz="4" w:space="0" w:color="000000"/>
              <w:right w:val="nil"/>
            </w:tcBorders>
            <w:shd w:val="clear" w:color="FFFFFF" w:fill="FFFFFF"/>
            <w:noWrap/>
            <w:vAlign w:val="center"/>
            <w:hideMark/>
          </w:tcPr>
          <w:p w14:paraId="09EB3B6D"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205377DA"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964</w:t>
            </w:r>
          </w:p>
        </w:tc>
      </w:tr>
      <w:tr w:rsidR="00C47CB2" w:rsidRPr="00CB0E32" w14:paraId="096A675B" w14:textId="77777777" w:rsidTr="00C47CB2">
        <w:trPr>
          <w:trHeight w:val="225"/>
        </w:trPr>
        <w:tc>
          <w:tcPr>
            <w:tcW w:w="113" w:type="dxa"/>
            <w:tcBorders>
              <w:top w:val="nil"/>
              <w:left w:val="nil"/>
              <w:bottom w:val="single" w:sz="4" w:space="0" w:color="000000"/>
              <w:right w:val="nil"/>
            </w:tcBorders>
            <w:shd w:val="clear" w:color="FFFFFF" w:fill="FFFFFF"/>
            <w:noWrap/>
            <w:vAlign w:val="center"/>
            <w:hideMark/>
          </w:tcPr>
          <w:p w14:paraId="015D9D20"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7F617B5C"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59C6751A"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3557</w:t>
            </w:r>
          </w:p>
        </w:tc>
        <w:tc>
          <w:tcPr>
            <w:tcW w:w="907" w:type="dxa"/>
            <w:tcBorders>
              <w:top w:val="nil"/>
              <w:left w:val="nil"/>
              <w:bottom w:val="single" w:sz="4" w:space="0" w:color="000000"/>
              <w:right w:val="nil"/>
            </w:tcBorders>
            <w:shd w:val="clear" w:color="FFFFFF" w:fill="FFFFFF"/>
            <w:noWrap/>
            <w:vAlign w:val="center"/>
            <w:hideMark/>
          </w:tcPr>
          <w:p w14:paraId="2D87556A"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1070/107</w:t>
            </w:r>
          </w:p>
        </w:tc>
        <w:tc>
          <w:tcPr>
            <w:tcW w:w="2457" w:type="dxa"/>
            <w:tcBorders>
              <w:top w:val="nil"/>
              <w:left w:val="nil"/>
              <w:bottom w:val="single" w:sz="4" w:space="0" w:color="000000"/>
              <w:right w:val="nil"/>
            </w:tcBorders>
            <w:shd w:val="clear" w:color="FFFFFF" w:fill="FFFFFF"/>
            <w:noWrap/>
            <w:vAlign w:val="center"/>
            <w:hideMark/>
          </w:tcPr>
          <w:p w14:paraId="3BE49DB9"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Ovocný sad</w:t>
            </w:r>
          </w:p>
        </w:tc>
        <w:tc>
          <w:tcPr>
            <w:tcW w:w="1774" w:type="dxa"/>
            <w:tcBorders>
              <w:top w:val="nil"/>
              <w:left w:val="nil"/>
              <w:bottom w:val="single" w:sz="4" w:space="0" w:color="000000"/>
              <w:right w:val="nil"/>
            </w:tcBorders>
            <w:shd w:val="clear" w:color="FFFFFF" w:fill="FFFFFF"/>
            <w:noWrap/>
            <w:vAlign w:val="center"/>
            <w:hideMark/>
          </w:tcPr>
          <w:p w14:paraId="4C83905B"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6E45DE34"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860</w:t>
            </w:r>
          </w:p>
        </w:tc>
      </w:tr>
      <w:tr w:rsidR="00C47CB2" w:rsidRPr="00CB0E32" w14:paraId="4EA31FB9" w14:textId="77777777" w:rsidTr="00C47CB2">
        <w:trPr>
          <w:trHeight w:val="225"/>
        </w:trPr>
        <w:tc>
          <w:tcPr>
            <w:tcW w:w="113" w:type="dxa"/>
            <w:tcBorders>
              <w:top w:val="nil"/>
              <w:left w:val="nil"/>
              <w:bottom w:val="nil"/>
              <w:right w:val="nil"/>
            </w:tcBorders>
            <w:shd w:val="clear" w:color="FFFFFF" w:fill="FFFFFF"/>
            <w:noWrap/>
            <w:vAlign w:val="center"/>
            <w:hideMark/>
          </w:tcPr>
          <w:p w14:paraId="520BC847" w14:textId="77777777" w:rsidR="00C47CB2" w:rsidRPr="00C47CB2" w:rsidRDefault="00C47CB2" w:rsidP="00C47CB2">
            <w:pPr>
              <w:spacing w:after="0"/>
              <w:jc w:val="left"/>
              <w:rPr>
                <w:rFonts w:ascii="Roboto" w:eastAsia="Times New Roman" w:hAnsi="Roboto" w:cs="Arial"/>
                <w:b/>
                <w:bCs/>
                <w:color w:val="000000"/>
                <w:sz w:val="12"/>
                <w:szCs w:val="12"/>
                <w:lang w:eastAsia="cs-CZ"/>
              </w:rPr>
            </w:pPr>
            <w:r w:rsidRPr="00C47CB2">
              <w:rPr>
                <w:rFonts w:ascii="Roboto" w:eastAsia="Times New Roman" w:hAnsi="Roboto" w:cs="Arial"/>
                <w:b/>
                <w:bCs/>
                <w:color w:val="000000"/>
                <w:sz w:val="12"/>
                <w:szCs w:val="12"/>
                <w:lang w:eastAsia="cs-CZ"/>
              </w:rPr>
              <w:t> </w:t>
            </w:r>
          </w:p>
        </w:tc>
        <w:tc>
          <w:tcPr>
            <w:tcW w:w="1821" w:type="dxa"/>
            <w:tcBorders>
              <w:top w:val="nil"/>
              <w:left w:val="nil"/>
              <w:bottom w:val="nil"/>
              <w:right w:val="nil"/>
            </w:tcBorders>
            <w:shd w:val="clear" w:color="FFFFFF" w:fill="FFFFFF"/>
            <w:noWrap/>
            <w:vAlign w:val="center"/>
            <w:hideMark/>
          </w:tcPr>
          <w:p w14:paraId="290F2ACE"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11" w:type="dxa"/>
            <w:tcBorders>
              <w:top w:val="nil"/>
              <w:left w:val="nil"/>
              <w:bottom w:val="nil"/>
              <w:right w:val="nil"/>
            </w:tcBorders>
            <w:shd w:val="clear" w:color="FFFFFF" w:fill="FFFFFF"/>
            <w:noWrap/>
            <w:vAlign w:val="center"/>
            <w:hideMark/>
          </w:tcPr>
          <w:p w14:paraId="45E9E09A"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07" w:type="dxa"/>
            <w:tcBorders>
              <w:top w:val="nil"/>
              <w:left w:val="nil"/>
              <w:bottom w:val="nil"/>
              <w:right w:val="nil"/>
            </w:tcBorders>
            <w:shd w:val="clear" w:color="FFFFFF" w:fill="FFFFFF"/>
            <w:noWrap/>
            <w:vAlign w:val="center"/>
            <w:hideMark/>
          </w:tcPr>
          <w:p w14:paraId="385A3D87"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2457" w:type="dxa"/>
            <w:tcBorders>
              <w:top w:val="nil"/>
              <w:left w:val="nil"/>
              <w:bottom w:val="nil"/>
              <w:right w:val="nil"/>
            </w:tcBorders>
            <w:shd w:val="clear" w:color="FFFFFF" w:fill="FFFFFF"/>
            <w:noWrap/>
            <w:vAlign w:val="center"/>
            <w:hideMark/>
          </w:tcPr>
          <w:p w14:paraId="78F725C0"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774" w:type="dxa"/>
            <w:tcBorders>
              <w:top w:val="nil"/>
              <w:left w:val="nil"/>
              <w:bottom w:val="nil"/>
              <w:right w:val="nil"/>
            </w:tcBorders>
            <w:shd w:val="clear" w:color="FFFFFF" w:fill="FFFFFF"/>
            <w:noWrap/>
            <w:vAlign w:val="center"/>
            <w:hideMark/>
          </w:tcPr>
          <w:p w14:paraId="3C70426B"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037" w:type="dxa"/>
            <w:tcBorders>
              <w:top w:val="nil"/>
              <w:left w:val="nil"/>
              <w:bottom w:val="nil"/>
              <w:right w:val="nil"/>
            </w:tcBorders>
            <w:shd w:val="clear" w:color="FFFFFF" w:fill="FFFFFF"/>
            <w:noWrap/>
            <w:vAlign w:val="center"/>
            <w:hideMark/>
          </w:tcPr>
          <w:p w14:paraId="39B0CC87" w14:textId="77777777" w:rsidR="00C47CB2" w:rsidRPr="00C47CB2" w:rsidRDefault="00C47CB2" w:rsidP="00C47CB2">
            <w:pPr>
              <w:spacing w:after="0"/>
              <w:jc w:val="righ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15 245 m²</w:t>
            </w:r>
          </w:p>
        </w:tc>
      </w:tr>
      <w:tr w:rsidR="00C47CB2" w:rsidRPr="00C47CB2" w14:paraId="4CAE0F5B" w14:textId="77777777" w:rsidTr="00C47CB2">
        <w:trPr>
          <w:trHeight w:val="304"/>
        </w:trPr>
        <w:tc>
          <w:tcPr>
            <w:tcW w:w="9020" w:type="dxa"/>
            <w:gridSpan w:val="7"/>
            <w:tcBorders>
              <w:top w:val="single" w:sz="4" w:space="0" w:color="000000"/>
              <w:left w:val="nil"/>
              <w:bottom w:val="single" w:sz="4" w:space="0" w:color="000000"/>
              <w:right w:val="nil"/>
            </w:tcBorders>
            <w:shd w:val="clear" w:color="FFFFFF" w:fill="FFFFFF"/>
            <w:vAlign w:val="center"/>
            <w:hideMark/>
          </w:tcPr>
          <w:p w14:paraId="6304DD63" w14:textId="77777777" w:rsidR="00C47CB2" w:rsidRPr="00C47CB2" w:rsidRDefault="00C47CB2" w:rsidP="00C47CB2">
            <w:pPr>
              <w:spacing w:after="0"/>
              <w:jc w:val="left"/>
              <w:rPr>
                <w:rFonts w:ascii="Roboto" w:eastAsia="Times New Roman" w:hAnsi="Roboto" w:cs="Arial"/>
                <w:b/>
                <w:bCs/>
                <w:color w:val="000000"/>
                <w:szCs w:val="20"/>
                <w:lang w:eastAsia="cs-CZ"/>
              </w:rPr>
            </w:pPr>
            <w:proofErr w:type="spellStart"/>
            <w:r w:rsidRPr="00C47CB2">
              <w:rPr>
                <w:rFonts w:ascii="Roboto" w:eastAsia="Times New Roman" w:hAnsi="Roboto" w:cs="Arial"/>
                <w:b/>
                <w:bCs/>
                <w:color w:val="000000"/>
                <w:szCs w:val="20"/>
                <w:lang w:eastAsia="cs-CZ"/>
              </w:rPr>
              <w:t>Tomyšynec</w:t>
            </w:r>
            <w:proofErr w:type="spellEnd"/>
            <w:r w:rsidRPr="00C47CB2">
              <w:rPr>
                <w:rFonts w:ascii="Roboto" w:eastAsia="Times New Roman" w:hAnsi="Roboto" w:cs="Arial"/>
                <w:b/>
                <w:bCs/>
                <w:color w:val="000000"/>
                <w:szCs w:val="20"/>
                <w:lang w:eastAsia="cs-CZ"/>
              </w:rPr>
              <w:t xml:space="preserve"> Natalija</w:t>
            </w:r>
          </w:p>
        </w:tc>
      </w:tr>
      <w:tr w:rsidR="00C47CB2" w:rsidRPr="00CB0E32" w14:paraId="083A3F21" w14:textId="77777777" w:rsidTr="00C47CB2">
        <w:trPr>
          <w:trHeight w:val="225"/>
        </w:trPr>
        <w:tc>
          <w:tcPr>
            <w:tcW w:w="113" w:type="dxa"/>
            <w:tcBorders>
              <w:top w:val="nil"/>
              <w:left w:val="nil"/>
              <w:bottom w:val="nil"/>
              <w:right w:val="nil"/>
            </w:tcBorders>
            <w:shd w:val="clear" w:color="FFFFFF" w:fill="FFFFFF"/>
            <w:noWrap/>
            <w:vAlign w:val="center"/>
            <w:hideMark/>
          </w:tcPr>
          <w:p w14:paraId="4C900195"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4B997DB5"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5A7854A8"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15500</w:t>
            </w:r>
          </w:p>
        </w:tc>
        <w:tc>
          <w:tcPr>
            <w:tcW w:w="907" w:type="dxa"/>
            <w:tcBorders>
              <w:top w:val="nil"/>
              <w:left w:val="nil"/>
              <w:bottom w:val="single" w:sz="4" w:space="0" w:color="000000"/>
              <w:right w:val="nil"/>
            </w:tcBorders>
            <w:shd w:val="clear" w:color="FFFFFF" w:fill="FFFFFF"/>
            <w:noWrap/>
            <w:vAlign w:val="center"/>
            <w:hideMark/>
          </w:tcPr>
          <w:p w14:paraId="55548AF2"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1070/100</w:t>
            </w:r>
          </w:p>
        </w:tc>
        <w:tc>
          <w:tcPr>
            <w:tcW w:w="2457" w:type="dxa"/>
            <w:tcBorders>
              <w:top w:val="nil"/>
              <w:left w:val="nil"/>
              <w:bottom w:val="single" w:sz="4" w:space="0" w:color="000000"/>
              <w:right w:val="nil"/>
            </w:tcBorders>
            <w:shd w:val="clear" w:color="FFFFFF" w:fill="FFFFFF"/>
            <w:noWrap/>
            <w:vAlign w:val="center"/>
            <w:hideMark/>
          </w:tcPr>
          <w:p w14:paraId="27633E8E"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Ovocný sad</w:t>
            </w:r>
          </w:p>
        </w:tc>
        <w:tc>
          <w:tcPr>
            <w:tcW w:w="1774" w:type="dxa"/>
            <w:tcBorders>
              <w:top w:val="nil"/>
              <w:left w:val="nil"/>
              <w:bottom w:val="single" w:sz="4" w:space="0" w:color="000000"/>
              <w:right w:val="nil"/>
            </w:tcBorders>
            <w:shd w:val="clear" w:color="FFFFFF" w:fill="FFFFFF"/>
            <w:noWrap/>
            <w:vAlign w:val="center"/>
            <w:hideMark/>
          </w:tcPr>
          <w:p w14:paraId="2563A2DB"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7A6B7A28"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6150</w:t>
            </w:r>
          </w:p>
        </w:tc>
      </w:tr>
      <w:tr w:rsidR="00C47CB2" w:rsidRPr="00CB0E32" w14:paraId="46F0F7E9" w14:textId="77777777" w:rsidTr="00C47CB2">
        <w:trPr>
          <w:trHeight w:val="225"/>
        </w:trPr>
        <w:tc>
          <w:tcPr>
            <w:tcW w:w="113" w:type="dxa"/>
            <w:tcBorders>
              <w:top w:val="nil"/>
              <w:left w:val="nil"/>
              <w:bottom w:val="nil"/>
              <w:right w:val="nil"/>
            </w:tcBorders>
            <w:shd w:val="clear" w:color="FFFFFF" w:fill="FFFFFF"/>
            <w:noWrap/>
            <w:vAlign w:val="center"/>
            <w:hideMark/>
          </w:tcPr>
          <w:p w14:paraId="3D948C5C"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06D9882E"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624A0F9F"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15500</w:t>
            </w:r>
          </w:p>
        </w:tc>
        <w:tc>
          <w:tcPr>
            <w:tcW w:w="907" w:type="dxa"/>
            <w:tcBorders>
              <w:top w:val="nil"/>
              <w:left w:val="nil"/>
              <w:bottom w:val="single" w:sz="4" w:space="0" w:color="000000"/>
              <w:right w:val="nil"/>
            </w:tcBorders>
            <w:shd w:val="clear" w:color="FFFFFF" w:fill="FFFFFF"/>
            <w:noWrap/>
            <w:vAlign w:val="center"/>
            <w:hideMark/>
          </w:tcPr>
          <w:p w14:paraId="4E462878"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1070/103</w:t>
            </w:r>
          </w:p>
        </w:tc>
        <w:tc>
          <w:tcPr>
            <w:tcW w:w="2457" w:type="dxa"/>
            <w:tcBorders>
              <w:top w:val="nil"/>
              <w:left w:val="nil"/>
              <w:bottom w:val="single" w:sz="4" w:space="0" w:color="000000"/>
              <w:right w:val="nil"/>
            </w:tcBorders>
            <w:shd w:val="clear" w:color="FFFFFF" w:fill="FFFFFF"/>
            <w:noWrap/>
            <w:vAlign w:val="center"/>
            <w:hideMark/>
          </w:tcPr>
          <w:p w14:paraId="748B5809"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Ovocný sad</w:t>
            </w:r>
          </w:p>
        </w:tc>
        <w:tc>
          <w:tcPr>
            <w:tcW w:w="1774" w:type="dxa"/>
            <w:tcBorders>
              <w:top w:val="nil"/>
              <w:left w:val="nil"/>
              <w:bottom w:val="single" w:sz="4" w:space="0" w:color="000000"/>
              <w:right w:val="nil"/>
            </w:tcBorders>
            <w:shd w:val="clear" w:color="FFFFFF" w:fill="FFFFFF"/>
            <w:noWrap/>
            <w:vAlign w:val="center"/>
            <w:hideMark/>
          </w:tcPr>
          <w:p w14:paraId="20BD464F"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183F140D"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164</w:t>
            </w:r>
          </w:p>
        </w:tc>
      </w:tr>
      <w:tr w:rsidR="00C47CB2" w:rsidRPr="00CB0E32" w14:paraId="5AED32DE" w14:textId="77777777" w:rsidTr="00C47CB2">
        <w:trPr>
          <w:trHeight w:val="225"/>
        </w:trPr>
        <w:tc>
          <w:tcPr>
            <w:tcW w:w="113" w:type="dxa"/>
            <w:tcBorders>
              <w:top w:val="nil"/>
              <w:left w:val="nil"/>
              <w:bottom w:val="single" w:sz="4" w:space="0" w:color="000000"/>
              <w:right w:val="nil"/>
            </w:tcBorders>
            <w:shd w:val="clear" w:color="FFFFFF" w:fill="FFFFFF"/>
            <w:noWrap/>
            <w:vAlign w:val="center"/>
            <w:hideMark/>
          </w:tcPr>
          <w:p w14:paraId="25638089"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7546C7E8"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376FFBB4"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15500</w:t>
            </w:r>
          </w:p>
        </w:tc>
        <w:tc>
          <w:tcPr>
            <w:tcW w:w="907" w:type="dxa"/>
            <w:tcBorders>
              <w:top w:val="nil"/>
              <w:left w:val="nil"/>
              <w:bottom w:val="single" w:sz="4" w:space="0" w:color="000000"/>
              <w:right w:val="nil"/>
            </w:tcBorders>
            <w:shd w:val="clear" w:color="FFFFFF" w:fill="FFFFFF"/>
            <w:noWrap/>
            <w:vAlign w:val="center"/>
            <w:hideMark/>
          </w:tcPr>
          <w:p w14:paraId="5E17FBEF"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1070/108</w:t>
            </w:r>
          </w:p>
        </w:tc>
        <w:tc>
          <w:tcPr>
            <w:tcW w:w="2457" w:type="dxa"/>
            <w:tcBorders>
              <w:top w:val="nil"/>
              <w:left w:val="nil"/>
              <w:bottom w:val="single" w:sz="4" w:space="0" w:color="000000"/>
              <w:right w:val="nil"/>
            </w:tcBorders>
            <w:shd w:val="clear" w:color="FFFFFF" w:fill="FFFFFF"/>
            <w:noWrap/>
            <w:vAlign w:val="center"/>
            <w:hideMark/>
          </w:tcPr>
          <w:p w14:paraId="5928EDF8"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Ovocný sad</w:t>
            </w:r>
          </w:p>
        </w:tc>
        <w:tc>
          <w:tcPr>
            <w:tcW w:w="1774" w:type="dxa"/>
            <w:tcBorders>
              <w:top w:val="nil"/>
              <w:left w:val="nil"/>
              <w:bottom w:val="single" w:sz="4" w:space="0" w:color="000000"/>
              <w:right w:val="nil"/>
            </w:tcBorders>
            <w:shd w:val="clear" w:color="FFFFFF" w:fill="FFFFFF"/>
            <w:noWrap/>
            <w:vAlign w:val="center"/>
            <w:hideMark/>
          </w:tcPr>
          <w:p w14:paraId="123E1D63"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73FA0DB8"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361</w:t>
            </w:r>
          </w:p>
        </w:tc>
      </w:tr>
      <w:tr w:rsidR="00C47CB2" w:rsidRPr="00CB0E32" w14:paraId="0ABFC8D4" w14:textId="77777777" w:rsidTr="00C47CB2">
        <w:trPr>
          <w:trHeight w:val="225"/>
        </w:trPr>
        <w:tc>
          <w:tcPr>
            <w:tcW w:w="113" w:type="dxa"/>
            <w:tcBorders>
              <w:top w:val="nil"/>
              <w:left w:val="nil"/>
              <w:bottom w:val="nil"/>
              <w:right w:val="nil"/>
            </w:tcBorders>
            <w:shd w:val="clear" w:color="FFFFFF" w:fill="FFFFFF"/>
            <w:noWrap/>
            <w:vAlign w:val="center"/>
            <w:hideMark/>
          </w:tcPr>
          <w:p w14:paraId="58C5658F" w14:textId="77777777" w:rsidR="00C47CB2" w:rsidRPr="00C47CB2" w:rsidRDefault="00C47CB2" w:rsidP="00C47CB2">
            <w:pPr>
              <w:spacing w:after="0"/>
              <w:jc w:val="left"/>
              <w:rPr>
                <w:rFonts w:ascii="Roboto" w:eastAsia="Times New Roman" w:hAnsi="Roboto" w:cs="Arial"/>
                <w:b/>
                <w:bCs/>
                <w:color w:val="000000"/>
                <w:sz w:val="12"/>
                <w:szCs w:val="12"/>
                <w:lang w:eastAsia="cs-CZ"/>
              </w:rPr>
            </w:pPr>
            <w:r w:rsidRPr="00C47CB2">
              <w:rPr>
                <w:rFonts w:ascii="Roboto" w:eastAsia="Times New Roman" w:hAnsi="Roboto" w:cs="Arial"/>
                <w:b/>
                <w:bCs/>
                <w:color w:val="000000"/>
                <w:sz w:val="12"/>
                <w:szCs w:val="12"/>
                <w:lang w:eastAsia="cs-CZ"/>
              </w:rPr>
              <w:t> </w:t>
            </w:r>
          </w:p>
        </w:tc>
        <w:tc>
          <w:tcPr>
            <w:tcW w:w="1821" w:type="dxa"/>
            <w:tcBorders>
              <w:top w:val="nil"/>
              <w:left w:val="nil"/>
              <w:bottom w:val="nil"/>
              <w:right w:val="nil"/>
            </w:tcBorders>
            <w:shd w:val="clear" w:color="FFFFFF" w:fill="FFFFFF"/>
            <w:noWrap/>
            <w:vAlign w:val="center"/>
            <w:hideMark/>
          </w:tcPr>
          <w:p w14:paraId="27D602E8"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11" w:type="dxa"/>
            <w:tcBorders>
              <w:top w:val="nil"/>
              <w:left w:val="nil"/>
              <w:bottom w:val="nil"/>
              <w:right w:val="nil"/>
            </w:tcBorders>
            <w:shd w:val="clear" w:color="FFFFFF" w:fill="FFFFFF"/>
            <w:noWrap/>
            <w:vAlign w:val="center"/>
            <w:hideMark/>
          </w:tcPr>
          <w:p w14:paraId="583A3D98"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07" w:type="dxa"/>
            <w:tcBorders>
              <w:top w:val="nil"/>
              <w:left w:val="nil"/>
              <w:bottom w:val="nil"/>
              <w:right w:val="nil"/>
            </w:tcBorders>
            <w:shd w:val="clear" w:color="FFFFFF" w:fill="FFFFFF"/>
            <w:noWrap/>
            <w:vAlign w:val="center"/>
            <w:hideMark/>
          </w:tcPr>
          <w:p w14:paraId="4D59DCB7"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2457" w:type="dxa"/>
            <w:tcBorders>
              <w:top w:val="nil"/>
              <w:left w:val="nil"/>
              <w:bottom w:val="nil"/>
              <w:right w:val="nil"/>
            </w:tcBorders>
            <w:shd w:val="clear" w:color="FFFFFF" w:fill="FFFFFF"/>
            <w:noWrap/>
            <w:vAlign w:val="center"/>
            <w:hideMark/>
          </w:tcPr>
          <w:p w14:paraId="0B7532EC"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774" w:type="dxa"/>
            <w:tcBorders>
              <w:top w:val="nil"/>
              <w:left w:val="nil"/>
              <w:bottom w:val="nil"/>
              <w:right w:val="nil"/>
            </w:tcBorders>
            <w:shd w:val="clear" w:color="FFFFFF" w:fill="FFFFFF"/>
            <w:noWrap/>
            <w:vAlign w:val="center"/>
            <w:hideMark/>
          </w:tcPr>
          <w:p w14:paraId="2A2F446E"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037" w:type="dxa"/>
            <w:tcBorders>
              <w:top w:val="nil"/>
              <w:left w:val="nil"/>
              <w:bottom w:val="nil"/>
              <w:right w:val="nil"/>
            </w:tcBorders>
            <w:shd w:val="clear" w:color="FFFFFF" w:fill="FFFFFF"/>
            <w:noWrap/>
            <w:vAlign w:val="center"/>
            <w:hideMark/>
          </w:tcPr>
          <w:p w14:paraId="7260E861" w14:textId="77777777" w:rsidR="00C47CB2" w:rsidRPr="00C47CB2" w:rsidRDefault="00C47CB2" w:rsidP="00C47CB2">
            <w:pPr>
              <w:spacing w:after="0"/>
              <w:jc w:val="righ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6 676 m²</w:t>
            </w:r>
          </w:p>
        </w:tc>
      </w:tr>
      <w:tr w:rsidR="00C47CB2" w:rsidRPr="00C47CB2" w14:paraId="52BDDA2B" w14:textId="77777777" w:rsidTr="00C47CB2">
        <w:trPr>
          <w:trHeight w:val="304"/>
        </w:trPr>
        <w:tc>
          <w:tcPr>
            <w:tcW w:w="9020" w:type="dxa"/>
            <w:gridSpan w:val="7"/>
            <w:tcBorders>
              <w:top w:val="single" w:sz="4" w:space="0" w:color="000000"/>
              <w:left w:val="nil"/>
              <w:bottom w:val="single" w:sz="4" w:space="0" w:color="000000"/>
              <w:right w:val="nil"/>
            </w:tcBorders>
            <w:shd w:val="clear" w:color="FFFFFF" w:fill="FFFFFF"/>
            <w:vAlign w:val="center"/>
            <w:hideMark/>
          </w:tcPr>
          <w:p w14:paraId="7A881C98" w14:textId="77777777" w:rsidR="00C47CB2" w:rsidRPr="00C47CB2" w:rsidRDefault="00C47CB2" w:rsidP="00C47CB2">
            <w:pPr>
              <w:spacing w:after="0"/>
              <w:jc w:val="left"/>
              <w:rPr>
                <w:rFonts w:ascii="Roboto" w:eastAsia="Times New Roman" w:hAnsi="Roboto" w:cs="Arial"/>
                <w:b/>
                <w:bCs/>
                <w:color w:val="000000"/>
                <w:szCs w:val="20"/>
                <w:lang w:eastAsia="cs-CZ"/>
              </w:rPr>
            </w:pPr>
            <w:r w:rsidRPr="00C47CB2">
              <w:rPr>
                <w:rFonts w:ascii="Roboto" w:eastAsia="Times New Roman" w:hAnsi="Roboto" w:cs="Arial"/>
                <w:b/>
                <w:bCs/>
                <w:color w:val="000000"/>
                <w:szCs w:val="20"/>
                <w:lang w:eastAsia="cs-CZ"/>
              </w:rPr>
              <w:t>Vaněk Jan Ing. arch.</w:t>
            </w:r>
          </w:p>
        </w:tc>
      </w:tr>
      <w:tr w:rsidR="00C47CB2" w:rsidRPr="00CB0E32" w14:paraId="7544D352" w14:textId="77777777" w:rsidTr="00C47CB2">
        <w:trPr>
          <w:trHeight w:val="225"/>
        </w:trPr>
        <w:tc>
          <w:tcPr>
            <w:tcW w:w="113" w:type="dxa"/>
            <w:tcBorders>
              <w:top w:val="nil"/>
              <w:left w:val="nil"/>
              <w:bottom w:val="nil"/>
              <w:right w:val="nil"/>
            </w:tcBorders>
            <w:shd w:val="clear" w:color="FFFFFF" w:fill="FFFFFF"/>
            <w:noWrap/>
            <w:vAlign w:val="center"/>
            <w:hideMark/>
          </w:tcPr>
          <w:p w14:paraId="586793A3"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1897C343"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112A9C29"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3105</w:t>
            </w:r>
          </w:p>
        </w:tc>
        <w:tc>
          <w:tcPr>
            <w:tcW w:w="907" w:type="dxa"/>
            <w:tcBorders>
              <w:top w:val="nil"/>
              <w:left w:val="nil"/>
              <w:bottom w:val="single" w:sz="4" w:space="0" w:color="000000"/>
              <w:right w:val="nil"/>
            </w:tcBorders>
            <w:shd w:val="clear" w:color="FFFFFF" w:fill="FFFFFF"/>
            <w:noWrap/>
            <w:vAlign w:val="center"/>
            <w:hideMark/>
          </w:tcPr>
          <w:p w14:paraId="2AB59AED"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1170/1</w:t>
            </w:r>
          </w:p>
        </w:tc>
        <w:tc>
          <w:tcPr>
            <w:tcW w:w="2457" w:type="dxa"/>
            <w:tcBorders>
              <w:top w:val="nil"/>
              <w:left w:val="nil"/>
              <w:bottom w:val="single" w:sz="4" w:space="0" w:color="000000"/>
              <w:right w:val="nil"/>
            </w:tcBorders>
            <w:shd w:val="clear" w:color="FFFFFF" w:fill="FFFFFF"/>
            <w:noWrap/>
            <w:vAlign w:val="center"/>
            <w:hideMark/>
          </w:tcPr>
          <w:p w14:paraId="14053B42"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Zahrada</w:t>
            </w:r>
          </w:p>
        </w:tc>
        <w:tc>
          <w:tcPr>
            <w:tcW w:w="1774" w:type="dxa"/>
            <w:tcBorders>
              <w:top w:val="nil"/>
              <w:left w:val="nil"/>
              <w:bottom w:val="single" w:sz="4" w:space="0" w:color="000000"/>
              <w:right w:val="nil"/>
            </w:tcBorders>
            <w:shd w:val="clear" w:color="FFFFFF" w:fill="FFFFFF"/>
            <w:noWrap/>
            <w:vAlign w:val="center"/>
            <w:hideMark/>
          </w:tcPr>
          <w:p w14:paraId="27BF1F8E"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6A2A567C"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1940</w:t>
            </w:r>
          </w:p>
        </w:tc>
      </w:tr>
      <w:tr w:rsidR="00C47CB2" w:rsidRPr="00CB0E32" w14:paraId="4DA98888" w14:textId="77777777" w:rsidTr="00C47CB2">
        <w:trPr>
          <w:trHeight w:val="225"/>
        </w:trPr>
        <w:tc>
          <w:tcPr>
            <w:tcW w:w="113" w:type="dxa"/>
            <w:tcBorders>
              <w:top w:val="nil"/>
              <w:left w:val="nil"/>
              <w:bottom w:val="nil"/>
              <w:right w:val="nil"/>
            </w:tcBorders>
            <w:shd w:val="clear" w:color="FFFFFF" w:fill="FFFFFF"/>
            <w:noWrap/>
            <w:vAlign w:val="center"/>
            <w:hideMark/>
          </w:tcPr>
          <w:p w14:paraId="6C6BEFCA"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03DB1418"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069E8C01"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3105</w:t>
            </w:r>
          </w:p>
        </w:tc>
        <w:tc>
          <w:tcPr>
            <w:tcW w:w="907" w:type="dxa"/>
            <w:tcBorders>
              <w:top w:val="nil"/>
              <w:left w:val="nil"/>
              <w:bottom w:val="single" w:sz="4" w:space="0" w:color="000000"/>
              <w:right w:val="nil"/>
            </w:tcBorders>
            <w:shd w:val="clear" w:color="FFFFFF" w:fill="FFFFFF"/>
            <w:noWrap/>
            <w:vAlign w:val="center"/>
            <w:hideMark/>
          </w:tcPr>
          <w:p w14:paraId="0B6DA715"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1170/2</w:t>
            </w:r>
          </w:p>
        </w:tc>
        <w:tc>
          <w:tcPr>
            <w:tcW w:w="2457" w:type="dxa"/>
            <w:tcBorders>
              <w:top w:val="nil"/>
              <w:left w:val="nil"/>
              <w:bottom w:val="single" w:sz="4" w:space="0" w:color="000000"/>
              <w:right w:val="nil"/>
            </w:tcBorders>
            <w:shd w:val="clear" w:color="FFFFFF" w:fill="FFFFFF"/>
            <w:noWrap/>
            <w:vAlign w:val="center"/>
            <w:hideMark/>
          </w:tcPr>
          <w:p w14:paraId="08AF8442"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plocha</w:t>
            </w:r>
          </w:p>
        </w:tc>
        <w:tc>
          <w:tcPr>
            <w:tcW w:w="1774" w:type="dxa"/>
            <w:tcBorders>
              <w:top w:val="nil"/>
              <w:left w:val="nil"/>
              <w:bottom w:val="single" w:sz="4" w:space="0" w:color="000000"/>
              <w:right w:val="nil"/>
            </w:tcBorders>
            <w:shd w:val="clear" w:color="FFFFFF" w:fill="FFFFFF"/>
            <w:noWrap/>
            <w:vAlign w:val="center"/>
            <w:hideMark/>
          </w:tcPr>
          <w:p w14:paraId="50719139"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Zeleň</w:t>
            </w:r>
          </w:p>
        </w:tc>
        <w:tc>
          <w:tcPr>
            <w:tcW w:w="1037" w:type="dxa"/>
            <w:tcBorders>
              <w:top w:val="nil"/>
              <w:left w:val="nil"/>
              <w:bottom w:val="single" w:sz="4" w:space="0" w:color="000000"/>
              <w:right w:val="nil"/>
            </w:tcBorders>
            <w:shd w:val="clear" w:color="FFFFFF" w:fill="FFFFFF"/>
            <w:noWrap/>
            <w:vAlign w:val="center"/>
            <w:hideMark/>
          </w:tcPr>
          <w:p w14:paraId="2FDD08DB"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3569</w:t>
            </w:r>
          </w:p>
        </w:tc>
      </w:tr>
      <w:tr w:rsidR="00C47CB2" w:rsidRPr="00CB0E32" w14:paraId="1A6A8D24" w14:textId="77777777" w:rsidTr="00C47CB2">
        <w:trPr>
          <w:trHeight w:val="225"/>
        </w:trPr>
        <w:tc>
          <w:tcPr>
            <w:tcW w:w="113" w:type="dxa"/>
            <w:tcBorders>
              <w:top w:val="nil"/>
              <w:left w:val="nil"/>
              <w:bottom w:val="nil"/>
              <w:right w:val="nil"/>
            </w:tcBorders>
            <w:shd w:val="clear" w:color="FFFFFF" w:fill="FFFFFF"/>
            <w:noWrap/>
            <w:vAlign w:val="center"/>
            <w:hideMark/>
          </w:tcPr>
          <w:p w14:paraId="7BE7B47A"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03039BD1"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3C7D5F31"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3105</w:t>
            </w:r>
          </w:p>
        </w:tc>
        <w:tc>
          <w:tcPr>
            <w:tcW w:w="907" w:type="dxa"/>
            <w:tcBorders>
              <w:top w:val="nil"/>
              <w:left w:val="nil"/>
              <w:bottom w:val="single" w:sz="4" w:space="0" w:color="000000"/>
              <w:right w:val="nil"/>
            </w:tcBorders>
            <w:shd w:val="clear" w:color="FFFFFF" w:fill="FFFFFF"/>
            <w:noWrap/>
            <w:vAlign w:val="center"/>
            <w:hideMark/>
          </w:tcPr>
          <w:p w14:paraId="30B9B278"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1173/2</w:t>
            </w:r>
          </w:p>
        </w:tc>
        <w:tc>
          <w:tcPr>
            <w:tcW w:w="2457" w:type="dxa"/>
            <w:tcBorders>
              <w:top w:val="nil"/>
              <w:left w:val="nil"/>
              <w:bottom w:val="single" w:sz="4" w:space="0" w:color="000000"/>
              <w:right w:val="nil"/>
            </w:tcBorders>
            <w:shd w:val="clear" w:color="FFFFFF" w:fill="FFFFFF"/>
            <w:noWrap/>
            <w:vAlign w:val="center"/>
            <w:hideMark/>
          </w:tcPr>
          <w:p w14:paraId="5F008400"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Zahrada</w:t>
            </w:r>
          </w:p>
        </w:tc>
        <w:tc>
          <w:tcPr>
            <w:tcW w:w="1774" w:type="dxa"/>
            <w:tcBorders>
              <w:top w:val="nil"/>
              <w:left w:val="nil"/>
              <w:bottom w:val="single" w:sz="4" w:space="0" w:color="000000"/>
              <w:right w:val="nil"/>
            </w:tcBorders>
            <w:shd w:val="clear" w:color="FFFFFF" w:fill="FFFFFF"/>
            <w:noWrap/>
            <w:vAlign w:val="center"/>
            <w:hideMark/>
          </w:tcPr>
          <w:p w14:paraId="31D4EF1C"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50E5C95B"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2508</w:t>
            </w:r>
          </w:p>
        </w:tc>
      </w:tr>
      <w:tr w:rsidR="00C47CB2" w:rsidRPr="00CB0E32" w14:paraId="32052BC0" w14:textId="77777777" w:rsidTr="00C47CB2">
        <w:trPr>
          <w:trHeight w:val="225"/>
        </w:trPr>
        <w:tc>
          <w:tcPr>
            <w:tcW w:w="113" w:type="dxa"/>
            <w:tcBorders>
              <w:top w:val="nil"/>
              <w:left w:val="nil"/>
              <w:bottom w:val="nil"/>
              <w:right w:val="nil"/>
            </w:tcBorders>
            <w:shd w:val="clear" w:color="FFFFFF" w:fill="FFFFFF"/>
            <w:noWrap/>
            <w:vAlign w:val="center"/>
            <w:hideMark/>
          </w:tcPr>
          <w:p w14:paraId="04B552D5"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3B37640F"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57067382"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3105</w:t>
            </w:r>
          </w:p>
        </w:tc>
        <w:tc>
          <w:tcPr>
            <w:tcW w:w="907" w:type="dxa"/>
            <w:tcBorders>
              <w:top w:val="nil"/>
              <w:left w:val="nil"/>
              <w:bottom w:val="single" w:sz="4" w:space="0" w:color="000000"/>
              <w:right w:val="nil"/>
            </w:tcBorders>
            <w:shd w:val="clear" w:color="FFFFFF" w:fill="FFFFFF"/>
            <w:noWrap/>
            <w:vAlign w:val="center"/>
            <w:hideMark/>
          </w:tcPr>
          <w:p w14:paraId="2D8A16D2"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st. 3857</w:t>
            </w:r>
          </w:p>
        </w:tc>
        <w:tc>
          <w:tcPr>
            <w:tcW w:w="2457" w:type="dxa"/>
            <w:tcBorders>
              <w:top w:val="nil"/>
              <w:left w:val="nil"/>
              <w:bottom w:val="single" w:sz="4" w:space="0" w:color="000000"/>
              <w:right w:val="nil"/>
            </w:tcBorders>
            <w:shd w:val="clear" w:color="FFFFFF" w:fill="FFFFFF"/>
            <w:noWrap/>
            <w:vAlign w:val="center"/>
            <w:hideMark/>
          </w:tcPr>
          <w:p w14:paraId="259A52E7"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Zastavěná plocha a nádvoří</w:t>
            </w:r>
          </w:p>
        </w:tc>
        <w:tc>
          <w:tcPr>
            <w:tcW w:w="1774" w:type="dxa"/>
            <w:tcBorders>
              <w:top w:val="nil"/>
              <w:left w:val="nil"/>
              <w:bottom w:val="single" w:sz="4" w:space="0" w:color="000000"/>
              <w:right w:val="nil"/>
            </w:tcBorders>
            <w:shd w:val="clear" w:color="FFFFFF" w:fill="FFFFFF"/>
            <w:noWrap/>
            <w:vAlign w:val="center"/>
            <w:hideMark/>
          </w:tcPr>
          <w:p w14:paraId="2C6B2EE0"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26F221BE"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12</w:t>
            </w:r>
          </w:p>
        </w:tc>
      </w:tr>
      <w:tr w:rsidR="00C47CB2" w:rsidRPr="00CB0E32" w14:paraId="09FD1C11" w14:textId="77777777" w:rsidTr="00C47CB2">
        <w:trPr>
          <w:trHeight w:val="225"/>
        </w:trPr>
        <w:tc>
          <w:tcPr>
            <w:tcW w:w="113" w:type="dxa"/>
            <w:tcBorders>
              <w:top w:val="nil"/>
              <w:left w:val="nil"/>
              <w:bottom w:val="nil"/>
              <w:right w:val="nil"/>
            </w:tcBorders>
            <w:shd w:val="clear" w:color="FFFFFF" w:fill="FFFFFF"/>
            <w:noWrap/>
            <w:vAlign w:val="center"/>
            <w:hideMark/>
          </w:tcPr>
          <w:p w14:paraId="0B6C214C"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4E460B18"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7024712E"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3105</w:t>
            </w:r>
          </w:p>
        </w:tc>
        <w:tc>
          <w:tcPr>
            <w:tcW w:w="907" w:type="dxa"/>
            <w:tcBorders>
              <w:top w:val="nil"/>
              <w:left w:val="nil"/>
              <w:bottom w:val="single" w:sz="4" w:space="0" w:color="000000"/>
              <w:right w:val="nil"/>
            </w:tcBorders>
            <w:shd w:val="clear" w:color="FFFFFF" w:fill="FFFFFF"/>
            <w:noWrap/>
            <w:vAlign w:val="center"/>
            <w:hideMark/>
          </w:tcPr>
          <w:p w14:paraId="4116ED45"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st. 3919</w:t>
            </w:r>
          </w:p>
        </w:tc>
        <w:tc>
          <w:tcPr>
            <w:tcW w:w="2457" w:type="dxa"/>
            <w:tcBorders>
              <w:top w:val="nil"/>
              <w:left w:val="nil"/>
              <w:bottom w:val="single" w:sz="4" w:space="0" w:color="000000"/>
              <w:right w:val="nil"/>
            </w:tcBorders>
            <w:shd w:val="clear" w:color="FFFFFF" w:fill="FFFFFF"/>
            <w:noWrap/>
            <w:vAlign w:val="center"/>
            <w:hideMark/>
          </w:tcPr>
          <w:p w14:paraId="279937C6"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Zastavěná plocha a nádvoří</w:t>
            </w:r>
          </w:p>
        </w:tc>
        <w:tc>
          <w:tcPr>
            <w:tcW w:w="1774" w:type="dxa"/>
            <w:tcBorders>
              <w:top w:val="nil"/>
              <w:left w:val="nil"/>
              <w:bottom w:val="single" w:sz="4" w:space="0" w:color="000000"/>
              <w:right w:val="nil"/>
            </w:tcBorders>
            <w:shd w:val="clear" w:color="FFFFFF" w:fill="FFFFFF"/>
            <w:noWrap/>
            <w:vAlign w:val="center"/>
            <w:hideMark/>
          </w:tcPr>
          <w:p w14:paraId="3BFD7A40"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0647C27E"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7</w:t>
            </w:r>
          </w:p>
        </w:tc>
      </w:tr>
      <w:tr w:rsidR="00C47CB2" w:rsidRPr="00CB0E32" w14:paraId="4CD0B768" w14:textId="77777777" w:rsidTr="00C47CB2">
        <w:trPr>
          <w:trHeight w:val="225"/>
        </w:trPr>
        <w:tc>
          <w:tcPr>
            <w:tcW w:w="113" w:type="dxa"/>
            <w:tcBorders>
              <w:top w:val="nil"/>
              <w:left w:val="nil"/>
              <w:bottom w:val="nil"/>
              <w:right w:val="nil"/>
            </w:tcBorders>
            <w:shd w:val="clear" w:color="FFFFFF" w:fill="FFFFFF"/>
            <w:noWrap/>
            <w:vAlign w:val="center"/>
            <w:hideMark/>
          </w:tcPr>
          <w:p w14:paraId="4E2A65CE"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4B90816D"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01C21A87"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3105</w:t>
            </w:r>
          </w:p>
        </w:tc>
        <w:tc>
          <w:tcPr>
            <w:tcW w:w="907" w:type="dxa"/>
            <w:tcBorders>
              <w:top w:val="nil"/>
              <w:left w:val="nil"/>
              <w:bottom w:val="single" w:sz="4" w:space="0" w:color="000000"/>
              <w:right w:val="nil"/>
            </w:tcBorders>
            <w:shd w:val="clear" w:color="FFFFFF" w:fill="FFFFFF"/>
            <w:noWrap/>
            <w:vAlign w:val="center"/>
            <w:hideMark/>
          </w:tcPr>
          <w:p w14:paraId="0E805E0D"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st. 5846</w:t>
            </w:r>
          </w:p>
        </w:tc>
        <w:tc>
          <w:tcPr>
            <w:tcW w:w="2457" w:type="dxa"/>
            <w:tcBorders>
              <w:top w:val="nil"/>
              <w:left w:val="nil"/>
              <w:bottom w:val="single" w:sz="4" w:space="0" w:color="000000"/>
              <w:right w:val="nil"/>
            </w:tcBorders>
            <w:shd w:val="clear" w:color="FFFFFF" w:fill="FFFFFF"/>
            <w:noWrap/>
            <w:vAlign w:val="center"/>
            <w:hideMark/>
          </w:tcPr>
          <w:p w14:paraId="6DA4C442"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Zastavěná plocha a nádvoří</w:t>
            </w:r>
          </w:p>
        </w:tc>
        <w:tc>
          <w:tcPr>
            <w:tcW w:w="1774" w:type="dxa"/>
            <w:tcBorders>
              <w:top w:val="nil"/>
              <w:left w:val="nil"/>
              <w:bottom w:val="single" w:sz="4" w:space="0" w:color="000000"/>
              <w:right w:val="nil"/>
            </w:tcBorders>
            <w:shd w:val="clear" w:color="FFFFFF" w:fill="FFFFFF"/>
            <w:noWrap/>
            <w:vAlign w:val="center"/>
            <w:hideMark/>
          </w:tcPr>
          <w:p w14:paraId="6509F6E9"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4A5227E1"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13</w:t>
            </w:r>
          </w:p>
        </w:tc>
      </w:tr>
      <w:tr w:rsidR="00C47CB2" w:rsidRPr="00CB0E32" w14:paraId="46D86473" w14:textId="77777777" w:rsidTr="00C47CB2">
        <w:trPr>
          <w:trHeight w:val="225"/>
        </w:trPr>
        <w:tc>
          <w:tcPr>
            <w:tcW w:w="113" w:type="dxa"/>
            <w:tcBorders>
              <w:top w:val="nil"/>
              <w:left w:val="nil"/>
              <w:bottom w:val="nil"/>
              <w:right w:val="nil"/>
            </w:tcBorders>
            <w:shd w:val="clear" w:color="FFFFFF" w:fill="FFFFFF"/>
            <w:noWrap/>
            <w:vAlign w:val="center"/>
            <w:hideMark/>
          </w:tcPr>
          <w:p w14:paraId="7E18F45C"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1E6356A0"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63FEEC7F"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3105</w:t>
            </w:r>
          </w:p>
        </w:tc>
        <w:tc>
          <w:tcPr>
            <w:tcW w:w="907" w:type="dxa"/>
            <w:tcBorders>
              <w:top w:val="nil"/>
              <w:left w:val="nil"/>
              <w:bottom w:val="single" w:sz="4" w:space="0" w:color="000000"/>
              <w:right w:val="nil"/>
            </w:tcBorders>
            <w:shd w:val="clear" w:color="FFFFFF" w:fill="FFFFFF"/>
            <w:noWrap/>
            <w:vAlign w:val="center"/>
            <w:hideMark/>
          </w:tcPr>
          <w:p w14:paraId="45C3C311"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st. 5848</w:t>
            </w:r>
          </w:p>
        </w:tc>
        <w:tc>
          <w:tcPr>
            <w:tcW w:w="2457" w:type="dxa"/>
            <w:tcBorders>
              <w:top w:val="nil"/>
              <w:left w:val="nil"/>
              <w:bottom w:val="single" w:sz="4" w:space="0" w:color="000000"/>
              <w:right w:val="nil"/>
            </w:tcBorders>
            <w:shd w:val="clear" w:color="FFFFFF" w:fill="FFFFFF"/>
            <w:noWrap/>
            <w:vAlign w:val="center"/>
            <w:hideMark/>
          </w:tcPr>
          <w:p w14:paraId="021F317B"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Zastavěná plocha a nádvoří</w:t>
            </w:r>
          </w:p>
        </w:tc>
        <w:tc>
          <w:tcPr>
            <w:tcW w:w="1774" w:type="dxa"/>
            <w:tcBorders>
              <w:top w:val="nil"/>
              <w:left w:val="nil"/>
              <w:bottom w:val="single" w:sz="4" w:space="0" w:color="000000"/>
              <w:right w:val="nil"/>
            </w:tcBorders>
            <w:shd w:val="clear" w:color="FFFFFF" w:fill="FFFFFF"/>
            <w:noWrap/>
            <w:vAlign w:val="center"/>
            <w:hideMark/>
          </w:tcPr>
          <w:p w14:paraId="01B9E80C"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5407B5DB"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13</w:t>
            </w:r>
          </w:p>
        </w:tc>
      </w:tr>
      <w:tr w:rsidR="00C47CB2" w:rsidRPr="00CB0E32" w14:paraId="520A357E" w14:textId="77777777" w:rsidTr="00C47CB2">
        <w:trPr>
          <w:trHeight w:val="225"/>
        </w:trPr>
        <w:tc>
          <w:tcPr>
            <w:tcW w:w="113" w:type="dxa"/>
            <w:tcBorders>
              <w:top w:val="nil"/>
              <w:left w:val="nil"/>
              <w:bottom w:val="single" w:sz="4" w:space="0" w:color="000000"/>
              <w:right w:val="nil"/>
            </w:tcBorders>
            <w:shd w:val="clear" w:color="FFFFFF" w:fill="FFFFFF"/>
            <w:noWrap/>
            <w:vAlign w:val="center"/>
            <w:hideMark/>
          </w:tcPr>
          <w:p w14:paraId="7692766D"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6BD62DF4"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12ADDB4F"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3105</w:t>
            </w:r>
          </w:p>
        </w:tc>
        <w:tc>
          <w:tcPr>
            <w:tcW w:w="907" w:type="dxa"/>
            <w:tcBorders>
              <w:top w:val="nil"/>
              <w:left w:val="nil"/>
              <w:bottom w:val="single" w:sz="4" w:space="0" w:color="000000"/>
              <w:right w:val="nil"/>
            </w:tcBorders>
            <w:shd w:val="clear" w:color="FFFFFF" w:fill="FFFFFF"/>
            <w:noWrap/>
            <w:vAlign w:val="center"/>
            <w:hideMark/>
          </w:tcPr>
          <w:p w14:paraId="32C32E4E"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st. 5849</w:t>
            </w:r>
          </w:p>
        </w:tc>
        <w:tc>
          <w:tcPr>
            <w:tcW w:w="2457" w:type="dxa"/>
            <w:tcBorders>
              <w:top w:val="nil"/>
              <w:left w:val="nil"/>
              <w:bottom w:val="single" w:sz="4" w:space="0" w:color="000000"/>
              <w:right w:val="nil"/>
            </w:tcBorders>
            <w:shd w:val="clear" w:color="FFFFFF" w:fill="FFFFFF"/>
            <w:noWrap/>
            <w:vAlign w:val="center"/>
            <w:hideMark/>
          </w:tcPr>
          <w:p w14:paraId="04D4408E"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Zastavěná plocha a nádvoří</w:t>
            </w:r>
          </w:p>
        </w:tc>
        <w:tc>
          <w:tcPr>
            <w:tcW w:w="1774" w:type="dxa"/>
            <w:tcBorders>
              <w:top w:val="nil"/>
              <w:left w:val="nil"/>
              <w:bottom w:val="single" w:sz="4" w:space="0" w:color="000000"/>
              <w:right w:val="nil"/>
            </w:tcBorders>
            <w:shd w:val="clear" w:color="FFFFFF" w:fill="FFFFFF"/>
            <w:noWrap/>
            <w:vAlign w:val="center"/>
            <w:hideMark/>
          </w:tcPr>
          <w:p w14:paraId="5DBD2F5F"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3DCF3AA9"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12</w:t>
            </w:r>
          </w:p>
        </w:tc>
      </w:tr>
      <w:tr w:rsidR="00C47CB2" w:rsidRPr="00CB0E32" w14:paraId="585F32A5" w14:textId="77777777" w:rsidTr="00C47CB2">
        <w:trPr>
          <w:trHeight w:val="225"/>
        </w:trPr>
        <w:tc>
          <w:tcPr>
            <w:tcW w:w="113" w:type="dxa"/>
            <w:tcBorders>
              <w:top w:val="nil"/>
              <w:left w:val="nil"/>
              <w:bottom w:val="nil"/>
              <w:right w:val="nil"/>
            </w:tcBorders>
            <w:shd w:val="clear" w:color="FFFFFF" w:fill="FFFFFF"/>
            <w:noWrap/>
            <w:vAlign w:val="center"/>
            <w:hideMark/>
          </w:tcPr>
          <w:p w14:paraId="6CB30347" w14:textId="77777777" w:rsidR="00C47CB2" w:rsidRPr="00C47CB2" w:rsidRDefault="00C47CB2" w:rsidP="00C47CB2">
            <w:pPr>
              <w:spacing w:after="0"/>
              <w:jc w:val="left"/>
              <w:rPr>
                <w:rFonts w:ascii="Roboto" w:eastAsia="Times New Roman" w:hAnsi="Roboto" w:cs="Arial"/>
                <w:b/>
                <w:bCs/>
                <w:color w:val="000000"/>
                <w:sz w:val="12"/>
                <w:szCs w:val="12"/>
                <w:lang w:eastAsia="cs-CZ"/>
              </w:rPr>
            </w:pPr>
            <w:r w:rsidRPr="00C47CB2">
              <w:rPr>
                <w:rFonts w:ascii="Roboto" w:eastAsia="Times New Roman" w:hAnsi="Roboto" w:cs="Arial"/>
                <w:b/>
                <w:bCs/>
                <w:color w:val="000000"/>
                <w:sz w:val="12"/>
                <w:szCs w:val="12"/>
                <w:lang w:eastAsia="cs-CZ"/>
              </w:rPr>
              <w:t> </w:t>
            </w:r>
          </w:p>
        </w:tc>
        <w:tc>
          <w:tcPr>
            <w:tcW w:w="1821" w:type="dxa"/>
            <w:tcBorders>
              <w:top w:val="nil"/>
              <w:left w:val="nil"/>
              <w:bottom w:val="nil"/>
              <w:right w:val="nil"/>
            </w:tcBorders>
            <w:shd w:val="clear" w:color="FFFFFF" w:fill="FFFFFF"/>
            <w:noWrap/>
            <w:vAlign w:val="center"/>
            <w:hideMark/>
          </w:tcPr>
          <w:p w14:paraId="2A91B933"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11" w:type="dxa"/>
            <w:tcBorders>
              <w:top w:val="nil"/>
              <w:left w:val="nil"/>
              <w:bottom w:val="nil"/>
              <w:right w:val="nil"/>
            </w:tcBorders>
            <w:shd w:val="clear" w:color="FFFFFF" w:fill="FFFFFF"/>
            <w:noWrap/>
            <w:vAlign w:val="center"/>
            <w:hideMark/>
          </w:tcPr>
          <w:p w14:paraId="337A9D7D"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07" w:type="dxa"/>
            <w:tcBorders>
              <w:top w:val="nil"/>
              <w:left w:val="nil"/>
              <w:bottom w:val="nil"/>
              <w:right w:val="nil"/>
            </w:tcBorders>
            <w:shd w:val="clear" w:color="FFFFFF" w:fill="FFFFFF"/>
            <w:noWrap/>
            <w:vAlign w:val="center"/>
            <w:hideMark/>
          </w:tcPr>
          <w:p w14:paraId="01F89496"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2457" w:type="dxa"/>
            <w:tcBorders>
              <w:top w:val="nil"/>
              <w:left w:val="nil"/>
              <w:bottom w:val="nil"/>
              <w:right w:val="nil"/>
            </w:tcBorders>
            <w:shd w:val="clear" w:color="FFFFFF" w:fill="FFFFFF"/>
            <w:noWrap/>
            <w:vAlign w:val="center"/>
            <w:hideMark/>
          </w:tcPr>
          <w:p w14:paraId="3868FF9B"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774" w:type="dxa"/>
            <w:tcBorders>
              <w:top w:val="nil"/>
              <w:left w:val="nil"/>
              <w:bottom w:val="nil"/>
              <w:right w:val="nil"/>
            </w:tcBorders>
            <w:shd w:val="clear" w:color="FFFFFF" w:fill="FFFFFF"/>
            <w:noWrap/>
            <w:vAlign w:val="center"/>
            <w:hideMark/>
          </w:tcPr>
          <w:p w14:paraId="2F22B13B"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037" w:type="dxa"/>
            <w:tcBorders>
              <w:top w:val="nil"/>
              <w:left w:val="nil"/>
              <w:bottom w:val="nil"/>
              <w:right w:val="nil"/>
            </w:tcBorders>
            <w:shd w:val="clear" w:color="FFFFFF" w:fill="FFFFFF"/>
            <w:noWrap/>
            <w:vAlign w:val="center"/>
            <w:hideMark/>
          </w:tcPr>
          <w:p w14:paraId="60F5FFB2" w14:textId="77777777" w:rsidR="00C47CB2" w:rsidRPr="00C47CB2" w:rsidRDefault="00C47CB2" w:rsidP="00C47CB2">
            <w:pPr>
              <w:spacing w:after="0"/>
              <w:jc w:val="righ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8 074 m²</w:t>
            </w:r>
          </w:p>
        </w:tc>
      </w:tr>
      <w:tr w:rsidR="00C47CB2" w:rsidRPr="00C47CB2" w14:paraId="03FDD6D3" w14:textId="77777777" w:rsidTr="00C47CB2">
        <w:trPr>
          <w:trHeight w:val="304"/>
        </w:trPr>
        <w:tc>
          <w:tcPr>
            <w:tcW w:w="9020" w:type="dxa"/>
            <w:gridSpan w:val="7"/>
            <w:tcBorders>
              <w:top w:val="single" w:sz="4" w:space="0" w:color="000000"/>
              <w:left w:val="nil"/>
              <w:bottom w:val="single" w:sz="4" w:space="0" w:color="000000"/>
              <w:right w:val="nil"/>
            </w:tcBorders>
            <w:shd w:val="clear" w:color="FFFFFF" w:fill="FFFFFF"/>
            <w:vAlign w:val="center"/>
            <w:hideMark/>
          </w:tcPr>
          <w:p w14:paraId="5726BBC2" w14:textId="77777777" w:rsidR="00C47CB2" w:rsidRPr="00C47CB2" w:rsidRDefault="00C47CB2" w:rsidP="00C47CB2">
            <w:pPr>
              <w:spacing w:after="0"/>
              <w:jc w:val="left"/>
              <w:rPr>
                <w:rFonts w:ascii="Roboto" w:eastAsia="Times New Roman" w:hAnsi="Roboto" w:cs="Arial"/>
                <w:b/>
                <w:bCs/>
                <w:color w:val="000000"/>
                <w:szCs w:val="20"/>
                <w:lang w:eastAsia="cs-CZ"/>
              </w:rPr>
            </w:pPr>
            <w:r w:rsidRPr="00C47CB2">
              <w:rPr>
                <w:rFonts w:ascii="Roboto" w:eastAsia="Times New Roman" w:hAnsi="Roboto" w:cs="Arial"/>
                <w:b/>
                <w:bCs/>
                <w:color w:val="000000"/>
                <w:szCs w:val="20"/>
                <w:lang w:eastAsia="cs-CZ"/>
              </w:rPr>
              <w:t>Vaněk Tomáš</w:t>
            </w:r>
          </w:p>
        </w:tc>
      </w:tr>
      <w:tr w:rsidR="00C47CB2" w:rsidRPr="00CB0E32" w14:paraId="7A212E7E" w14:textId="77777777" w:rsidTr="00C47CB2">
        <w:trPr>
          <w:trHeight w:val="225"/>
        </w:trPr>
        <w:tc>
          <w:tcPr>
            <w:tcW w:w="113" w:type="dxa"/>
            <w:tcBorders>
              <w:top w:val="nil"/>
              <w:left w:val="nil"/>
              <w:bottom w:val="nil"/>
              <w:right w:val="nil"/>
            </w:tcBorders>
            <w:shd w:val="clear" w:color="FFFFFF" w:fill="FFFFFF"/>
            <w:noWrap/>
            <w:vAlign w:val="center"/>
            <w:hideMark/>
          </w:tcPr>
          <w:p w14:paraId="3C270BDC"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40FEBB08"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075A0005"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5453</w:t>
            </w:r>
          </w:p>
        </w:tc>
        <w:tc>
          <w:tcPr>
            <w:tcW w:w="907" w:type="dxa"/>
            <w:tcBorders>
              <w:top w:val="nil"/>
              <w:left w:val="nil"/>
              <w:bottom w:val="single" w:sz="4" w:space="0" w:color="000000"/>
              <w:right w:val="nil"/>
            </w:tcBorders>
            <w:shd w:val="clear" w:color="FFFFFF" w:fill="FFFFFF"/>
            <w:noWrap/>
            <w:vAlign w:val="center"/>
            <w:hideMark/>
          </w:tcPr>
          <w:p w14:paraId="22BF78B0"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1120/7</w:t>
            </w:r>
          </w:p>
        </w:tc>
        <w:tc>
          <w:tcPr>
            <w:tcW w:w="2457" w:type="dxa"/>
            <w:tcBorders>
              <w:top w:val="nil"/>
              <w:left w:val="nil"/>
              <w:bottom w:val="single" w:sz="4" w:space="0" w:color="000000"/>
              <w:right w:val="nil"/>
            </w:tcBorders>
            <w:shd w:val="clear" w:color="FFFFFF" w:fill="FFFFFF"/>
            <w:noWrap/>
            <w:vAlign w:val="center"/>
            <w:hideMark/>
          </w:tcPr>
          <w:p w14:paraId="2685CC9C"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plocha</w:t>
            </w:r>
          </w:p>
        </w:tc>
        <w:tc>
          <w:tcPr>
            <w:tcW w:w="1774" w:type="dxa"/>
            <w:tcBorders>
              <w:top w:val="nil"/>
              <w:left w:val="nil"/>
              <w:bottom w:val="single" w:sz="4" w:space="0" w:color="000000"/>
              <w:right w:val="nil"/>
            </w:tcBorders>
            <w:shd w:val="clear" w:color="FFFFFF" w:fill="FFFFFF"/>
            <w:noWrap/>
            <w:vAlign w:val="center"/>
            <w:hideMark/>
          </w:tcPr>
          <w:p w14:paraId="760739E3"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Jiná plocha</w:t>
            </w:r>
          </w:p>
        </w:tc>
        <w:tc>
          <w:tcPr>
            <w:tcW w:w="1037" w:type="dxa"/>
            <w:tcBorders>
              <w:top w:val="nil"/>
              <w:left w:val="nil"/>
              <w:bottom w:val="single" w:sz="4" w:space="0" w:color="000000"/>
              <w:right w:val="nil"/>
            </w:tcBorders>
            <w:shd w:val="clear" w:color="FFFFFF" w:fill="FFFFFF"/>
            <w:noWrap/>
            <w:vAlign w:val="center"/>
            <w:hideMark/>
          </w:tcPr>
          <w:p w14:paraId="0E44A2AB"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2117</w:t>
            </w:r>
          </w:p>
        </w:tc>
      </w:tr>
      <w:tr w:rsidR="00C47CB2" w:rsidRPr="00CB0E32" w14:paraId="3716CFAE" w14:textId="77777777" w:rsidTr="00C47CB2">
        <w:trPr>
          <w:trHeight w:val="225"/>
        </w:trPr>
        <w:tc>
          <w:tcPr>
            <w:tcW w:w="113" w:type="dxa"/>
            <w:tcBorders>
              <w:top w:val="nil"/>
              <w:left w:val="nil"/>
              <w:bottom w:val="nil"/>
              <w:right w:val="nil"/>
            </w:tcBorders>
            <w:shd w:val="clear" w:color="FFFFFF" w:fill="FFFFFF"/>
            <w:noWrap/>
            <w:vAlign w:val="center"/>
            <w:hideMark/>
          </w:tcPr>
          <w:p w14:paraId="660196B3"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65FF45D7"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0D2729C4"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5453</w:t>
            </w:r>
          </w:p>
        </w:tc>
        <w:tc>
          <w:tcPr>
            <w:tcW w:w="907" w:type="dxa"/>
            <w:tcBorders>
              <w:top w:val="nil"/>
              <w:left w:val="nil"/>
              <w:bottom w:val="single" w:sz="4" w:space="0" w:color="000000"/>
              <w:right w:val="nil"/>
            </w:tcBorders>
            <w:shd w:val="clear" w:color="FFFFFF" w:fill="FFFFFF"/>
            <w:noWrap/>
            <w:vAlign w:val="center"/>
            <w:hideMark/>
          </w:tcPr>
          <w:p w14:paraId="327A03D2"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1120/8</w:t>
            </w:r>
          </w:p>
        </w:tc>
        <w:tc>
          <w:tcPr>
            <w:tcW w:w="2457" w:type="dxa"/>
            <w:tcBorders>
              <w:top w:val="nil"/>
              <w:left w:val="nil"/>
              <w:bottom w:val="single" w:sz="4" w:space="0" w:color="000000"/>
              <w:right w:val="nil"/>
            </w:tcBorders>
            <w:shd w:val="clear" w:color="FFFFFF" w:fill="FFFFFF"/>
            <w:noWrap/>
            <w:vAlign w:val="center"/>
            <w:hideMark/>
          </w:tcPr>
          <w:p w14:paraId="0DF14AEF"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plocha</w:t>
            </w:r>
          </w:p>
        </w:tc>
        <w:tc>
          <w:tcPr>
            <w:tcW w:w="1774" w:type="dxa"/>
            <w:tcBorders>
              <w:top w:val="nil"/>
              <w:left w:val="nil"/>
              <w:bottom w:val="single" w:sz="4" w:space="0" w:color="000000"/>
              <w:right w:val="nil"/>
            </w:tcBorders>
            <w:shd w:val="clear" w:color="FFFFFF" w:fill="FFFFFF"/>
            <w:noWrap/>
            <w:vAlign w:val="center"/>
            <w:hideMark/>
          </w:tcPr>
          <w:p w14:paraId="7CD47CC6"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Jiná plocha</w:t>
            </w:r>
          </w:p>
        </w:tc>
        <w:tc>
          <w:tcPr>
            <w:tcW w:w="1037" w:type="dxa"/>
            <w:tcBorders>
              <w:top w:val="nil"/>
              <w:left w:val="nil"/>
              <w:bottom w:val="single" w:sz="4" w:space="0" w:color="000000"/>
              <w:right w:val="nil"/>
            </w:tcBorders>
            <w:shd w:val="clear" w:color="FFFFFF" w:fill="FFFFFF"/>
            <w:noWrap/>
            <w:vAlign w:val="center"/>
            <w:hideMark/>
          </w:tcPr>
          <w:p w14:paraId="7EC3C2D8"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334</w:t>
            </w:r>
          </w:p>
        </w:tc>
      </w:tr>
      <w:tr w:rsidR="00C47CB2" w:rsidRPr="00CB0E32" w14:paraId="57AAD53C" w14:textId="77777777" w:rsidTr="00C47CB2">
        <w:trPr>
          <w:trHeight w:val="225"/>
        </w:trPr>
        <w:tc>
          <w:tcPr>
            <w:tcW w:w="113" w:type="dxa"/>
            <w:tcBorders>
              <w:top w:val="nil"/>
              <w:left w:val="nil"/>
              <w:bottom w:val="nil"/>
              <w:right w:val="nil"/>
            </w:tcBorders>
            <w:shd w:val="clear" w:color="FFFFFF" w:fill="FFFFFF"/>
            <w:noWrap/>
            <w:vAlign w:val="center"/>
            <w:hideMark/>
          </w:tcPr>
          <w:p w14:paraId="012A1FC1"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4810E4E9"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4B2AA885"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5453</w:t>
            </w:r>
          </w:p>
        </w:tc>
        <w:tc>
          <w:tcPr>
            <w:tcW w:w="907" w:type="dxa"/>
            <w:tcBorders>
              <w:top w:val="nil"/>
              <w:left w:val="nil"/>
              <w:bottom w:val="single" w:sz="4" w:space="0" w:color="000000"/>
              <w:right w:val="nil"/>
            </w:tcBorders>
            <w:shd w:val="clear" w:color="FFFFFF" w:fill="FFFFFF"/>
            <w:noWrap/>
            <w:vAlign w:val="center"/>
            <w:hideMark/>
          </w:tcPr>
          <w:p w14:paraId="3E8FCE82"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1120/10</w:t>
            </w:r>
          </w:p>
        </w:tc>
        <w:tc>
          <w:tcPr>
            <w:tcW w:w="2457" w:type="dxa"/>
            <w:tcBorders>
              <w:top w:val="nil"/>
              <w:left w:val="nil"/>
              <w:bottom w:val="single" w:sz="4" w:space="0" w:color="000000"/>
              <w:right w:val="nil"/>
            </w:tcBorders>
            <w:shd w:val="clear" w:color="FFFFFF" w:fill="FFFFFF"/>
            <w:noWrap/>
            <w:vAlign w:val="center"/>
            <w:hideMark/>
          </w:tcPr>
          <w:p w14:paraId="2DF2230D"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Ostatní plocha</w:t>
            </w:r>
          </w:p>
        </w:tc>
        <w:tc>
          <w:tcPr>
            <w:tcW w:w="1774" w:type="dxa"/>
            <w:tcBorders>
              <w:top w:val="nil"/>
              <w:left w:val="nil"/>
              <w:bottom w:val="single" w:sz="4" w:space="0" w:color="000000"/>
              <w:right w:val="nil"/>
            </w:tcBorders>
            <w:shd w:val="clear" w:color="FFFFFF" w:fill="FFFFFF"/>
            <w:noWrap/>
            <w:vAlign w:val="center"/>
            <w:hideMark/>
          </w:tcPr>
          <w:p w14:paraId="3D376AB0"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Jiná plocha</w:t>
            </w:r>
          </w:p>
        </w:tc>
        <w:tc>
          <w:tcPr>
            <w:tcW w:w="1037" w:type="dxa"/>
            <w:tcBorders>
              <w:top w:val="nil"/>
              <w:left w:val="nil"/>
              <w:bottom w:val="single" w:sz="4" w:space="0" w:color="000000"/>
              <w:right w:val="nil"/>
            </w:tcBorders>
            <w:shd w:val="clear" w:color="FFFFFF" w:fill="FFFFFF"/>
            <w:noWrap/>
            <w:vAlign w:val="center"/>
            <w:hideMark/>
          </w:tcPr>
          <w:p w14:paraId="1204A7EC"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139</w:t>
            </w:r>
          </w:p>
        </w:tc>
      </w:tr>
      <w:tr w:rsidR="00C47CB2" w:rsidRPr="00CB0E32" w14:paraId="61328E53" w14:textId="77777777" w:rsidTr="00C47CB2">
        <w:trPr>
          <w:trHeight w:val="225"/>
        </w:trPr>
        <w:tc>
          <w:tcPr>
            <w:tcW w:w="113" w:type="dxa"/>
            <w:tcBorders>
              <w:top w:val="nil"/>
              <w:left w:val="nil"/>
              <w:bottom w:val="nil"/>
              <w:right w:val="nil"/>
            </w:tcBorders>
            <w:shd w:val="clear" w:color="FFFFFF" w:fill="FFFFFF"/>
            <w:noWrap/>
            <w:vAlign w:val="center"/>
            <w:hideMark/>
          </w:tcPr>
          <w:p w14:paraId="4FC34A18"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11FE58C2"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659FBC60"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5453</w:t>
            </w:r>
          </w:p>
        </w:tc>
        <w:tc>
          <w:tcPr>
            <w:tcW w:w="907" w:type="dxa"/>
            <w:tcBorders>
              <w:top w:val="nil"/>
              <w:left w:val="nil"/>
              <w:bottom w:val="single" w:sz="4" w:space="0" w:color="000000"/>
              <w:right w:val="nil"/>
            </w:tcBorders>
            <w:shd w:val="clear" w:color="FFFFFF" w:fill="FFFFFF"/>
            <w:noWrap/>
            <w:vAlign w:val="center"/>
            <w:hideMark/>
          </w:tcPr>
          <w:p w14:paraId="3C0AAE07"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st. 1102/1</w:t>
            </w:r>
          </w:p>
        </w:tc>
        <w:tc>
          <w:tcPr>
            <w:tcW w:w="2457" w:type="dxa"/>
            <w:tcBorders>
              <w:top w:val="nil"/>
              <w:left w:val="nil"/>
              <w:bottom w:val="single" w:sz="4" w:space="0" w:color="000000"/>
              <w:right w:val="nil"/>
            </w:tcBorders>
            <w:shd w:val="clear" w:color="FFFFFF" w:fill="FFFFFF"/>
            <w:noWrap/>
            <w:vAlign w:val="center"/>
            <w:hideMark/>
          </w:tcPr>
          <w:p w14:paraId="00C325C1"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Zastavěná plocha a nádvoří</w:t>
            </w:r>
          </w:p>
        </w:tc>
        <w:tc>
          <w:tcPr>
            <w:tcW w:w="1774" w:type="dxa"/>
            <w:tcBorders>
              <w:top w:val="nil"/>
              <w:left w:val="nil"/>
              <w:bottom w:val="single" w:sz="4" w:space="0" w:color="000000"/>
              <w:right w:val="nil"/>
            </w:tcBorders>
            <w:shd w:val="clear" w:color="FFFFFF" w:fill="FFFFFF"/>
            <w:noWrap/>
            <w:vAlign w:val="center"/>
            <w:hideMark/>
          </w:tcPr>
          <w:p w14:paraId="598BFD1B"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6A79E427"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2110</w:t>
            </w:r>
          </w:p>
        </w:tc>
      </w:tr>
      <w:tr w:rsidR="00C47CB2" w:rsidRPr="00CB0E32" w14:paraId="14DC5F3E" w14:textId="77777777" w:rsidTr="00C47CB2">
        <w:trPr>
          <w:trHeight w:val="225"/>
        </w:trPr>
        <w:tc>
          <w:tcPr>
            <w:tcW w:w="113" w:type="dxa"/>
            <w:tcBorders>
              <w:top w:val="nil"/>
              <w:left w:val="nil"/>
              <w:bottom w:val="nil"/>
              <w:right w:val="nil"/>
            </w:tcBorders>
            <w:shd w:val="clear" w:color="FFFFFF" w:fill="FFFFFF"/>
            <w:noWrap/>
            <w:vAlign w:val="center"/>
            <w:hideMark/>
          </w:tcPr>
          <w:p w14:paraId="6B8ADE0A"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4975284F"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2E983026"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5453</w:t>
            </w:r>
          </w:p>
        </w:tc>
        <w:tc>
          <w:tcPr>
            <w:tcW w:w="907" w:type="dxa"/>
            <w:tcBorders>
              <w:top w:val="nil"/>
              <w:left w:val="nil"/>
              <w:bottom w:val="single" w:sz="4" w:space="0" w:color="000000"/>
              <w:right w:val="nil"/>
            </w:tcBorders>
            <w:shd w:val="clear" w:color="FFFFFF" w:fill="FFFFFF"/>
            <w:noWrap/>
            <w:vAlign w:val="center"/>
            <w:hideMark/>
          </w:tcPr>
          <w:p w14:paraId="1F7BE64B"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st. 1102/2</w:t>
            </w:r>
          </w:p>
        </w:tc>
        <w:tc>
          <w:tcPr>
            <w:tcW w:w="2457" w:type="dxa"/>
            <w:tcBorders>
              <w:top w:val="nil"/>
              <w:left w:val="nil"/>
              <w:bottom w:val="single" w:sz="4" w:space="0" w:color="000000"/>
              <w:right w:val="nil"/>
            </w:tcBorders>
            <w:shd w:val="clear" w:color="FFFFFF" w:fill="FFFFFF"/>
            <w:noWrap/>
            <w:vAlign w:val="center"/>
            <w:hideMark/>
          </w:tcPr>
          <w:p w14:paraId="6F3E7F78"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Zastavěná plocha a nádvoří</w:t>
            </w:r>
          </w:p>
        </w:tc>
        <w:tc>
          <w:tcPr>
            <w:tcW w:w="1774" w:type="dxa"/>
            <w:tcBorders>
              <w:top w:val="nil"/>
              <w:left w:val="nil"/>
              <w:bottom w:val="single" w:sz="4" w:space="0" w:color="000000"/>
              <w:right w:val="nil"/>
            </w:tcBorders>
            <w:shd w:val="clear" w:color="FFFFFF" w:fill="FFFFFF"/>
            <w:noWrap/>
            <w:vAlign w:val="center"/>
            <w:hideMark/>
          </w:tcPr>
          <w:p w14:paraId="4BAD0F96"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493BC409"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93</w:t>
            </w:r>
          </w:p>
        </w:tc>
      </w:tr>
      <w:tr w:rsidR="00C47CB2" w:rsidRPr="00CB0E32" w14:paraId="4248FC43" w14:textId="77777777" w:rsidTr="00C47CB2">
        <w:trPr>
          <w:trHeight w:val="225"/>
        </w:trPr>
        <w:tc>
          <w:tcPr>
            <w:tcW w:w="113" w:type="dxa"/>
            <w:tcBorders>
              <w:top w:val="nil"/>
              <w:left w:val="nil"/>
              <w:bottom w:val="nil"/>
              <w:right w:val="nil"/>
            </w:tcBorders>
            <w:shd w:val="clear" w:color="FFFFFF" w:fill="FFFFFF"/>
            <w:noWrap/>
            <w:vAlign w:val="center"/>
            <w:hideMark/>
          </w:tcPr>
          <w:p w14:paraId="653E9C6C"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2E03BF57"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60D039DB"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5453</w:t>
            </w:r>
          </w:p>
        </w:tc>
        <w:tc>
          <w:tcPr>
            <w:tcW w:w="907" w:type="dxa"/>
            <w:tcBorders>
              <w:top w:val="nil"/>
              <w:left w:val="nil"/>
              <w:bottom w:val="single" w:sz="4" w:space="0" w:color="000000"/>
              <w:right w:val="nil"/>
            </w:tcBorders>
            <w:shd w:val="clear" w:color="FFFFFF" w:fill="FFFFFF"/>
            <w:noWrap/>
            <w:vAlign w:val="center"/>
            <w:hideMark/>
          </w:tcPr>
          <w:p w14:paraId="2F486AD0"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st. 1102/3</w:t>
            </w:r>
          </w:p>
        </w:tc>
        <w:tc>
          <w:tcPr>
            <w:tcW w:w="2457" w:type="dxa"/>
            <w:tcBorders>
              <w:top w:val="nil"/>
              <w:left w:val="nil"/>
              <w:bottom w:val="single" w:sz="4" w:space="0" w:color="000000"/>
              <w:right w:val="nil"/>
            </w:tcBorders>
            <w:shd w:val="clear" w:color="FFFFFF" w:fill="FFFFFF"/>
            <w:noWrap/>
            <w:vAlign w:val="center"/>
            <w:hideMark/>
          </w:tcPr>
          <w:p w14:paraId="083688C1"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Zastavěná plocha a nádvoří</w:t>
            </w:r>
          </w:p>
        </w:tc>
        <w:tc>
          <w:tcPr>
            <w:tcW w:w="1774" w:type="dxa"/>
            <w:tcBorders>
              <w:top w:val="nil"/>
              <w:left w:val="nil"/>
              <w:bottom w:val="single" w:sz="4" w:space="0" w:color="000000"/>
              <w:right w:val="nil"/>
            </w:tcBorders>
            <w:shd w:val="clear" w:color="FFFFFF" w:fill="FFFFFF"/>
            <w:noWrap/>
            <w:vAlign w:val="center"/>
            <w:hideMark/>
          </w:tcPr>
          <w:p w14:paraId="2F2909C3"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546859C7"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39</w:t>
            </w:r>
          </w:p>
        </w:tc>
      </w:tr>
      <w:tr w:rsidR="00C47CB2" w:rsidRPr="00CB0E32" w14:paraId="0A24D1F4" w14:textId="77777777" w:rsidTr="00C47CB2">
        <w:trPr>
          <w:trHeight w:val="225"/>
        </w:trPr>
        <w:tc>
          <w:tcPr>
            <w:tcW w:w="113" w:type="dxa"/>
            <w:tcBorders>
              <w:top w:val="nil"/>
              <w:left w:val="nil"/>
              <w:bottom w:val="single" w:sz="4" w:space="0" w:color="000000"/>
              <w:right w:val="nil"/>
            </w:tcBorders>
            <w:shd w:val="clear" w:color="FFFFFF" w:fill="FFFFFF"/>
            <w:noWrap/>
            <w:vAlign w:val="center"/>
            <w:hideMark/>
          </w:tcPr>
          <w:p w14:paraId="05026F6F"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4979A7AD"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5B227415"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5453</w:t>
            </w:r>
          </w:p>
        </w:tc>
        <w:tc>
          <w:tcPr>
            <w:tcW w:w="907" w:type="dxa"/>
            <w:tcBorders>
              <w:top w:val="nil"/>
              <w:left w:val="nil"/>
              <w:bottom w:val="single" w:sz="4" w:space="0" w:color="000000"/>
              <w:right w:val="nil"/>
            </w:tcBorders>
            <w:shd w:val="clear" w:color="FFFFFF" w:fill="FFFFFF"/>
            <w:noWrap/>
            <w:vAlign w:val="center"/>
            <w:hideMark/>
          </w:tcPr>
          <w:p w14:paraId="53CC3A78"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st. 4583</w:t>
            </w:r>
          </w:p>
        </w:tc>
        <w:tc>
          <w:tcPr>
            <w:tcW w:w="2457" w:type="dxa"/>
            <w:tcBorders>
              <w:top w:val="nil"/>
              <w:left w:val="nil"/>
              <w:bottom w:val="single" w:sz="4" w:space="0" w:color="000000"/>
              <w:right w:val="nil"/>
            </w:tcBorders>
            <w:shd w:val="clear" w:color="FFFFFF" w:fill="FFFFFF"/>
            <w:noWrap/>
            <w:vAlign w:val="center"/>
            <w:hideMark/>
          </w:tcPr>
          <w:p w14:paraId="5CEBFC90"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Zastavěná plocha a nádvoří</w:t>
            </w:r>
          </w:p>
        </w:tc>
        <w:tc>
          <w:tcPr>
            <w:tcW w:w="1774" w:type="dxa"/>
            <w:tcBorders>
              <w:top w:val="nil"/>
              <w:left w:val="nil"/>
              <w:bottom w:val="single" w:sz="4" w:space="0" w:color="000000"/>
              <w:right w:val="nil"/>
            </w:tcBorders>
            <w:shd w:val="clear" w:color="FFFFFF" w:fill="FFFFFF"/>
            <w:noWrap/>
            <w:vAlign w:val="center"/>
            <w:hideMark/>
          </w:tcPr>
          <w:p w14:paraId="6444FA86"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454BDB31"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444</w:t>
            </w:r>
          </w:p>
        </w:tc>
      </w:tr>
      <w:tr w:rsidR="00C47CB2" w:rsidRPr="00CB0E32" w14:paraId="10D010C2" w14:textId="77777777" w:rsidTr="00C47CB2">
        <w:trPr>
          <w:trHeight w:val="225"/>
        </w:trPr>
        <w:tc>
          <w:tcPr>
            <w:tcW w:w="113" w:type="dxa"/>
            <w:tcBorders>
              <w:top w:val="nil"/>
              <w:left w:val="nil"/>
              <w:bottom w:val="nil"/>
              <w:right w:val="nil"/>
            </w:tcBorders>
            <w:shd w:val="clear" w:color="FFFFFF" w:fill="FFFFFF"/>
            <w:noWrap/>
            <w:vAlign w:val="center"/>
            <w:hideMark/>
          </w:tcPr>
          <w:p w14:paraId="41972760" w14:textId="77777777" w:rsidR="00C47CB2" w:rsidRPr="00C47CB2" w:rsidRDefault="00C47CB2" w:rsidP="00C47CB2">
            <w:pPr>
              <w:spacing w:after="0"/>
              <w:jc w:val="left"/>
              <w:rPr>
                <w:rFonts w:ascii="Roboto" w:eastAsia="Times New Roman" w:hAnsi="Roboto" w:cs="Arial"/>
                <w:b/>
                <w:bCs/>
                <w:color w:val="000000"/>
                <w:sz w:val="12"/>
                <w:szCs w:val="12"/>
                <w:lang w:eastAsia="cs-CZ"/>
              </w:rPr>
            </w:pPr>
            <w:r w:rsidRPr="00C47CB2">
              <w:rPr>
                <w:rFonts w:ascii="Roboto" w:eastAsia="Times New Roman" w:hAnsi="Roboto" w:cs="Arial"/>
                <w:b/>
                <w:bCs/>
                <w:color w:val="000000"/>
                <w:sz w:val="12"/>
                <w:szCs w:val="12"/>
                <w:lang w:eastAsia="cs-CZ"/>
              </w:rPr>
              <w:t> </w:t>
            </w:r>
          </w:p>
        </w:tc>
        <w:tc>
          <w:tcPr>
            <w:tcW w:w="1821" w:type="dxa"/>
            <w:tcBorders>
              <w:top w:val="nil"/>
              <w:left w:val="nil"/>
              <w:bottom w:val="nil"/>
              <w:right w:val="nil"/>
            </w:tcBorders>
            <w:shd w:val="clear" w:color="FFFFFF" w:fill="FFFFFF"/>
            <w:noWrap/>
            <w:vAlign w:val="center"/>
            <w:hideMark/>
          </w:tcPr>
          <w:p w14:paraId="5ECE6E62"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11" w:type="dxa"/>
            <w:tcBorders>
              <w:top w:val="nil"/>
              <w:left w:val="nil"/>
              <w:bottom w:val="nil"/>
              <w:right w:val="nil"/>
            </w:tcBorders>
            <w:shd w:val="clear" w:color="FFFFFF" w:fill="FFFFFF"/>
            <w:noWrap/>
            <w:vAlign w:val="center"/>
            <w:hideMark/>
          </w:tcPr>
          <w:p w14:paraId="306D7DA5"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07" w:type="dxa"/>
            <w:tcBorders>
              <w:top w:val="nil"/>
              <w:left w:val="nil"/>
              <w:bottom w:val="nil"/>
              <w:right w:val="nil"/>
            </w:tcBorders>
            <w:shd w:val="clear" w:color="FFFFFF" w:fill="FFFFFF"/>
            <w:noWrap/>
            <w:vAlign w:val="center"/>
            <w:hideMark/>
          </w:tcPr>
          <w:p w14:paraId="7379E6D3"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2457" w:type="dxa"/>
            <w:tcBorders>
              <w:top w:val="nil"/>
              <w:left w:val="nil"/>
              <w:bottom w:val="nil"/>
              <w:right w:val="nil"/>
            </w:tcBorders>
            <w:shd w:val="clear" w:color="FFFFFF" w:fill="FFFFFF"/>
            <w:noWrap/>
            <w:vAlign w:val="center"/>
            <w:hideMark/>
          </w:tcPr>
          <w:p w14:paraId="26991C39"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774" w:type="dxa"/>
            <w:tcBorders>
              <w:top w:val="nil"/>
              <w:left w:val="nil"/>
              <w:bottom w:val="nil"/>
              <w:right w:val="nil"/>
            </w:tcBorders>
            <w:shd w:val="clear" w:color="FFFFFF" w:fill="FFFFFF"/>
            <w:noWrap/>
            <w:vAlign w:val="center"/>
            <w:hideMark/>
          </w:tcPr>
          <w:p w14:paraId="5ADC7C04"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037" w:type="dxa"/>
            <w:tcBorders>
              <w:top w:val="nil"/>
              <w:left w:val="nil"/>
              <w:bottom w:val="nil"/>
              <w:right w:val="nil"/>
            </w:tcBorders>
            <w:shd w:val="clear" w:color="FFFFFF" w:fill="FFFFFF"/>
            <w:noWrap/>
            <w:vAlign w:val="center"/>
            <w:hideMark/>
          </w:tcPr>
          <w:p w14:paraId="578E7FF7" w14:textId="77777777" w:rsidR="00C47CB2" w:rsidRPr="00C47CB2" w:rsidRDefault="00C47CB2" w:rsidP="00C47CB2">
            <w:pPr>
              <w:spacing w:after="0"/>
              <w:jc w:val="righ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5 275 m²</w:t>
            </w:r>
          </w:p>
        </w:tc>
      </w:tr>
      <w:tr w:rsidR="00C47CB2" w:rsidRPr="00C47CB2" w14:paraId="6BE821E3" w14:textId="77777777" w:rsidTr="00C47CB2">
        <w:trPr>
          <w:trHeight w:val="304"/>
        </w:trPr>
        <w:tc>
          <w:tcPr>
            <w:tcW w:w="9020" w:type="dxa"/>
            <w:gridSpan w:val="7"/>
            <w:tcBorders>
              <w:top w:val="single" w:sz="4" w:space="0" w:color="000000"/>
              <w:left w:val="nil"/>
              <w:bottom w:val="single" w:sz="4" w:space="0" w:color="000000"/>
              <w:right w:val="nil"/>
            </w:tcBorders>
            <w:shd w:val="clear" w:color="FFFFFF" w:fill="FFFFFF"/>
            <w:vAlign w:val="center"/>
            <w:hideMark/>
          </w:tcPr>
          <w:p w14:paraId="191F96C7" w14:textId="77777777" w:rsidR="00C47CB2" w:rsidRPr="00C47CB2" w:rsidRDefault="00C47CB2" w:rsidP="00C47CB2">
            <w:pPr>
              <w:spacing w:after="0"/>
              <w:jc w:val="left"/>
              <w:rPr>
                <w:rFonts w:ascii="Roboto" w:eastAsia="Times New Roman" w:hAnsi="Roboto" w:cs="Arial"/>
                <w:b/>
                <w:bCs/>
                <w:color w:val="000000"/>
                <w:szCs w:val="20"/>
                <w:lang w:eastAsia="cs-CZ"/>
              </w:rPr>
            </w:pPr>
            <w:r w:rsidRPr="00C47CB2">
              <w:rPr>
                <w:rFonts w:ascii="Roboto" w:eastAsia="Times New Roman" w:hAnsi="Roboto" w:cs="Arial"/>
                <w:b/>
                <w:bCs/>
                <w:color w:val="000000"/>
                <w:szCs w:val="20"/>
                <w:lang w:eastAsia="cs-CZ"/>
              </w:rPr>
              <w:t>Vašek Miloš</w:t>
            </w:r>
          </w:p>
        </w:tc>
      </w:tr>
      <w:tr w:rsidR="00C47CB2" w:rsidRPr="00CB0E32" w14:paraId="7A8415FD" w14:textId="77777777" w:rsidTr="00C47CB2">
        <w:trPr>
          <w:trHeight w:val="225"/>
        </w:trPr>
        <w:tc>
          <w:tcPr>
            <w:tcW w:w="113" w:type="dxa"/>
            <w:tcBorders>
              <w:top w:val="nil"/>
              <w:left w:val="nil"/>
              <w:bottom w:val="single" w:sz="4" w:space="0" w:color="000000"/>
              <w:right w:val="nil"/>
            </w:tcBorders>
            <w:shd w:val="clear" w:color="FFFFFF" w:fill="FFFFFF"/>
            <w:noWrap/>
            <w:vAlign w:val="center"/>
            <w:hideMark/>
          </w:tcPr>
          <w:p w14:paraId="4368FA40"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single" w:sz="4" w:space="0" w:color="000000"/>
              <w:right w:val="nil"/>
            </w:tcBorders>
            <w:shd w:val="clear" w:color="FFFFFF" w:fill="FFFFFF"/>
            <w:noWrap/>
            <w:vAlign w:val="center"/>
            <w:hideMark/>
          </w:tcPr>
          <w:p w14:paraId="2D553B99"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Chrudim [654299]</w:t>
            </w:r>
          </w:p>
        </w:tc>
        <w:tc>
          <w:tcPr>
            <w:tcW w:w="911" w:type="dxa"/>
            <w:tcBorders>
              <w:top w:val="nil"/>
              <w:left w:val="nil"/>
              <w:bottom w:val="single" w:sz="4" w:space="0" w:color="000000"/>
              <w:right w:val="nil"/>
            </w:tcBorders>
            <w:shd w:val="clear" w:color="FFFFFF" w:fill="FFFFFF"/>
            <w:noWrap/>
            <w:vAlign w:val="center"/>
            <w:hideMark/>
          </w:tcPr>
          <w:p w14:paraId="39DC27F6"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4309</w:t>
            </w:r>
          </w:p>
        </w:tc>
        <w:tc>
          <w:tcPr>
            <w:tcW w:w="907" w:type="dxa"/>
            <w:tcBorders>
              <w:top w:val="nil"/>
              <w:left w:val="nil"/>
              <w:bottom w:val="single" w:sz="4" w:space="0" w:color="000000"/>
              <w:right w:val="nil"/>
            </w:tcBorders>
            <w:shd w:val="clear" w:color="FFFFFF" w:fill="FFFFFF"/>
            <w:noWrap/>
            <w:vAlign w:val="center"/>
            <w:hideMark/>
          </w:tcPr>
          <w:p w14:paraId="4DF5D7DE"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1130/11</w:t>
            </w:r>
          </w:p>
        </w:tc>
        <w:tc>
          <w:tcPr>
            <w:tcW w:w="2457" w:type="dxa"/>
            <w:tcBorders>
              <w:top w:val="nil"/>
              <w:left w:val="nil"/>
              <w:bottom w:val="single" w:sz="4" w:space="0" w:color="000000"/>
              <w:right w:val="nil"/>
            </w:tcBorders>
            <w:shd w:val="clear" w:color="FFFFFF" w:fill="FFFFFF"/>
            <w:noWrap/>
            <w:vAlign w:val="center"/>
            <w:hideMark/>
          </w:tcPr>
          <w:p w14:paraId="6B672EC5"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Zahrada</w:t>
            </w:r>
          </w:p>
        </w:tc>
        <w:tc>
          <w:tcPr>
            <w:tcW w:w="1774" w:type="dxa"/>
            <w:tcBorders>
              <w:top w:val="nil"/>
              <w:left w:val="nil"/>
              <w:bottom w:val="single" w:sz="4" w:space="0" w:color="000000"/>
              <w:right w:val="nil"/>
            </w:tcBorders>
            <w:shd w:val="clear" w:color="FFFFFF" w:fill="FFFFFF"/>
            <w:noWrap/>
            <w:vAlign w:val="center"/>
            <w:hideMark/>
          </w:tcPr>
          <w:p w14:paraId="707A3493" w14:textId="77777777" w:rsidR="00C47CB2" w:rsidRPr="00C47CB2" w:rsidRDefault="00C47CB2" w:rsidP="00C47CB2">
            <w:pPr>
              <w:spacing w:after="0"/>
              <w:jc w:val="lef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 </w:t>
            </w:r>
          </w:p>
        </w:tc>
        <w:tc>
          <w:tcPr>
            <w:tcW w:w="1037" w:type="dxa"/>
            <w:tcBorders>
              <w:top w:val="nil"/>
              <w:left w:val="nil"/>
              <w:bottom w:val="single" w:sz="4" w:space="0" w:color="000000"/>
              <w:right w:val="nil"/>
            </w:tcBorders>
            <w:shd w:val="clear" w:color="FFFFFF" w:fill="FFFFFF"/>
            <w:noWrap/>
            <w:vAlign w:val="center"/>
            <w:hideMark/>
          </w:tcPr>
          <w:p w14:paraId="1B3FD2BB"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577</w:t>
            </w:r>
          </w:p>
        </w:tc>
      </w:tr>
      <w:tr w:rsidR="00C47CB2" w:rsidRPr="00CB0E32" w14:paraId="549A9FA1" w14:textId="77777777" w:rsidTr="00C47CB2">
        <w:trPr>
          <w:trHeight w:val="225"/>
        </w:trPr>
        <w:tc>
          <w:tcPr>
            <w:tcW w:w="113" w:type="dxa"/>
            <w:tcBorders>
              <w:top w:val="nil"/>
              <w:left w:val="nil"/>
              <w:bottom w:val="nil"/>
              <w:right w:val="nil"/>
            </w:tcBorders>
            <w:shd w:val="clear" w:color="FFFFFF" w:fill="FFFFFF"/>
            <w:noWrap/>
            <w:vAlign w:val="center"/>
            <w:hideMark/>
          </w:tcPr>
          <w:p w14:paraId="384C84BF" w14:textId="77777777" w:rsidR="00C47CB2" w:rsidRPr="00C47CB2" w:rsidRDefault="00C47CB2" w:rsidP="00C47CB2">
            <w:pPr>
              <w:spacing w:after="0"/>
              <w:jc w:val="left"/>
              <w:rPr>
                <w:rFonts w:ascii="Roboto" w:eastAsia="Times New Roman" w:hAnsi="Roboto" w:cs="Arial"/>
                <w:b/>
                <w:bCs/>
                <w:color w:val="000000"/>
                <w:sz w:val="12"/>
                <w:szCs w:val="12"/>
                <w:lang w:eastAsia="cs-CZ"/>
              </w:rPr>
            </w:pPr>
            <w:r w:rsidRPr="00C47CB2">
              <w:rPr>
                <w:rFonts w:ascii="Roboto" w:eastAsia="Times New Roman" w:hAnsi="Roboto" w:cs="Arial"/>
                <w:b/>
                <w:bCs/>
                <w:color w:val="000000"/>
                <w:sz w:val="12"/>
                <w:szCs w:val="12"/>
                <w:lang w:eastAsia="cs-CZ"/>
              </w:rPr>
              <w:t> </w:t>
            </w:r>
          </w:p>
        </w:tc>
        <w:tc>
          <w:tcPr>
            <w:tcW w:w="1821" w:type="dxa"/>
            <w:tcBorders>
              <w:top w:val="nil"/>
              <w:left w:val="nil"/>
              <w:bottom w:val="nil"/>
              <w:right w:val="nil"/>
            </w:tcBorders>
            <w:shd w:val="clear" w:color="FFFFFF" w:fill="FFFFFF"/>
            <w:noWrap/>
            <w:vAlign w:val="center"/>
            <w:hideMark/>
          </w:tcPr>
          <w:p w14:paraId="6A8D5459"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11" w:type="dxa"/>
            <w:tcBorders>
              <w:top w:val="nil"/>
              <w:left w:val="nil"/>
              <w:bottom w:val="nil"/>
              <w:right w:val="nil"/>
            </w:tcBorders>
            <w:shd w:val="clear" w:color="FFFFFF" w:fill="FFFFFF"/>
            <w:noWrap/>
            <w:vAlign w:val="center"/>
            <w:hideMark/>
          </w:tcPr>
          <w:p w14:paraId="4AE9C6AE"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907" w:type="dxa"/>
            <w:tcBorders>
              <w:top w:val="nil"/>
              <w:left w:val="nil"/>
              <w:bottom w:val="nil"/>
              <w:right w:val="nil"/>
            </w:tcBorders>
            <w:shd w:val="clear" w:color="FFFFFF" w:fill="FFFFFF"/>
            <w:noWrap/>
            <w:vAlign w:val="center"/>
            <w:hideMark/>
          </w:tcPr>
          <w:p w14:paraId="0577CDB7"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2457" w:type="dxa"/>
            <w:tcBorders>
              <w:top w:val="nil"/>
              <w:left w:val="nil"/>
              <w:bottom w:val="nil"/>
              <w:right w:val="nil"/>
            </w:tcBorders>
            <w:shd w:val="clear" w:color="FFFFFF" w:fill="FFFFFF"/>
            <w:noWrap/>
            <w:vAlign w:val="center"/>
            <w:hideMark/>
          </w:tcPr>
          <w:p w14:paraId="601BAA6A"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774" w:type="dxa"/>
            <w:tcBorders>
              <w:top w:val="nil"/>
              <w:left w:val="nil"/>
              <w:bottom w:val="nil"/>
              <w:right w:val="nil"/>
            </w:tcBorders>
            <w:shd w:val="clear" w:color="FFFFFF" w:fill="FFFFFF"/>
            <w:noWrap/>
            <w:vAlign w:val="center"/>
            <w:hideMark/>
          </w:tcPr>
          <w:p w14:paraId="2065828C" w14:textId="77777777" w:rsidR="00C47CB2" w:rsidRPr="00C47CB2" w:rsidRDefault="00C47CB2" w:rsidP="00C47CB2">
            <w:pPr>
              <w:spacing w:after="0"/>
              <w:jc w:val="lef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 </w:t>
            </w:r>
          </w:p>
        </w:tc>
        <w:tc>
          <w:tcPr>
            <w:tcW w:w="1037" w:type="dxa"/>
            <w:tcBorders>
              <w:top w:val="nil"/>
              <w:left w:val="nil"/>
              <w:bottom w:val="nil"/>
              <w:right w:val="nil"/>
            </w:tcBorders>
            <w:shd w:val="clear" w:color="FFFFFF" w:fill="FFFFFF"/>
            <w:noWrap/>
            <w:vAlign w:val="center"/>
            <w:hideMark/>
          </w:tcPr>
          <w:p w14:paraId="714DE6C2" w14:textId="77777777" w:rsidR="00C47CB2" w:rsidRPr="00C47CB2" w:rsidRDefault="00C47CB2" w:rsidP="00C47CB2">
            <w:pPr>
              <w:spacing w:after="0"/>
              <w:jc w:val="right"/>
              <w:rPr>
                <w:rFonts w:ascii="Roboto" w:eastAsia="Times New Roman" w:hAnsi="Roboto" w:cs="Arial"/>
                <w:b/>
                <w:bCs/>
                <w:color w:val="000000"/>
                <w:sz w:val="16"/>
                <w:szCs w:val="16"/>
                <w:lang w:eastAsia="cs-CZ"/>
              </w:rPr>
            </w:pPr>
            <w:r w:rsidRPr="00C47CB2">
              <w:rPr>
                <w:rFonts w:ascii="Roboto" w:eastAsia="Times New Roman" w:hAnsi="Roboto" w:cs="Arial"/>
                <w:b/>
                <w:bCs/>
                <w:color w:val="000000"/>
                <w:sz w:val="16"/>
                <w:szCs w:val="16"/>
                <w:lang w:eastAsia="cs-CZ"/>
              </w:rPr>
              <w:t>577 m²</w:t>
            </w:r>
          </w:p>
        </w:tc>
      </w:tr>
      <w:tr w:rsidR="00C47CB2" w:rsidRPr="00CB0E32" w14:paraId="7F55BD9B" w14:textId="77777777" w:rsidTr="00C47CB2">
        <w:trPr>
          <w:trHeight w:val="225"/>
        </w:trPr>
        <w:tc>
          <w:tcPr>
            <w:tcW w:w="113" w:type="dxa"/>
            <w:tcBorders>
              <w:top w:val="nil"/>
              <w:left w:val="nil"/>
              <w:bottom w:val="nil"/>
              <w:right w:val="nil"/>
            </w:tcBorders>
            <w:shd w:val="clear" w:color="FFFFFF" w:fill="FFFFFF"/>
            <w:noWrap/>
            <w:vAlign w:val="center"/>
            <w:hideMark/>
          </w:tcPr>
          <w:p w14:paraId="4AEAC6C5" w14:textId="77777777" w:rsidR="00C47CB2" w:rsidRPr="00C47CB2" w:rsidRDefault="00C47CB2" w:rsidP="00C47CB2">
            <w:pPr>
              <w:spacing w:after="0"/>
              <w:jc w:val="left"/>
              <w:rPr>
                <w:rFonts w:ascii="Roboto" w:eastAsia="Times New Roman" w:hAnsi="Roboto" w:cs="Arial"/>
                <w:color w:val="000000"/>
                <w:sz w:val="12"/>
                <w:szCs w:val="12"/>
                <w:lang w:eastAsia="cs-CZ"/>
              </w:rPr>
            </w:pPr>
            <w:r w:rsidRPr="00C47CB2">
              <w:rPr>
                <w:rFonts w:ascii="Roboto" w:eastAsia="Times New Roman" w:hAnsi="Roboto" w:cs="Arial"/>
                <w:color w:val="000000"/>
                <w:sz w:val="12"/>
                <w:szCs w:val="12"/>
                <w:lang w:eastAsia="cs-CZ"/>
              </w:rPr>
              <w:t> </w:t>
            </w:r>
          </w:p>
        </w:tc>
        <w:tc>
          <w:tcPr>
            <w:tcW w:w="1821" w:type="dxa"/>
            <w:tcBorders>
              <w:top w:val="nil"/>
              <w:left w:val="nil"/>
              <w:bottom w:val="nil"/>
              <w:right w:val="nil"/>
            </w:tcBorders>
            <w:shd w:val="clear" w:color="FFFFFF" w:fill="FFFFFF"/>
            <w:noWrap/>
            <w:vAlign w:val="center"/>
            <w:hideMark/>
          </w:tcPr>
          <w:p w14:paraId="2BD840E5" w14:textId="77777777" w:rsidR="00C47CB2" w:rsidRPr="00C47CB2" w:rsidRDefault="00C47CB2" w:rsidP="00C47CB2">
            <w:pPr>
              <w:spacing w:after="0"/>
              <w:jc w:val="left"/>
              <w:rPr>
                <w:rFonts w:ascii="Roboto" w:eastAsia="Times New Roman" w:hAnsi="Roboto" w:cs="Arial"/>
                <w:color w:val="000000"/>
                <w:szCs w:val="20"/>
                <w:lang w:eastAsia="cs-CZ"/>
              </w:rPr>
            </w:pPr>
            <w:r w:rsidRPr="00C47CB2">
              <w:rPr>
                <w:rFonts w:ascii="Roboto" w:eastAsia="Times New Roman" w:hAnsi="Roboto" w:cs="Arial"/>
                <w:color w:val="000000"/>
                <w:szCs w:val="20"/>
                <w:lang w:eastAsia="cs-CZ"/>
              </w:rPr>
              <w:t> </w:t>
            </w:r>
          </w:p>
        </w:tc>
        <w:tc>
          <w:tcPr>
            <w:tcW w:w="911" w:type="dxa"/>
            <w:tcBorders>
              <w:top w:val="nil"/>
              <w:left w:val="nil"/>
              <w:bottom w:val="nil"/>
              <w:right w:val="nil"/>
            </w:tcBorders>
            <w:shd w:val="clear" w:color="FFFFFF" w:fill="FFFFFF"/>
            <w:noWrap/>
            <w:vAlign w:val="center"/>
            <w:hideMark/>
          </w:tcPr>
          <w:p w14:paraId="223E560D" w14:textId="77777777" w:rsidR="00C47CB2" w:rsidRPr="00C47CB2" w:rsidRDefault="00C47CB2" w:rsidP="00C47CB2">
            <w:pPr>
              <w:spacing w:after="0"/>
              <w:jc w:val="left"/>
              <w:rPr>
                <w:rFonts w:ascii="Roboto" w:eastAsia="Times New Roman" w:hAnsi="Roboto" w:cs="Arial"/>
                <w:color w:val="000000"/>
                <w:szCs w:val="20"/>
                <w:lang w:eastAsia="cs-CZ"/>
              </w:rPr>
            </w:pPr>
            <w:r w:rsidRPr="00C47CB2">
              <w:rPr>
                <w:rFonts w:ascii="Roboto" w:eastAsia="Times New Roman" w:hAnsi="Roboto" w:cs="Arial"/>
                <w:color w:val="000000"/>
                <w:szCs w:val="20"/>
                <w:lang w:eastAsia="cs-CZ"/>
              </w:rPr>
              <w:t> </w:t>
            </w:r>
          </w:p>
        </w:tc>
        <w:tc>
          <w:tcPr>
            <w:tcW w:w="907" w:type="dxa"/>
            <w:tcBorders>
              <w:top w:val="nil"/>
              <w:left w:val="nil"/>
              <w:bottom w:val="nil"/>
              <w:right w:val="nil"/>
            </w:tcBorders>
            <w:shd w:val="clear" w:color="FFFFFF" w:fill="FFFFFF"/>
            <w:noWrap/>
            <w:vAlign w:val="center"/>
            <w:hideMark/>
          </w:tcPr>
          <w:p w14:paraId="4C7807CA" w14:textId="77777777" w:rsidR="00C47CB2" w:rsidRPr="00C47CB2" w:rsidRDefault="00C47CB2" w:rsidP="00C47CB2">
            <w:pPr>
              <w:spacing w:after="0"/>
              <w:jc w:val="left"/>
              <w:rPr>
                <w:rFonts w:ascii="Roboto" w:eastAsia="Times New Roman" w:hAnsi="Roboto" w:cs="Arial"/>
                <w:color w:val="000000"/>
                <w:szCs w:val="20"/>
                <w:lang w:eastAsia="cs-CZ"/>
              </w:rPr>
            </w:pPr>
            <w:r w:rsidRPr="00C47CB2">
              <w:rPr>
                <w:rFonts w:ascii="Roboto" w:eastAsia="Times New Roman" w:hAnsi="Roboto" w:cs="Arial"/>
                <w:color w:val="000000"/>
                <w:szCs w:val="20"/>
                <w:lang w:eastAsia="cs-CZ"/>
              </w:rPr>
              <w:t> </w:t>
            </w:r>
          </w:p>
        </w:tc>
        <w:tc>
          <w:tcPr>
            <w:tcW w:w="2457" w:type="dxa"/>
            <w:tcBorders>
              <w:top w:val="nil"/>
              <w:left w:val="nil"/>
              <w:bottom w:val="nil"/>
              <w:right w:val="nil"/>
            </w:tcBorders>
            <w:shd w:val="clear" w:color="FFFFFF" w:fill="FFFFFF"/>
            <w:noWrap/>
            <w:vAlign w:val="center"/>
            <w:hideMark/>
          </w:tcPr>
          <w:p w14:paraId="33CFACC5" w14:textId="77777777" w:rsidR="00C47CB2" w:rsidRPr="00C47CB2" w:rsidRDefault="00C47CB2" w:rsidP="00C47CB2">
            <w:pPr>
              <w:spacing w:after="0"/>
              <w:jc w:val="left"/>
              <w:rPr>
                <w:rFonts w:ascii="Roboto" w:eastAsia="Times New Roman" w:hAnsi="Roboto" w:cs="Arial"/>
                <w:color w:val="000000"/>
                <w:szCs w:val="20"/>
                <w:lang w:eastAsia="cs-CZ"/>
              </w:rPr>
            </w:pPr>
            <w:r w:rsidRPr="00C47CB2">
              <w:rPr>
                <w:rFonts w:ascii="Roboto" w:eastAsia="Times New Roman" w:hAnsi="Roboto" w:cs="Arial"/>
                <w:color w:val="000000"/>
                <w:szCs w:val="20"/>
                <w:lang w:eastAsia="cs-CZ"/>
              </w:rPr>
              <w:t> </w:t>
            </w:r>
          </w:p>
        </w:tc>
        <w:tc>
          <w:tcPr>
            <w:tcW w:w="1774" w:type="dxa"/>
            <w:tcBorders>
              <w:top w:val="nil"/>
              <w:left w:val="nil"/>
              <w:bottom w:val="nil"/>
              <w:right w:val="nil"/>
            </w:tcBorders>
            <w:shd w:val="clear" w:color="FFFFFF" w:fill="FFFFFF"/>
            <w:noWrap/>
            <w:vAlign w:val="center"/>
            <w:hideMark/>
          </w:tcPr>
          <w:p w14:paraId="4123D9FB" w14:textId="77777777" w:rsidR="00C47CB2" w:rsidRPr="00C47CB2" w:rsidRDefault="00C47CB2" w:rsidP="00C47CB2">
            <w:pPr>
              <w:spacing w:after="0"/>
              <w:jc w:val="left"/>
              <w:rPr>
                <w:rFonts w:ascii="Roboto" w:eastAsia="Times New Roman" w:hAnsi="Roboto" w:cs="Arial"/>
                <w:color w:val="000000"/>
                <w:szCs w:val="20"/>
                <w:lang w:eastAsia="cs-CZ"/>
              </w:rPr>
            </w:pPr>
            <w:r w:rsidRPr="00C47CB2">
              <w:rPr>
                <w:rFonts w:ascii="Roboto" w:eastAsia="Times New Roman" w:hAnsi="Roboto" w:cs="Arial"/>
                <w:color w:val="000000"/>
                <w:szCs w:val="20"/>
                <w:lang w:eastAsia="cs-CZ"/>
              </w:rPr>
              <w:t> </w:t>
            </w:r>
          </w:p>
        </w:tc>
        <w:tc>
          <w:tcPr>
            <w:tcW w:w="1037" w:type="dxa"/>
            <w:tcBorders>
              <w:top w:val="nil"/>
              <w:left w:val="nil"/>
              <w:bottom w:val="nil"/>
              <w:right w:val="nil"/>
            </w:tcBorders>
            <w:shd w:val="clear" w:color="FFFFFF" w:fill="FFFFFF"/>
            <w:noWrap/>
            <w:vAlign w:val="center"/>
            <w:hideMark/>
          </w:tcPr>
          <w:p w14:paraId="176E58EA" w14:textId="77777777" w:rsidR="00C47CB2" w:rsidRPr="00C47CB2" w:rsidRDefault="00C47CB2" w:rsidP="00C47CB2">
            <w:pPr>
              <w:spacing w:after="0"/>
              <w:jc w:val="right"/>
              <w:rPr>
                <w:rFonts w:ascii="Roboto" w:eastAsia="Times New Roman" w:hAnsi="Roboto" w:cs="Arial"/>
                <w:color w:val="000000"/>
                <w:sz w:val="16"/>
                <w:szCs w:val="16"/>
                <w:lang w:eastAsia="cs-CZ"/>
              </w:rPr>
            </w:pPr>
            <w:r w:rsidRPr="00C47CB2">
              <w:rPr>
                <w:rFonts w:ascii="Roboto" w:eastAsia="Times New Roman" w:hAnsi="Roboto" w:cs="Arial"/>
                <w:color w:val="000000"/>
                <w:sz w:val="16"/>
                <w:szCs w:val="16"/>
                <w:lang w:eastAsia="cs-CZ"/>
              </w:rPr>
              <w:t>163 229 m²</w:t>
            </w:r>
          </w:p>
        </w:tc>
      </w:tr>
    </w:tbl>
    <w:p w14:paraId="20B8FE12" w14:textId="0B58C645" w:rsidR="00FD5293" w:rsidRDefault="00FD5293" w:rsidP="00676451">
      <w:pPr>
        <w:spacing w:after="0"/>
        <w:jc w:val="left"/>
        <w:rPr>
          <w:rFonts w:ascii="Roboto" w:hAnsi="Roboto" w:cs="Arial"/>
          <w:szCs w:val="20"/>
        </w:rPr>
      </w:pPr>
      <w:r>
        <w:rPr>
          <w:rFonts w:ascii="Roboto" w:hAnsi="Roboto" w:cs="Arial"/>
          <w:szCs w:val="20"/>
        </w:rPr>
        <w:t xml:space="preserve">Tab. </w:t>
      </w:r>
      <w:r w:rsidR="00CB0E32">
        <w:rPr>
          <w:rFonts w:ascii="Roboto" w:hAnsi="Roboto" w:cs="Arial"/>
          <w:szCs w:val="20"/>
        </w:rPr>
        <w:t>0</w:t>
      </w:r>
      <w:r>
        <w:rPr>
          <w:rFonts w:ascii="Roboto" w:hAnsi="Roboto" w:cs="Arial"/>
          <w:szCs w:val="20"/>
        </w:rPr>
        <w:t>1 Dotčené pozemky</w:t>
      </w:r>
    </w:p>
    <w:p w14:paraId="64597FFF" w14:textId="77777777" w:rsidR="007760D1" w:rsidRDefault="007760D1" w:rsidP="00676451">
      <w:pPr>
        <w:spacing w:after="0"/>
        <w:jc w:val="left"/>
        <w:rPr>
          <w:rFonts w:ascii="Roboto" w:hAnsi="Roboto" w:cs="Arial"/>
          <w:szCs w:val="20"/>
        </w:rPr>
      </w:pPr>
    </w:p>
    <w:p w14:paraId="6FFB6009" w14:textId="3BAAA97C" w:rsidR="00FD5293" w:rsidRDefault="00FD5293" w:rsidP="00FD5293">
      <w:pPr>
        <w:spacing w:after="0"/>
        <w:jc w:val="left"/>
        <w:rPr>
          <w:rFonts w:ascii="Roboto" w:hAnsi="Roboto" w:cs="Arial"/>
          <w:szCs w:val="20"/>
        </w:rPr>
      </w:pPr>
      <w:r>
        <w:rPr>
          <w:rFonts w:ascii="Roboto" w:hAnsi="Roboto" w:cs="Arial"/>
          <w:szCs w:val="20"/>
        </w:rPr>
        <w:t xml:space="preserve">Zobrazení dotčených pozemků a jejich vlastníků je znázorněno v Grafické části ÚS – Výkres vlastnických vztahů. </w:t>
      </w:r>
    </w:p>
    <w:p w14:paraId="55B66563" w14:textId="77777777" w:rsidR="00676451" w:rsidRDefault="00676451" w:rsidP="00676451">
      <w:pPr>
        <w:spacing w:after="0"/>
        <w:jc w:val="left"/>
        <w:rPr>
          <w:rFonts w:ascii="Roboto" w:hAnsi="Roboto" w:cs="Arial"/>
          <w:szCs w:val="20"/>
        </w:rPr>
      </w:pPr>
    </w:p>
    <w:p w14:paraId="0A1226D9" w14:textId="77777777" w:rsidR="00387DAB" w:rsidRDefault="00387DAB">
      <w:pPr>
        <w:spacing w:after="0"/>
        <w:jc w:val="left"/>
        <w:rPr>
          <w:rFonts w:ascii="Roboto" w:hAnsi="Roboto" w:cs="Arial"/>
          <w:b/>
          <w:bCs/>
          <w:sz w:val="24"/>
          <w:szCs w:val="24"/>
        </w:rPr>
      </w:pPr>
    </w:p>
    <w:p w14:paraId="54D73545" w14:textId="77777777" w:rsidR="00387DAB" w:rsidRDefault="00387DAB" w:rsidP="004137F7">
      <w:pPr>
        <w:pStyle w:val="NADPIS3DUR"/>
      </w:pPr>
      <w:bookmarkStart w:id="4" w:name="_Toc196215920"/>
      <w:r>
        <w:t>PODMÍNKY PRO VYMEZENÍ A VYUŽITÍ POZEMKŮ</w:t>
      </w:r>
      <w:bookmarkEnd w:id="4"/>
    </w:p>
    <w:p w14:paraId="3F29D3A6" w14:textId="77777777" w:rsidR="00B42C81" w:rsidRDefault="00B42C81">
      <w:pPr>
        <w:spacing w:after="0"/>
        <w:jc w:val="left"/>
        <w:rPr>
          <w:rFonts w:ascii="Roboto" w:hAnsi="Roboto" w:cs="Arial"/>
          <w:szCs w:val="20"/>
        </w:rPr>
      </w:pPr>
    </w:p>
    <w:p w14:paraId="0A8DF424" w14:textId="77777777" w:rsidR="00B132F3" w:rsidRDefault="00B42C81">
      <w:pPr>
        <w:spacing w:after="0"/>
        <w:jc w:val="left"/>
        <w:rPr>
          <w:rFonts w:ascii="Roboto" w:hAnsi="Roboto" w:cs="Arial"/>
          <w:szCs w:val="20"/>
        </w:rPr>
      </w:pPr>
      <w:r>
        <w:rPr>
          <w:rFonts w:ascii="Roboto" w:hAnsi="Roboto" w:cs="Arial"/>
          <w:szCs w:val="20"/>
        </w:rPr>
        <w:t>Plošné vymezení a využití řešené lokality navazuje na funkční uspořádání území dle současně platné územně plánovací dokumentace. Zájmové území se nachází v zastavitelném území ve funkčních plochách</w:t>
      </w:r>
      <w:r w:rsidR="00B132F3">
        <w:rPr>
          <w:rFonts w:ascii="Roboto" w:hAnsi="Roboto" w:cs="Arial"/>
          <w:szCs w:val="20"/>
        </w:rPr>
        <w:t>:</w:t>
      </w:r>
    </w:p>
    <w:p w14:paraId="12A73ADF" w14:textId="77777777" w:rsidR="0072612D" w:rsidRDefault="0072612D">
      <w:pPr>
        <w:spacing w:after="0"/>
        <w:jc w:val="left"/>
        <w:rPr>
          <w:rFonts w:ascii="Roboto" w:hAnsi="Roboto" w:cs="Arial"/>
          <w:szCs w:val="20"/>
        </w:rPr>
      </w:pPr>
    </w:p>
    <w:p w14:paraId="25E1F82C" w14:textId="77777777" w:rsidR="0087227C" w:rsidRDefault="0087227C">
      <w:pPr>
        <w:spacing w:after="0"/>
        <w:jc w:val="left"/>
        <w:rPr>
          <w:rFonts w:ascii="Roboto" w:hAnsi="Roboto" w:cs="Arial"/>
          <w:szCs w:val="20"/>
        </w:rPr>
      </w:pPr>
    </w:p>
    <w:p w14:paraId="68D4D6E4" w14:textId="77777777" w:rsidR="0087227C" w:rsidRDefault="0087227C">
      <w:pPr>
        <w:spacing w:after="0"/>
        <w:jc w:val="left"/>
        <w:rPr>
          <w:rFonts w:ascii="Roboto" w:hAnsi="Roboto" w:cs="Arial"/>
          <w:szCs w:val="20"/>
        </w:rPr>
      </w:pPr>
    </w:p>
    <w:p w14:paraId="33D20453" w14:textId="69AE553F" w:rsidR="0072612D" w:rsidRDefault="0072612D">
      <w:pPr>
        <w:spacing w:after="0"/>
        <w:jc w:val="left"/>
        <w:rPr>
          <w:rFonts w:ascii="Roboto" w:hAnsi="Roboto" w:cs="Arial"/>
          <w:szCs w:val="20"/>
        </w:rPr>
      </w:pPr>
      <w:r>
        <w:rPr>
          <w:rFonts w:ascii="Roboto" w:hAnsi="Roboto" w:cs="Arial"/>
          <w:szCs w:val="20"/>
        </w:rPr>
        <w:lastRenderedPageBreak/>
        <w:t>Plochy bydlení:</w:t>
      </w:r>
    </w:p>
    <w:p w14:paraId="2D49C72C" w14:textId="226F9DAF" w:rsidR="0072612D" w:rsidRPr="0072612D" w:rsidRDefault="0072612D" w:rsidP="0072612D">
      <w:pPr>
        <w:pStyle w:val="Odstavecseseznamem"/>
        <w:numPr>
          <w:ilvl w:val="0"/>
          <w:numId w:val="34"/>
        </w:numPr>
        <w:spacing w:after="0"/>
        <w:jc w:val="left"/>
        <w:rPr>
          <w:rFonts w:ascii="Roboto" w:hAnsi="Roboto" w:cs="Arial"/>
          <w:b/>
          <w:bCs/>
          <w:sz w:val="24"/>
          <w:szCs w:val="24"/>
        </w:rPr>
      </w:pPr>
      <w:r w:rsidRPr="00B132F3">
        <w:rPr>
          <w:rFonts w:ascii="Roboto" w:hAnsi="Roboto" w:cs="Arial"/>
          <w:szCs w:val="20"/>
        </w:rPr>
        <w:t>BI</w:t>
      </w:r>
      <w:r>
        <w:rPr>
          <w:rFonts w:ascii="Roboto" w:hAnsi="Roboto" w:cs="Arial"/>
          <w:szCs w:val="20"/>
        </w:rPr>
        <w:t xml:space="preserve"> – Bydlení individuální – v rodinných domech/ městské a </w:t>
      </w:r>
      <w:r w:rsidR="004041A4">
        <w:rPr>
          <w:rFonts w:ascii="Roboto" w:hAnsi="Roboto" w:cs="Arial"/>
          <w:szCs w:val="20"/>
        </w:rPr>
        <w:t>příměstské</w:t>
      </w:r>
    </w:p>
    <w:p w14:paraId="7C11726B" w14:textId="77777777" w:rsidR="0072612D" w:rsidRDefault="0072612D" w:rsidP="0072612D">
      <w:pPr>
        <w:spacing w:after="0"/>
        <w:jc w:val="left"/>
        <w:rPr>
          <w:rFonts w:ascii="Roboto" w:hAnsi="Roboto" w:cs="Arial"/>
          <w:szCs w:val="20"/>
        </w:rPr>
      </w:pPr>
    </w:p>
    <w:p w14:paraId="3B65981E" w14:textId="576F402B" w:rsidR="0072612D" w:rsidRPr="0072612D" w:rsidRDefault="0072612D" w:rsidP="0072612D">
      <w:pPr>
        <w:spacing w:after="0"/>
        <w:jc w:val="left"/>
        <w:rPr>
          <w:rFonts w:ascii="Roboto" w:hAnsi="Roboto" w:cs="Arial"/>
          <w:szCs w:val="20"/>
        </w:rPr>
      </w:pPr>
      <w:r w:rsidRPr="0072612D">
        <w:rPr>
          <w:rFonts w:ascii="Roboto" w:hAnsi="Roboto" w:cs="Arial"/>
          <w:szCs w:val="20"/>
        </w:rPr>
        <w:t xml:space="preserve">Plochy </w:t>
      </w:r>
      <w:r>
        <w:rPr>
          <w:rFonts w:ascii="Roboto" w:hAnsi="Roboto" w:cs="Arial"/>
          <w:szCs w:val="20"/>
        </w:rPr>
        <w:t>občanského vybavení</w:t>
      </w:r>
      <w:r w:rsidRPr="0072612D">
        <w:rPr>
          <w:rFonts w:ascii="Roboto" w:hAnsi="Roboto" w:cs="Arial"/>
          <w:szCs w:val="20"/>
        </w:rPr>
        <w:t>:</w:t>
      </w:r>
    </w:p>
    <w:p w14:paraId="3050946A" w14:textId="77777777" w:rsidR="0072612D" w:rsidRPr="0072612D" w:rsidRDefault="0072612D" w:rsidP="0072612D">
      <w:pPr>
        <w:pStyle w:val="Odstavecseseznamem"/>
        <w:numPr>
          <w:ilvl w:val="0"/>
          <w:numId w:val="34"/>
        </w:numPr>
        <w:spacing w:after="0"/>
        <w:jc w:val="left"/>
        <w:rPr>
          <w:rFonts w:ascii="Roboto" w:hAnsi="Roboto" w:cs="Arial"/>
          <w:b/>
          <w:bCs/>
          <w:sz w:val="24"/>
          <w:szCs w:val="24"/>
        </w:rPr>
      </w:pPr>
      <w:r w:rsidRPr="00B132F3">
        <w:rPr>
          <w:rFonts w:ascii="Roboto" w:hAnsi="Roboto" w:cs="Arial"/>
          <w:szCs w:val="20"/>
        </w:rPr>
        <w:t>OM</w:t>
      </w:r>
      <w:r>
        <w:rPr>
          <w:rFonts w:ascii="Roboto" w:hAnsi="Roboto" w:cs="Arial"/>
          <w:szCs w:val="20"/>
        </w:rPr>
        <w:t xml:space="preserve"> – Občanské vybavení – malá a střední komerční zařízení</w:t>
      </w:r>
    </w:p>
    <w:p w14:paraId="4D589350" w14:textId="77777777" w:rsidR="0072612D" w:rsidRDefault="0072612D" w:rsidP="0072612D">
      <w:pPr>
        <w:spacing w:after="0"/>
        <w:jc w:val="left"/>
        <w:rPr>
          <w:rFonts w:ascii="Roboto" w:hAnsi="Roboto" w:cs="Arial"/>
          <w:szCs w:val="20"/>
        </w:rPr>
      </w:pPr>
    </w:p>
    <w:p w14:paraId="5988DF39" w14:textId="56762C87" w:rsidR="0072612D" w:rsidRDefault="004041A4" w:rsidP="0072612D">
      <w:pPr>
        <w:spacing w:after="0"/>
        <w:jc w:val="left"/>
        <w:rPr>
          <w:rFonts w:ascii="Roboto" w:hAnsi="Roboto" w:cs="Arial"/>
          <w:szCs w:val="20"/>
        </w:rPr>
      </w:pPr>
      <w:r>
        <w:rPr>
          <w:rFonts w:ascii="Roboto" w:hAnsi="Roboto" w:cs="Arial"/>
          <w:szCs w:val="20"/>
        </w:rPr>
        <w:t xml:space="preserve">Plochy veřejných prostranství: </w:t>
      </w:r>
    </w:p>
    <w:p w14:paraId="46A86441" w14:textId="77777777" w:rsidR="004041A4" w:rsidRPr="00B132F3" w:rsidRDefault="004041A4" w:rsidP="004041A4">
      <w:pPr>
        <w:pStyle w:val="Odstavecseseznamem"/>
        <w:numPr>
          <w:ilvl w:val="0"/>
          <w:numId w:val="34"/>
        </w:numPr>
        <w:spacing w:after="0"/>
        <w:jc w:val="left"/>
        <w:rPr>
          <w:rFonts w:ascii="Roboto" w:hAnsi="Roboto" w:cs="Arial"/>
          <w:b/>
          <w:bCs/>
          <w:sz w:val="24"/>
          <w:szCs w:val="24"/>
        </w:rPr>
      </w:pPr>
      <w:r w:rsidRPr="00B132F3">
        <w:rPr>
          <w:rFonts w:ascii="Roboto" w:hAnsi="Roboto" w:cs="Arial"/>
          <w:szCs w:val="20"/>
        </w:rPr>
        <w:t>PV</w:t>
      </w:r>
      <w:r>
        <w:rPr>
          <w:rFonts w:ascii="Roboto" w:hAnsi="Roboto" w:cs="Arial"/>
          <w:szCs w:val="20"/>
        </w:rPr>
        <w:t xml:space="preserve"> - Plochy veřejných prostranství</w:t>
      </w:r>
    </w:p>
    <w:p w14:paraId="5398211F" w14:textId="77777777" w:rsidR="004041A4" w:rsidRDefault="004041A4" w:rsidP="004041A4">
      <w:pPr>
        <w:spacing w:after="0"/>
        <w:jc w:val="left"/>
        <w:rPr>
          <w:rFonts w:ascii="Roboto" w:hAnsi="Roboto" w:cs="Arial"/>
          <w:szCs w:val="20"/>
        </w:rPr>
      </w:pPr>
    </w:p>
    <w:p w14:paraId="1A73CA5D" w14:textId="086121DD" w:rsidR="004041A4" w:rsidRPr="0072612D" w:rsidRDefault="004041A4" w:rsidP="0072612D">
      <w:pPr>
        <w:spacing w:after="0"/>
        <w:jc w:val="left"/>
        <w:rPr>
          <w:rFonts w:ascii="Roboto" w:hAnsi="Roboto" w:cs="Arial"/>
          <w:szCs w:val="20"/>
        </w:rPr>
      </w:pPr>
      <w:r>
        <w:rPr>
          <w:rFonts w:ascii="Roboto" w:hAnsi="Roboto" w:cs="Arial"/>
          <w:szCs w:val="20"/>
        </w:rPr>
        <w:t>Plochy smíšené obytné:</w:t>
      </w:r>
    </w:p>
    <w:p w14:paraId="64AD3492" w14:textId="3347BB71" w:rsidR="00B132F3" w:rsidRPr="004041A4" w:rsidRDefault="00B132F3" w:rsidP="00B132F3">
      <w:pPr>
        <w:pStyle w:val="Odstavecseseznamem"/>
        <w:numPr>
          <w:ilvl w:val="0"/>
          <w:numId w:val="33"/>
        </w:numPr>
        <w:spacing w:after="0"/>
        <w:jc w:val="left"/>
        <w:rPr>
          <w:rFonts w:ascii="Roboto" w:hAnsi="Roboto" w:cs="Arial"/>
          <w:b/>
          <w:bCs/>
          <w:sz w:val="24"/>
          <w:szCs w:val="24"/>
        </w:rPr>
      </w:pPr>
      <w:r w:rsidRPr="00B132F3">
        <w:rPr>
          <w:rFonts w:ascii="Roboto" w:hAnsi="Roboto" w:cs="Arial"/>
          <w:szCs w:val="20"/>
        </w:rPr>
        <w:t>SM</w:t>
      </w:r>
      <w:r>
        <w:rPr>
          <w:rFonts w:ascii="Roboto" w:hAnsi="Roboto" w:cs="Arial"/>
          <w:szCs w:val="20"/>
        </w:rPr>
        <w:t xml:space="preserve"> -</w:t>
      </w:r>
      <w:r w:rsidRPr="00B132F3">
        <w:rPr>
          <w:rFonts w:ascii="Roboto" w:hAnsi="Roboto" w:cs="Arial"/>
          <w:szCs w:val="20"/>
        </w:rPr>
        <w:t xml:space="preserve"> </w:t>
      </w:r>
      <w:proofErr w:type="gramStart"/>
      <w:r w:rsidRPr="00B132F3">
        <w:rPr>
          <w:rFonts w:ascii="Roboto" w:hAnsi="Roboto" w:cs="Arial"/>
          <w:szCs w:val="20"/>
        </w:rPr>
        <w:t xml:space="preserve">Plochy  </w:t>
      </w:r>
      <w:r>
        <w:rPr>
          <w:rFonts w:ascii="Roboto" w:hAnsi="Roboto" w:cs="Arial"/>
          <w:szCs w:val="20"/>
        </w:rPr>
        <w:t>smíšené</w:t>
      </w:r>
      <w:proofErr w:type="gramEnd"/>
      <w:r>
        <w:rPr>
          <w:rFonts w:ascii="Roboto" w:hAnsi="Roboto" w:cs="Arial"/>
          <w:szCs w:val="20"/>
        </w:rPr>
        <w:t xml:space="preserve"> </w:t>
      </w:r>
      <w:proofErr w:type="gramStart"/>
      <w:r>
        <w:rPr>
          <w:rFonts w:ascii="Roboto" w:hAnsi="Roboto" w:cs="Arial"/>
          <w:szCs w:val="20"/>
        </w:rPr>
        <w:t>obytné  -</w:t>
      </w:r>
      <w:proofErr w:type="gramEnd"/>
      <w:r>
        <w:rPr>
          <w:rFonts w:ascii="Roboto" w:hAnsi="Roboto" w:cs="Arial"/>
          <w:szCs w:val="20"/>
        </w:rPr>
        <w:t xml:space="preserve"> městské</w:t>
      </w:r>
    </w:p>
    <w:p w14:paraId="722749D8" w14:textId="77777777" w:rsidR="004041A4" w:rsidRPr="004041A4" w:rsidRDefault="004041A4" w:rsidP="004041A4">
      <w:pPr>
        <w:spacing w:after="0"/>
        <w:jc w:val="left"/>
        <w:rPr>
          <w:rFonts w:ascii="Roboto" w:hAnsi="Roboto" w:cs="Arial"/>
          <w:szCs w:val="20"/>
        </w:rPr>
      </w:pPr>
    </w:p>
    <w:p w14:paraId="31D6709B" w14:textId="2A82DF86" w:rsidR="004041A4" w:rsidRPr="004041A4" w:rsidRDefault="004041A4" w:rsidP="004041A4">
      <w:pPr>
        <w:spacing w:after="0"/>
        <w:jc w:val="left"/>
        <w:rPr>
          <w:rFonts w:ascii="Roboto" w:hAnsi="Roboto" w:cs="Arial"/>
          <w:b/>
          <w:bCs/>
          <w:sz w:val="24"/>
          <w:szCs w:val="24"/>
        </w:rPr>
      </w:pPr>
      <w:r>
        <w:rPr>
          <w:rFonts w:ascii="Roboto" w:hAnsi="Roboto" w:cs="Arial"/>
          <w:szCs w:val="20"/>
        </w:rPr>
        <w:t>Plochy výroby a skladování:</w:t>
      </w:r>
    </w:p>
    <w:p w14:paraId="6BE28C50" w14:textId="6F0AB032" w:rsidR="0072612D" w:rsidRPr="004041A4" w:rsidRDefault="00B132F3" w:rsidP="00B132F3">
      <w:pPr>
        <w:pStyle w:val="Odstavecseseznamem"/>
        <w:numPr>
          <w:ilvl w:val="0"/>
          <w:numId w:val="33"/>
        </w:numPr>
        <w:spacing w:after="0"/>
        <w:jc w:val="left"/>
        <w:rPr>
          <w:rFonts w:ascii="Roboto" w:hAnsi="Roboto" w:cs="Arial"/>
          <w:b/>
          <w:bCs/>
          <w:sz w:val="24"/>
          <w:szCs w:val="24"/>
        </w:rPr>
      </w:pPr>
      <w:r w:rsidRPr="00B132F3">
        <w:rPr>
          <w:rFonts w:ascii="Roboto" w:hAnsi="Roboto" w:cs="Arial"/>
          <w:szCs w:val="20"/>
        </w:rPr>
        <w:t>VD</w:t>
      </w:r>
      <w:r w:rsidR="004041A4">
        <w:rPr>
          <w:rFonts w:ascii="Roboto" w:hAnsi="Roboto" w:cs="Arial"/>
          <w:szCs w:val="20"/>
        </w:rPr>
        <w:t xml:space="preserve"> – Výroba a skladování – drobná a řemeslná výroba</w:t>
      </w:r>
    </w:p>
    <w:p w14:paraId="398ED5A7" w14:textId="77777777" w:rsidR="004041A4" w:rsidRDefault="004041A4" w:rsidP="004041A4">
      <w:pPr>
        <w:spacing w:after="0"/>
        <w:jc w:val="left"/>
        <w:rPr>
          <w:rFonts w:ascii="Roboto" w:hAnsi="Roboto" w:cs="Arial"/>
          <w:szCs w:val="20"/>
        </w:rPr>
      </w:pPr>
    </w:p>
    <w:p w14:paraId="62C93008" w14:textId="3DD61D86" w:rsidR="004041A4" w:rsidRPr="004041A4" w:rsidRDefault="004041A4" w:rsidP="004041A4">
      <w:pPr>
        <w:spacing w:after="0"/>
        <w:jc w:val="left"/>
        <w:rPr>
          <w:rFonts w:ascii="Roboto" w:hAnsi="Roboto" w:cs="Arial"/>
          <w:szCs w:val="20"/>
        </w:rPr>
      </w:pPr>
      <w:r>
        <w:rPr>
          <w:rFonts w:ascii="Roboto" w:hAnsi="Roboto" w:cs="Arial"/>
          <w:szCs w:val="20"/>
        </w:rPr>
        <w:t>Plochy systému sídelní zeleně:</w:t>
      </w:r>
    </w:p>
    <w:p w14:paraId="6CE42DD0" w14:textId="7B1FBCA5" w:rsidR="00387DAB" w:rsidRPr="004041A4" w:rsidRDefault="00B132F3" w:rsidP="00B132F3">
      <w:pPr>
        <w:pStyle w:val="Odstavecseseznamem"/>
        <w:numPr>
          <w:ilvl w:val="0"/>
          <w:numId w:val="33"/>
        </w:numPr>
        <w:spacing w:after="0"/>
        <w:jc w:val="left"/>
        <w:rPr>
          <w:rFonts w:ascii="Roboto" w:hAnsi="Roboto" w:cs="Arial"/>
          <w:b/>
          <w:bCs/>
          <w:sz w:val="24"/>
          <w:szCs w:val="24"/>
        </w:rPr>
      </w:pPr>
      <w:r w:rsidRPr="00B132F3">
        <w:rPr>
          <w:rFonts w:ascii="Roboto" w:hAnsi="Roboto" w:cs="Arial"/>
          <w:szCs w:val="20"/>
        </w:rPr>
        <w:t>ZV</w:t>
      </w:r>
      <w:r w:rsidR="004041A4">
        <w:rPr>
          <w:rFonts w:ascii="Roboto" w:hAnsi="Roboto" w:cs="Arial"/>
          <w:szCs w:val="20"/>
        </w:rPr>
        <w:t xml:space="preserve"> – Zeleň – na veřejných prostranstvích</w:t>
      </w:r>
    </w:p>
    <w:p w14:paraId="26174459" w14:textId="77777777" w:rsidR="0087227C" w:rsidRDefault="0087227C" w:rsidP="004041A4">
      <w:pPr>
        <w:spacing w:after="0"/>
        <w:rPr>
          <w:rFonts w:ascii="Roboto" w:hAnsi="Roboto" w:cs="Arial"/>
          <w:szCs w:val="20"/>
        </w:rPr>
      </w:pPr>
    </w:p>
    <w:p w14:paraId="56F2699A" w14:textId="77777777" w:rsidR="0087227C" w:rsidRDefault="0087227C" w:rsidP="004041A4">
      <w:pPr>
        <w:spacing w:after="0"/>
        <w:rPr>
          <w:rFonts w:ascii="Roboto" w:hAnsi="Roboto" w:cs="Arial"/>
          <w:szCs w:val="20"/>
        </w:rPr>
      </w:pPr>
    </w:p>
    <w:p w14:paraId="6867FFC7" w14:textId="77777777" w:rsidR="0087227C" w:rsidRDefault="0087227C" w:rsidP="004041A4">
      <w:pPr>
        <w:spacing w:after="0"/>
        <w:rPr>
          <w:rFonts w:ascii="Roboto" w:hAnsi="Roboto" w:cs="Arial"/>
          <w:szCs w:val="20"/>
        </w:rPr>
      </w:pPr>
    </w:p>
    <w:p w14:paraId="0F6ECDA7" w14:textId="2487E0D3" w:rsidR="004041A4" w:rsidRDefault="004041A4" w:rsidP="004041A4">
      <w:pPr>
        <w:spacing w:after="0"/>
        <w:rPr>
          <w:rFonts w:ascii="Roboto" w:hAnsi="Roboto" w:cs="Arial"/>
          <w:sz w:val="24"/>
          <w:szCs w:val="24"/>
        </w:rPr>
      </w:pPr>
      <w:r>
        <w:rPr>
          <w:rFonts w:ascii="Roboto" w:hAnsi="Roboto" w:cs="Arial"/>
          <w:sz w:val="24"/>
          <w:szCs w:val="24"/>
        </w:rPr>
        <w:t>REGULATIVY</w:t>
      </w:r>
      <w:r w:rsidR="00BB4C15">
        <w:rPr>
          <w:rFonts w:ascii="Roboto" w:hAnsi="Roboto" w:cs="Arial"/>
          <w:sz w:val="24"/>
          <w:szCs w:val="24"/>
        </w:rPr>
        <w:t xml:space="preserve"> PRO FUNKČNÍ VYUŽITÍ PLOCH</w:t>
      </w:r>
      <w:r>
        <w:rPr>
          <w:rFonts w:ascii="Roboto" w:hAnsi="Roboto" w:cs="Arial"/>
          <w:sz w:val="24"/>
          <w:szCs w:val="24"/>
        </w:rPr>
        <w:t>:</w:t>
      </w:r>
    </w:p>
    <w:p w14:paraId="5E84A319" w14:textId="77777777" w:rsidR="0087227C" w:rsidRDefault="0087227C" w:rsidP="004041A4">
      <w:pPr>
        <w:spacing w:after="0"/>
        <w:jc w:val="left"/>
        <w:rPr>
          <w:rFonts w:ascii="Roboto" w:hAnsi="Roboto" w:cs="Arial"/>
          <w:szCs w:val="20"/>
        </w:rPr>
      </w:pPr>
    </w:p>
    <w:p w14:paraId="537D0092" w14:textId="77777777" w:rsidR="0087227C" w:rsidRDefault="0087227C" w:rsidP="004041A4">
      <w:pPr>
        <w:spacing w:after="0"/>
        <w:jc w:val="left"/>
        <w:rPr>
          <w:rFonts w:ascii="Roboto" w:hAnsi="Roboto" w:cs="Arial"/>
          <w:szCs w:val="20"/>
        </w:rPr>
      </w:pPr>
    </w:p>
    <w:p w14:paraId="6AE328BA" w14:textId="77777777" w:rsidR="00722F00" w:rsidRPr="00722F00" w:rsidRDefault="004041A4" w:rsidP="004041A4">
      <w:pPr>
        <w:spacing w:after="0"/>
        <w:jc w:val="left"/>
        <w:rPr>
          <w:rFonts w:ascii="Roboto" w:hAnsi="Roboto" w:cs="Arial"/>
          <w:b/>
          <w:bCs/>
          <w:sz w:val="22"/>
        </w:rPr>
      </w:pPr>
      <w:r w:rsidRPr="00722F00">
        <w:rPr>
          <w:rFonts w:ascii="Roboto" w:hAnsi="Roboto" w:cs="Arial"/>
          <w:b/>
          <w:bCs/>
          <w:sz w:val="22"/>
        </w:rPr>
        <w:t>Bydlení individuální – v rodinných domech/ městské a příměstské (BI)</w:t>
      </w:r>
    </w:p>
    <w:p w14:paraId="3EB463FD" w14:textId="678816E4" w:rsidR="00722F00" w:rsidRPr="00722F00" w:rsidRDefault="00722F00" w:rsidP="004041A4">
      <w:pPr>
        <w:spacing w:after="0"/>
        <w:jc w:val="left"/>
        <w:rPr>
          <w:rFonts w:ascii="Roboto" w:hAnsi="Roboto" w:cs="Arial"/>
          <w:b/>
          <w:bCs/>
          <w:szCs w:val="20"/>
        </w:rPr>
      </w:pPr>
      <w:r>
        <w:rPr>
          <w:rFonts w:ascii="Roboto" w:hAnsi="Roboto" w:cs="Arial"/>
          <w:szCs w:val="20"/>
        </w:rPr>
        <w:t xml:space="preserve"> </w:t>
      </w:r>
    </w:p>
    <w:p w14:paraId="2B9504C1" w14:textId="77777777" w:rsidR="00005E9B" w:rsidRDefault="00005E9B" w:rsidP="00722F00">
      <w:pPr>
        <w:spacing w:after="0"/>
        <w:rPr>
          <w:rFonts w:ascii="Roboto" w:hAnsi="Roboto" w:cs="Arial"/>
          <w:szCs w:val="20"/>
          <w:u w:val="single"/>
        </w:rPr>
        <w:sectPr w:rsidR="00005E9B" w:rsidSect="00134B7A">
          <w:headerReference w:type="even" r:id="rId10"/>
          <w:headerReference w:type="default" r:id="rId11"/>
          <w:footerReference w:type="even" r:id="rId12"/>
          <w:footerReference w:type="default" r:id="rId13"/>
          <w:pgSz w:w="11906" w:h="16838" w:code="9"/>
          <w:pgMar w:top="1418" w:right="1418" w:bottom="1418" w:left="1418" w:header="709" w:footer="454" w:gutter="0"/>
          <w:cols w:space="708"/>
          <w:titlePg/>
          <w:docGrid w:linePitch="360"/>
        </w:sectPr>
      </w:pPr>
    </w:p>
    <w:p w14:paraId="68C9D541" w14:textId="7C858A16" w:rsidR="00722F00" w:rsidRPr="00722F00" w:rsidRDefault="00722F00" w:rsidP="00722F00">
      <w:pPr>
        <w:spacing w:after="0"/>
        <w:rPr>
          <w:rFonts w:ascii="Roboto" w:hAnsi="Roboto" w:cs="Arial"/>
          <w:szCs w:val="20"/>
          <w:u w:val="single"/>
        </w:rPr>
      </w:pPr>
      <w:r w:rsidRPr="00722F00">
        <w:rPr>
          <w:rFonts w:ascii="Roboto" w:hAnsi="Roboto" w:cs="Arial"/>
          <w:szCs w:val="20"/>
          <w:u w:val="single"/>
        </w:rPr>
        <w:t>Hlavní využití:</w:t>
      </w:r>
    </w:p>
    <w:p w14:paraId="00BDFD2B" w14:textId="318954C3" w:rsidR="00722F00" w:rsidRDefault="00722F00" w:rsidP="00722F00">
      <w:pPr>
        <w:spacing w:after="0"/>
        <w:rPr>
          <w:rFonts w:ascii="Roboto" w:hAnsi="Roboto" w:cs="Arial"/>
          <w:szCs w:val="20"/>
        </w:rPr>
      </w:pPr>
      <w:r>
        <w:rPr>
          <w:rFonts w:ascii="Roboto" w:hAnsi="Roboto" w:cs="Arial"/>
          <w:szCs w:val="20"/>
        </w:rPr>
        <w:t>B</w:t>
      </w:r>
      <w:r w:rsidRPr="00722F00">
        <w:rPr>
          <w:rFonts w:ascii="Roboto" w:hAnsi="Roboto" w:cs="Arial"/>
          <w:szCs w:val="20"/>
        </w:rPr>
        <w:t xml:space="preserve">ydlení v rodinných domech městského a příměstského typu. Plochy zahrnují zpravidla pozemky rodinných domů, pozemky související dopravní a technické infrastruktury a pozemky veřejných prostranství. Zahrady jsou obytného a okrasného charakteru, bez chovu hospodářského zvířectva. </w:t>
      </w:r>
    </w:p>
    <w:p w14:paraId="035904BF" w14:textId="77777777" w:rsidR="00722F00" w:rsidRPr="00722F00" w:rsidRDefault="00722F00" w:rsidP="00722F00">
      <w:pPr>
        <w:spacing w:after="0"/>
        <w:rPr>
          <w:rFonts w:ascii="Roboto" w:hAnsi="Roboto" w:cs="Arial"/>
          <w:szCs w:val="20"/>
        </w:rPr>
      </w:pPr>
    </w:p>
    <w:p w14:paraId="08C3D28C" w14:textId="77777777" w:rsidR="00722F00" w:rsidRPr="00722F00" w:rsidRDefault="00722F00" w:rsidP="00722F00">
      <w:pPr>
        <w:spacing w:after="0"/>
        <w:rPr>
          <w:rFonts w:ascii="Roboto" w:hAnsi="Roboto" w:cs="Arial"/>
          <w:szCs w:val="20"/>
          <w:u w:val="single"/>
        </w:rPr>
      </w:pPr>
      <w:r w:rsidRPr="00722F00">
        <w:rPr>
          <w:rFonts w:ascii="Roboto" w:hAnsi="Roboto" w:cs="Arial"/>
          <w:szCs w:val="20"/>
          <w:u w:val="single"/>
        </w:rPr>
        <w:t>Přípustné využití:</w:t>
      </w:r>
    </w:p>
    <w:p w14:paraId="2E0B9BBE" w14:textId="0E628219" w:rsidR="00005E9B" w:rsidRDefault="00722F00" w:rsidP="00722F00">
      <w:pPr>
        <w:spacing w:after="0"/>
        <w:rPr>
          <w:rFonts w:ascii="Roboto" w:hAnsi="Roboto" w:cs="Arial"/>
          <w:szCs w:val="20"/>
        </w:rPr>
      </w:pPr>
      <w:r>
        <w:rPr>
          <w:rFonts w:ascii="Roboto" w:hAnsi="Roboto" w:cs="Arial"/>
          <w:szCs w:val="20"/>
        </w:rPr>
        <w:t>N</w:t>
      </w:r>
      <w:r w:rsidRPr="00722F00">
        <w:rPr>
          <w:rFonts w:ascii="Roboto" w:hAnsi="Roboto" w:cs="Arial"/>
          <w:szCs w:val="20"/>
        </w:rPr>
        <w:t xml:space="preserve">a pozemcích staveb pro bydlení v rodinných domech městského a příměstského typu lze kromě stavby pro bydlení umístit stavbu nebo zařízení související s bydlením či bydlení podmiňující a provést terénní úpravy potřebné k řádnému a bezpečnému užívání pozemků, staveb a zařízení na nich, není-li z prostorových a provozních důvodů možno zabezpečit uvedené funkce ve stavbě pro bydlení. Do ploch lze zahrnout pozemky souvisejícího občanského vybavení s výjimkou pozemků pro budovy obchodního prodeje o výměře větší než 1000 m2. V plochách mohou být situovány menší hřiště pro děti, nezbytné stavby pro dopravu např. garáže obyvatel, na pozemcích rodinných domů lze umístit jednu stavbu pro podnikatelskou činnost do 25 m2 zastavěné plochy a do 5 m výšky s jedním nadzemním podlažím, podsklepenou nejvýše do hloubky 3 m. </w:t>
      </w:r>
    </w:p>
    <w:p w14:paraId="0935D189" w14:textId="77777777" w:rsidR="00722F00" w:rsidRPr="00722F00" w:rsidRDefault="00722F00" w:rsidP="00722F00">
      <w:pPr>
        <w:spacing w:after="0"/>
        <w:rPr>
          <w:rFonts w:ascii="Roboto" w:hAnsi="Roboto" w:cs="Arial"/>
          <w:szCs w:val="20"/>
        </w:rPr>
      </w:pPr>
    </w:p>
    <w:p w14:paraId="2AFBFB78" w14:textId="77777777" w:rsidR="00722F00" w:rsidRPr="00722F00" w:rsidRDefault="00722F00" w:rsidP="00722F00">
      <w:pPr>
        <w:spacing w:after="0"/>
        <w:rPr>
          <w:rFonts w:ascii="Roboto" w:hAnsi="Roboto" w:cs="Arial"/>
          <w:szCs w:val="20"/>
          <w:u w:val="single"/>
        </w:rPr>
      </w:pPr>
      <w:r w:rsidRPr="00722F00">
        <w:rPr>
          <w:rFonts w:ascii="Roboto" w:hAnsi="Roboto" w:cs="Arial"/>
          <w:szCs w:val="20"/>
          <w:u w:val="single"/>
        </w:rPr>
        <w:t>Podmíněně přípustné:</w:t>
      </w:r>
    </w:p>
    <w:p w14:paraId="6CF0D1D0" w14:textId="1D578D7C" w:rsidR="00722F00" w:rsidRDefault="00722F00" w:rsidP="00722F00">
      <w:pPr>
        <w:spacing w:after="0"/>
        <w:rPr>
          <w:rFonts w:ascii="Roboto" w:hAnsi="Roboto" w:cs="Arial"/>
          <w:szCs w:val="20"/>
        </w:rPr>
      </w:pPr>
      <w:r>
        <w:rPr>
          <w:rFonts w:ascii="Roboto" w:hAnsi="Roboto" w:cs="Arial"/>
          <w:szCs w:val="20"/>
        </w:rPr>
        <w:t>B</w:t>
      </w:r>
      <w:r w:rsidRPr="00722F00">
        <w:rPr>
          <w:rFonts w:ascii="Roboto" w:hAnsi="Roboto" w:cs="Arial"/>
          <w:szCs w:val="20"/>
        </w:rPr>
        <w:t xml:space="preserve">ydlení v nízkopodlažních bytových domech (pokud jejich výška přibližně respektuje výšku okolní zástavby), nekapacitní ubytovací zařízení (se zajištěním parkování na vlastním pozemku). </w:t>
      </w:r>
    </w:p>
    <w:p w14:paraId="7D579D11" w14:textId="77777777" w:rsidR="00722F00" w:rsidRPr="00722F00" w:rsidRDefault="00722F00" w:rsidP="00722F00">
      <w:pPr>
        <w:spacing w:after="0"/>
        <w:rPr>
          <w:rFonts w:ascii="Roboto" w:hAnsi="Roboto" w:cs="Arial"/>
          <w:szCs w:val="20"/>
        </w:rPr>
      </w:pPr>
    </w:p>
    <w:p w14:paraId="5FDB1892" w14:textId="1CAAF002" w:rsidR="00722F00" w:rsidRPr="00722F00" w:rsidRDefault="00722F00" w:rsidP="00722F00">
      <w:pPr>
        <w:spacing w:after="0"/>
        <w:rPr>
          <w:rFonts w:ascii="Roboto" w:hAnsi="Roboto" w:cs="Arial"/>
          <w:szCs w:val="20"/>
        </w:rPr>
      </w:pPr>
      <w:r w:rsidRPr="00722F00">
        <w:rPr>
          <w:rFonts w:ascii="Roboto" w:hAnsi="Roboto" w:cs="Arial"/>
          <w:szCs w:val="20"/>
        </w:rPr>
        <w:t xml:space="preserve">Plochy pro bydlení v sousedství silnic a v blízkosti železnice, letiště a heliportu budou posuzovány z hlediska hlukové zátěže z dopravy; chráněné prostory budou u ploch dopravy navrhovány až na základě hlukového vyhodnocení, které prokáže splnění hygienických limitů hluku pro chráněný prostor a chráněné venkovní prostory staveb, včetně doložení reálnosti navržených protihlukových opatření. Přípustnost bude posuzována v územním, resp. stavebním řízení. V případě nesplnění této podmínky </w:t>
      </w:r>
    </w:p>
    <w:p w14:paraId="734A7A38" w14:textId="77777777" w:rsidR="00722F00" w:rsidRDefault="00722F00" w:rsidP="00722F00">
      <w:pPr>
        <w:spacing w:after="0"/>
        <w:rPr>
          <w:rFonts w:ascii="Roboto" w:hAnsi="Roboto" w:cs="Arial"/>
          <w:szCs w:val="20"/>
        </w:rPr>
      </w:pPr>
      <w:r w:rsidRPr="00722F00">
        <w:rPr>
          <w:rFonts w:ascii="Roboto" w:hAnsi="Roboto" w:cs="Arial"/>
          <w:szCs w:val="20"/>
        </w:rPr>
        <w:t xml:space="preserve">musí být případná protihluková opatření realizována investory výstavby v těchto lokalitách. </w:t>
      </w:r>
    </w:p>
    <w:p w14:paraId="0EE42B32" w14:textId="77777777" w:rsidR="00005E9B" w:rsidRDefault="00005E9B" w:rsidP="00722F00">
      <w:pPr>
        <w:spacing w:after="0"/>
        <w:rPr>
          <w:rFonts w:ascii="Roboto" w:hAnsi="Roboto" w:cs="Arial"/>
          <w:szCs w:val="20"/>
        </w:rPr>
        <w:sectPr w:rsidR="00005E9B" w:rsidSect="00005E9B">
          <w:type w:val="continuous"/>
          <w:pgSz w:w="11906" w:h="16838" w:code="9"/>
          <w:pgMar w:top="1418" w:right="1418" w:bottom="1418" w:left="1418" w:header="709" w:footer="454" w:gutter="0"/>
          <w:cols w:space="709"/>
          <w:docGrid w:linePitch="360"/>
        </w:sectPr>
      </w:pPr>
    </w:p>
    <w:p w14:paraId="4700E288" w14:textId="77777777" w:rsidR="00ED3DC7" w:rsidRDefault="00ED3DC7" w:rsidP="00722F00">
      <w:pPr>
        <w:spacing w:after="0"/>
        <w:rPr>
          <w:rFonts w:ascii="Roboto" w:hAnsi="Roboto" w:cs="Arial"/>
          <w:szCs w:val="20"/>
        </w:rPr>
      </w:pPr>
    </w:p>
    <w:p w14:paraId="72DFA56C" w14:textId="77777777" w:rsidR="00ED3DC7" w:rsidRDefault="00ED3DC7" w:rsidP="00722F00">
      <w:pPr>
        <w:spacing w:after="0"/>
        <w:rPr>
          <w:rFonts w:ascii="Roboto" w:hAnsi="Roboto" w:cs="Arial"/>
          <w:szCs w:val="20"/>
        </w:rPr>
      </w:pPr>
    </w:p>
    <w:p w14:paraId="1384EDEC" w14:textId="77777777" w:rsidR="0087227C" w:rsidRDefault="0087227C">
      <w:pPr>
        <w:spacing w:after="0"/>
        <w:jc w:val="left"/>
        <w:rPr>
          <w:rFonts w:ascii="Roboto" w:hAnsi="Roboto" w:cs="Arial"/>
          <w:b/>
          <w:bCs/>
          <w:sz w:val="22"/>
        </w:rPr>
      </w:pPr>
      <w:r>
        <w:rPr>
          <w:rFonts w:ascii="Roboto" w:hAnsi="Roboto" w:cs="Arial"/>
          <w:b/>
          <w:bCs/>
          <w:sz w:val="22"/>
        </w:rPr>
        <w:br w:type="page"/>
      </w:r>
    </w:p>
    <w:p w14:paraId="33D0525D" w14:textId="4844D3FA" w:rsidR="00ED3DC7" w:rsidRPr="00ED3DC7" w:rsidRDefault="00ED3DC7" w:rsidP="00722F00">
      <w:pPr>
        <w:spacing w:after="0"/>
        <w:rPr>
          <w:rFonts w:ascii="Roboto" w:hAnsi="Roboto" w:cs="Arial"/>
          <w:b/>
          <w:bCs/>
          <w:sz w:val="22"/>
        </w:rPr>
      </w:pPr>
      <w:r w:rsidRPr="00ED3DC7">
        <w:rPr>
          <w:rFonts w:ascii="Roboto" w:hAnsi="Roboto" w:cs="Arial"/>
          <w:b/>
          <w:bCs/>
          <w:sz w:val="22"/>
        </w:rPr>
        <w:lastRenderedPageBreak/>
        <w:t>Občanské vybavení – malá a střední komerční zařízení (OM)</w:t>
      </w:r>
    </w:p>
    <w:p w14:paraId="24B22FDB" w14:textId="77777777" w:rsidR="00722F00" w:rsidRDefault="00722F00" w:rsidP="00722F00">
      <w:pPr>
        <w:spacing w:after="0"/>
        <w:rPr>
          <w:rFonts w:ascii="Roboto" w:hAnsi="Roboto" w:cs="Arial"/>
          <w:szCs w:val="20"/>
        </w:rPr>
      </w:pPr>
    </w:p>
    <w:p w14:paraId="68D80AAB" w14:textId="74916A65" w:rsidR="00ED3DC7" w:rsidRDefault="00ED3DC7" w:rsidP="00722F00">
      <w:pPr>
        <w:spacing w:after="0"/>
        <w:rPr>
          <w:rFonts w:ascii="Roboto" w:hAnsi="Roboto" w:cs="Arial"/>
          <w:szCs w:val="20"/>
        </w:rPr>
      </w:pPr>
      <w:r>
        <w:rPr>
          <w:rFonts w:ascii="Roboto" w:hAnsi="Roboto" w:cs="Arial"/>
          <w:szCs w:val="20"/>
        </w:rPr>
        <w:t>Hlavní využití:</w:t>
      </w:r>
    </w:p>
    <w:p w14:paraId="55CDC8B6" w14:textId="167179A5" w:rsidR="00ED3DC7" w:rsidRDefault="00ED3DC7" w:rsidP="00ED3DC7">
      <w:pPr>
        <w:spacing w:after="0"/>
        <w:rPr>
          <w:rFonts w:ascii="Roboto" w:hAnsi="Roboto" w:cs="Arial"/>
          <w:szCs w:val="20"/>
        </w:rPr>
      </w:pPr>
      <w:r>
        <w:rPr>
          <w:rFonts w:ascii="Roboto" w:hAnsi="Roboto" w:cs="Arial"/>
          <w:szCs w:val="20"/>
        </w:rPr>
        <w:t>P</w:t>
      </w:r>
      <w:r w:rsidRPr="00ED3DC7">
        <w:rPr>
          <w:rFonts w:ascii="Roboto" w:hAnsi="Roboto" w:cs="Arial"/>
          <w:szCs w:val="20"/>
        </w:rPr>
        <w:t>lochy převážně komerční občanské vybavenosti a pozemků související dopravní</w:t>
      </w:r>
      <w:r>
        <w:rPr>
          <w:rFonts w:ascii="Roboto" w:hAnsi="Roboto" w:cs="Arial"/>
          <w:szCs w:val="20"/>
        </w:rPr>
        <w:t xml:space="preserve"> </w:t>
      </w:r>
      <w:r w:rsidRPr="00ED3DC7">
        <w:rPr>
          <w:rFonts w:ascii="Roboto" w:hAnsi="Roboto" w:cs="Arial"/>
          <w:szCs w:val="20"/>
        </w:rPr>
        <w:t xml:space="preserve">a technické infrastruktury a veřejných prostranství. </w:t>
      </w:r>
    </w:p>
    <w:p w14:paraId="35BA4D3B" w14:textId="77777777" w:rsidR="00ED3DC7" w:rsidRPr="00ED3DC7" w:rsidRDefault="00ED3DC7" w:rsidP="00ED3DC7">
      <w:pPr>
        <w:spacing w:after="0"/>
        <w:rPr>
          <w:rFonts w:ascii="Roboto" w:hAnsi="Roboto" w:cs="Arial"/>
          <w:szCs w:val="20"/>
        </w:rPr>
      </w:pPr>
    </w:p>
    <w:p w14:paraId="085E5D8D" w14:textId="77777777" w:rsidR="00ED3DC7" w:rsidRPr="00ED3DC7" w:rsidRDefault="00ED3DC7" w:rsidP="00ED3DC7">
      <w:pPr>
        <w:spacing w:after="0"/>
        <w:rPr>
          <w:rFonts w:ascii="Roboto" w:hAnsi="Roboto" w:cs="Arial"/>
          <w:szCs w:val="20"/>
          <w:u w:val="single"/>
        </w:rPr>
      </w:pPr>
      <w:r w:rsidRPr="00ED3DC7">
        <w:rPr>
          <w:rFonts w:ascii="Roboto" w:hAnsi="Roboto" w:cs="Arial"/>
          <w:szCs w:val="20"/>
          <w:u w:val="single"/>
        </w:rPr>
        <w:t>Přípustné využití:</w:t>
      </w:r>
    </w:p>
    <w:p w14:paraId="0F1545D3" w14:textId="6FC32BC1" w:rsidR="00ED3DC7" w:rsidRDefault="00ED3DC7" w:rsidP="00ED3DC7">
      <w:pPr>
        <w:spacing w:after="0"/>
        <w:rPr>
          <w:rFonts w:ascii="Roboto" w:hAnsi="Roboto" w:cs="Arial"/>
          <w:szCs w:val="20"/>
        </w:rPr>
      </w:pPr>
      <w:r>
        <w:rPr>
          <w:rFonts w:ascii="Roboto" w:hAnsi="Roboto" w:cs="Arial"/>
          <w:szCs w:val="20"/>
        </w:rPr>
        <w:t>P</w:t>
      </w:r>
      <w:r w:rsidRPr="00ED3DC7">
        <w:rPr>
          <w:rFonts w:ascii="Roboto" w:hAnsi="Roboto" w:cs="Arial"/>
          <w:szCs w:val="20"/>
        </w:rPr>
        <w:t xml:space="preserve">lochy pro občanskou vybavenost komerčního charakteru (stavby a zařízení pro obchodní prodej, restaurační provozy, ubytování, stravování, vědu a výzkum, lázeňství, služby s výjimkou výrobních služeb, které lze vzhledem k rušivým vlivům na okolí umístit pouze v plochách výroby. </w:t>
      </w:r>
    </w:p>
    <w:p w14:paraId="1B91740B" w14:textId="77777777" w:rsidR="00ED3DC7" w:rsidRPr="00ED3DC7" w:rsidRDefault="00ED3DC7" w:rsidP="00ED3DC7">
      <w:pPr>
        <w:spacing w:after="0"/>
        <w:rPr>
          <w:rFonts w:ascii="Roboto" w:hAnsi="Roboto" w:cs="Arial"/>
          <w:szCs w:val="20"/>
        </w:rPr>
      </w:pPr>
    </w:p>
    <w:p w14:paraId="2779FD95" w14:textId="77777777" w:rsidR="00ED3DC7" w:rsidRPr="00ED3DC7" w:rsidRDefault="00ED3DC7" w:rsidP="00ED3DC7">
      <w:pPr>
        <w:spacing w:after="0"/>
        <w:rPr>
          <w:rFonts w:ascii="Roboto" w:hAnsi="Roboto" w:cs="Arial"/>
          <w:szCs w:val="20"/>
          <w:u w:val="single"/>
        </w:rPr>
      </w:pPr>
      <w:r w:rsidRPr="00ED3DC7">
        <w:rPr>
          <w:rFonts w:ascii="Roboto" w:hAnsi="Roboto" w:cs="Arial"/>
          <w:szCs w:val="20"/>
          <w:u w:val="single"/>
        </w:rPr>
        <w:t>Podmíněně přípustné:</w:t>
      </w:r>
    </w:p>
    <w:p w14:paraId="7158D6E0" w14:textId="7F07F6EA" w:rsidR="00ED3DC7" w:rsidRDefault="00ED3DC7" w:rsidP="00ED3DC7">
      <w:pPr>
        <w:spacing w:after="0"/>
        <w:rPr>
          <w:rFonts w:ascii="Roboto" w:hAnsi="Roboto" w:cs="Arial"/>
          <w:szCs w:val="20"/>
        </w:rPr>
      </w:pPr>
      <w:r w:rsidRPr="00ED3DC7">
        <w:rPr>
          <w:rFonts w:ascii="Roboto" w:hAnsi="Roboto" w:cs="Arial"/>
          <w:szCs w:val="20"/>
        </w:rPr>
        <w:t xml:space="preserve">Pro stabilizovanou plochu OM v ochranném pásmu přírodní památky Ptačí ostrovy je stanoveno jako nepřípustné rozšiřování stávajícího objektu (možná je jeho přestavba či rekonstrukce v současném půdorysu). Pro jakékoli stavební úpravy a činnosti (přesně vyjmenované činnosti dle zákona) na tomto objektu musí být vydán souhlas OOP dle § 37 odst. 2 zákona. </w:t>
      </w:r>
    </w:p>
    <w:p w14:paraId="462E850F" w14:textId="77777777" w:rsidR="00ED3DC7" w:rsidRPr="00ED3DC7" w:rsidRDefault="00ED3DC7" w:rsidP="00ED3DC7">
      <w:pPr>
        <w:spacing w:after="0"/>
        <w:rPr>
          <w:rFonts w:ascii="Roboto" w:hAnsi="Roboto" w:cs="Arial"/>
          <w:szCs w:val="20"/>
        </w:rPr>
      </w:pPr>
    </w:p>
    <w:p w14:paraId="4C836A6D" w14:textId="77777777" w:rsidR="00ED3DC7" w:rsidRPr="00ED3DC7" w:rsidRDefault="00ED3DC7" w:rsidP="00ED3DC7">
      <w:pPr>
        <w:spacing w:after="0"/>
        <w:rPr>
          <w:rFonts w:ascii="Roboto" w:hAnsi="Roboto" w:cs="Arial"/>
          <w:szCs w:val="20"/>
          <w:u w:val="single"/>
        </w:rPr>
      </w:pPr>
      <w:r w:rsidRPr="00ED3DC7">
        <w:rPr>
          <w:rFonts w:ascii="Roboto" w:hAnsi="Roboto" w:cs="Arial"/>
          <w:szCs w:val="20"/>
          <w:u w:val="single"/>
        </w:rPr>
        <w:t>Nepřípustné:</w:t>
      </w:r>
    </w:p>
    <w:p w14:paraId="19C7AC98" w14:textId="7546BFE2" w:rsidR="00ED3DC7" w:rsidRPr="00722F00" w:rsidRDefault="00ED3DC7" w:rsidP="00ED3DC7">
      <w:pPr>
        <w:spacing w:after="0"/>
        <w:rPr>
          <w:rFonts w:ascii="Roboto" w:hAnsi="Roboto" w:cs="Arial"/>
          <w:szCs w:val="20"/>
        </w:rPr>
      </w:pPr>
      <w:r>
        <w:rPr>
          <w:rFonts w:ascii="Roboto" w:hAnsi="Roboto" w:cs="Arial"/>
          <w:szCs w:val="20"/>
        </w:rPr>
        <w:t>J</w:t>
      </w:r>
      <w:r w:rsidRPr="00ED3DC7">
        <w:rPr>
          <w:rFonts w:ascii="Roboto" w:hAnsi="Roboto" w:cs="Arial"/>
          <w:szCs w:val="20"/>
        </w:rPr>
        <w:t>sou jiné funkce než stanovené, včetně činností a zařízení zhoršujících kvalitu životního prostředí.</w:t>
      </w:r>
    </w:p>
    <w:p w14:paraId="212F97EC" w14:textId="77777777" w:rsidR="004041A4" w:rsidRDefault="004041A4" w:rsidP="004041A4">
      <w:pPr>
        <w:spacing w:after="0"/>
        <w:rPr>
          <w:rFonts w:ascii="Roboto" w:hAnsi="Roboto" w:cs="Arial"/>
          <w:sz w:val="24"/>
          <w:szCs w:val="24"/>
        </w:rPr>
      </w:pPr>
    </w:p>
    <w:p w14:paraId="1BDBCB54" w14:textId="77777777" w:rsidR="00BA425E" w:rsidRDefault="00BA425E" w:rsidP="004041A4">
      <w:pPr>
        <w:spacing w:after="0"/>
        <w:rPr>
          <w:rFonts w:ascii="Roboto" w:hAnsi="Roboto" w:cs="Arial"/>
          <w:sz w:val="24"/>
          <w:szCs w:val="24"/>
        </w:rPr>
      </w:pPr>
    </w:p>
    <w:p w14:paraId="775A816E" w14:textId="43A7B42A" w:rsidR="009C1D01" w:rsidRPr="00BA425E" w:rsidRDefault="00BA425E" w:rsidP="004041A4">
      <w:pPr>
        <w:spacing w:after="0"/>
        <w:rPr>
          <w:rFonts w:ascii="Roboto" w:hAnsi="Roboto" w:cs="Arial"/>
          <w:b/>
          <w:bCs/>
          <w:sz w:val="22"/>
        </w:rPr>
      </w:pPr>
      <w:r w:rsidRPr="00BA425E">
        <w:rPr>
          <w:rFonts w:ascii="Roboto" w:hAnsi="Roboto" w:cs="Arial"/>
          <w:b/>
          <w:bCs/>
          <w:sz w:val="22"/>
        </w:rPr>
        <w:t>Plochy veřejných prostranství</w:t>
      </w:r>
      <w:r w:rsidR="00005E9B">
        <w:rPr>
          <w:rFonts w:ascii="Roboto" w:hAnsi="Roboto" w:cs="Arial"/>
          <w:b/>
          <w:bCs/>
          <w:sz w:val="22"/>
        </w:rPr>
        <w:t xml:space="preserve"> (VP)</w:t>
      </w:r>
    </w:p>
    <w:p w14:paraId="1B21FB29" w14:textId="77777777" w:rsidR="00BA425E" w:rsidRDefault="00BA425E" w:rsidP="004041A4">
      <w:pPr>
        <w:spacing w:after="0"/>
        <w:rPr>
          <w:rFonts w:ascii="Roboto" w:hAnsi="Roboto" w:cs="Arial"/>
          <w:szCs w:val="20"/>
        </w:rPr>
      </w:pPr>
    </w:p>
    <w:p w14:paraId="68004229" w14:textId="7BCAC1FB" w:rsidR="00BA425E" w:rsidRPr="00BA425E" w:rsidRDefault="00BA425E" w:rsidP="004041A4">
      <w:pPr>
        <w:spacing w:after="0"/>
        <w:rPr>
          <w:rFonts w:ascii="Roboto" w:hAnsi="Roboto" w:cs="Arial"/>
          <w:szCs w:val="20"/>
          <w:u w:val="single"/>
        </w:rPr>
      </w:pPr>
      <w:r w:rsidRPr="00BA425E">
        <w:rPr>
          <w:rFonts w:ascii="Roboto" w:hAnsi="Roboto" w:cs="Arial"/>
          <w:szCs w:val="20"/>
          <w:u w:val="single"/>
        </w:rPr>
        <w:t>Hlavní využití:</w:t>
      </w:r>
    </w:p>
    <w:p w14:paraId="3F38AE91" w14:textId="6DF7FC5E" w:rsidR="00BA425E" w:rsidRDefault="00005E9B" w:rsidP="00BA425E">
      <w:pPr>
        <w:spacing w:after="0"/>
        <w:rPr>
          <w:rFonts w:ascii="Roboto" w:hAnsi="Roboto" w:cs="Arial"/>
          <w:szCs w:val="20"/>
        </w:rPr>
      </w:pPr>
      <w:r>
        <w:rPr>
          <w:rFonts w:ascii="Roboto" w:hAnsi="Roboto" w:cs="Arial"/>
          <w:szCs w:val="20"/>
        </w:rPr>
        <w:t>P</w:t>
      </w:r>
      <w:r w:rsidR="00BA425E" w:rsidRPr="00BA425E">
        <w:rPr>
          <w:rFonts w:ascii="Roboto" w:hAnsi="Roboto" w:cs="Arial"/>
          <w:szCs w:val="20"/>
        </w:rPr>
        <w:t xml:space="preserve">lochy veřejně přístupných veřejných prostranství a veřejné zeleně. </w:t>
      </w:r>
    </w:p>
    <w:p w14:paraId="6A399438" w14:textId="77777777" w:rsidR="00BA425E" w:rsidRPr="00BA425E" w:rsidRDefault="00BA425E" w:rsidP="00BA425E">
      <w:pPr>
        <w:spacing w:after="0"/>
        <w:rPr>
          <w:rFonts w:ascii="Roboto" w:hAnsi="Roboto" w:cs="Arial"/>
          <w:szCs w:val="20"/>
        </w:rPr>
      </w:pPr>
    </w:p>
    <w:p w14:paraId="122A891D" w14:textId="77777777" w:rsidR="00BA425E" w:rsidRPr="00BA425E" w:rsidRDefault="00BA425E" w:rsidP="00BA425E">
      <w:pPr>
        <w:spacing w:after="0"/>
        <w:rPr>
          <w:rFonts w:ascii="Roboto" w:hAnsi="Roboto" w:cs="Arial"/>
          <w:szCs w:val="20"/>
          <w:u w:val="single"/>
        </w:rPr>
      </w:pPr>
      <w:r w:rsidRPr="00BA425E">
        <w:rPr>
          <w:rFonts w:ascii="Roboto" w:hAnsi="Roboto" w:cs="Arial"/>
          <w:szCs w:val="20"/>
          <w:u w:val="single"/>
        </w:rPr>
        <w:t>Přípustné využití:</w:t>
      </w:r>
    </w:p>
    <w:p w14:paraId="3FB281AC" w14:textId="66472F0B" w:rsidR="00BA425E" w:rsidRDefault="00BA425E" w:rsidP="00BA425E">
      <w:pPr>
        <w:spacing w:after="0"/>
        <w:rPr>
          <w:rFonts w:ascii="Roboto" w:hAnsi="Roboto" w:cs="Arial"/>
          <w:szCs w:val="20"/>
        </w:rPr>
      </w:pPr>
      <w:r>
        <w:rPr>
          <w:rFonts w:ascii="Roboto" w:hAnsi="Roboto" w:cs="Arial"/>
          <w:szCs w:val="20"/>
        </w:rPr>
        <w:t>P</w:t>
      </w:r>
      <w:r w:rsidRPr="00BA425E">
        <w:rPr>
          <w:rFonts w:ascii="Roboto" w:hAnsi="Roboto" w:cs="Arial"/>
          <w:szCs w:val="20"/>
        </w:rPr>
        <w:t xml:space="preserve">lochy veřejných prostranství se obvykle samostatně vymezují za účelem zajištění podmínek pro přiměřené umístění, rozsah a dostupnost pozemků veřejných prostranství a k zajištění podmínek pro jejich užívání v souladu s jejich významem a účelem. Plochy veřejných prostranství zahrnují zpravidla stávající a navrhované pozemky jednotlivých druhů veřejných prostranství a další pozemky související dopravní a technické infrastruktury a občanského vybavení, slučitelné s účelem veřejných prostranství. </w:t>
      </w:r>
    </w:p>
    <w:p w14:paraId="065A2575" w14:textId="77777777" w:rsidR="00BA425E" w:rsidRPr="00BA425E" w:rsidRDefault="00BA425E" w:rsidP="00BA425E">
      <w:pPr>
        <w:spacing w:after="0"/>
        <w:rPr>
          <w:rFonts w:ascii="Roboto" w:hAnsi="Roboto" w:cs="Arial"/>
          <w:szCs w:val="20"/>
        </w:rPr>
      </w:pPr>
    </w:p>
    <w:p w14:paraId="75AD2EF1" w14:textId="77777777" w:rsidR="00BA425E" w:rsidRPr="00BA425E" w:rsidRDefault="00BA425E" w:rsidP="00BA425E">
      <w:pPr>
        <w:spacing w:after="0"/>
        <w:rPr>
          <w:rFonts w:ascii="Roboto" w:hAnsi="Roboto" w:cs="Arial"/>
          <w:szCs w:val="20"/>
          <w:u w:val="single"/>
        </w:rPr>
      </w:pPr>
      <w:r w:rsidRPr="00BA425E">
        <w:rPr>
          <w:rFonts w:ascii="Roboto" w:hAnsi="Roboto" w:cs="Arial"/>
          <w:szCs w:val="20"/>
          <w:u w:val="single"/>
        </w:rPr>
        <w:t>Podmíněně přípustné:</w:t>
      </w:r>
    </w:p>
    <w:p w14:paraId="3E2589D6" w14:textId="3D3AF604" w:rsidR="00BA425E" w:rsidRPr="00BA425E" w:rsidRDefault="00BA425E" w:rsidP="00BA425E">
      <w:pPr>
        <w:spacing w:after="0"/>
        <w:rPr>
          <w:rFonts w:ascii="Roboto" w:hAnsi="Roboto" w:cs="Arial"/>
          <w:szCs w:val="20"/>
        </w:rPr>
      </w:pPr>
      <w:r>
        <w:rPr>
          <w:rFonts w:ascii="Roboto" w:hAnsi="Roboto" w:cs="Arial"/>
          <w:szCs w:val="20"/>
        </w:rPr>
        <w:t>N</w:t>
      </w:r>
      <w:r w:rsidRPr="00BA425E">
        <w:rPr>
          <w:rFonts w:ascii="Roboto" w:hAnsi="Roboto" w:cs="Arial"/>
          <w:szCs w:val="20"/>
        </w:rPr>
        <w:t xml:space="preserve">estanoveno. </w:t>
      </w:r>
    </w:p>
    <w:p w14:paraId="1077D8A2" w14:textId="77777777" w:rsidR="00BA425E" w:rsidRDefault="00BA425E" w:rsidP="00BA425E">
      <w:pPr>
        <w:spacing w:after="0"/>
        <w:rPr>
          <w:rFonts w:ascii="Roboto" w:hAnsi="Roboto" w:cs="Arial"/>
          <w:szCs w:val="20"/>
        </w:rPr>
      </w:pPr>
    </w:p>
    <w:p w14:paraId="6388C647" w14:textId="77777777" w:rsidR="00BA425E" w:rsidRPr="00BA425E" w:rsidRDefault="00BA425E" w:rsidP="00BA425E">
      <w:pPr>
        <w:spacing w:after="0"/>
        <w:rPr>
          <w:rFonts w:ascii="Roboto" w:hAnsi="Roboto" w:cs="Arial"/>
          <w:szCs w:val="20"/>
          <w:u w:val="single"/>
        </w:rPr>
      </w:pPr>
      <w:r w:rsidRPr="00BA425E">
        <w:rPr>
          <w:rFonts w:ascii="Roboto" w:hAnsi="Roboto" w:cs="Arial"/>
          <w:szCs w:val="20"/>
          <w:u w:val="single"/>
        </w:rPr>
        <w:t>Nepřípustné:</w:t>
      </w:r>
    </w:p>
    <w:p w14:paraId="4125B53A" w14:textId="177AEFC2" w:rsidR="00BA425E" w:rsidRDefault="00BA425E" w:rsidP="00BA425E">
      <w:pPr>
        <w:spacing w:after="0"/>
        <w:rPr>
          <w:rFonts w:ascii="Roboto" w:hAnsi="Roboto" w:cs="Arial"/>
          <w:szCs w:val="20"/>
        </w:rPr>
      </w:pPr>
      <w:r>
        <w:rPr>
          <w:rFonts w:ascii="Roboto" w:hAnsi="Roboto" w:cs="Arial"/>
          <w:szCs w:val="20"/>
        </w:rPr>
        <w:t>N</w:t>
      </w:r>
      <w:r w:rsidRPr="00BA425E">
        <w:rPr>
          <w:rFonts w:ascii="Roboto" w:hAnsi="Roboto" w:cs="Arial"/>
          <w:szCs w:val="20"/>
        </w:rPr>
        <w:t>epřipouští se využití pro jinou funkci</w:t>
      </w:r>
      <w:r>
        <w:rPr>
          <w:rFonts w:ascii="Roboto" w:hAnsi="Roboto" w:cs="Arial"/>
          <w:szCs w:val="20"/>
        </w:rPr>
        <w:t>.</w:t>
      </w:r>
    </w:p>
    <w:p w14:paraId="340CA6D8" w14:textId="77777777" w:rsidR="00BA425E" w:rsidRPr="00BA425E" w:rsidRDefault="00BA425E" w:rsidP="00BA425E">
      <w:pPr>
        <w:spacing w:after="0"/>
        <w:rPr>
          <w:rFonts w:ascii="Roboto" w:hAnsi="Roboto" w:cs="Arial"/>
          <w:szCs w:val="20"/>
        </w:rPr>
      </w:pPr>
    </w:p>
    <w:p w14:paraId="4D3F6EBB" w14:textId="67B013D4" w:rsidR="00BA425E" w:rsidRDefault="00BA425E" w:rsidP="00BA425E">
      <w:pPr>
        <w:spacing w:after="0"/>
        <w:rPr>
          <w:rFonts w:ascii="Roboto" w:hAnsi="Roboto" w:cs="Arial"/>
          <w:szCs w:val="20"/>
        </w:rPr>
      </w:pPr>
      <w:r w:rsidRPr="00BA425E">
        <w:rPr>
          <w:rFonts w:ascii="Roboto" w:hAnsi="Roboto" w:cs="Arial"/>
          <w:szCs w:val="20"/>
        </w:rPr>
        <w:t xml:space="preserve">V grafické části </w:t>
      </w:r>
      <w:r>
        <w:rPr>
          <w:rFonts w:ascii="Roboto" w:hAnsi="Roboto" w:cs="Arial"/>
          <w:szCs w:val="20"/>
        </w:rPr>
        <w:t>ÚP</w:t>
      </w:r>
      <w:r w:rsidRPr="00BA425E">
        <w:rPr>
          <w:rFonts w:ascii="Roboto" w:hAnsi="Roboto" w:cs="Arial"/>
          <w:szCs w:val="20"/>
        </w:rPr>
        <w:t xml:space="preserve"> jsou tam, kde by to nebylo čitelné</w:t>
      </w:r>
      <w:r>
        <w:rPr>
          <w:rFonts w:ascii="Roboto" w:hAnsi="Roboto" w:cs="Arial"/>
          <w:szCs w:val="20"/>
        </w:rPr>
        <w:t>,</w:t>
      </w:r>
      <w:r w:rsidRPr="00BA425E">
        <w:rPr>
          <w:rFonts w:ascii="Roboto" w:hAnsi="Roboto" w:cs="Arial"/>
          <w:szCs w:val="20"/>
        </w:rPr>
        <w:t xml:space="preserve"> zobrazeny bez kódu. Je možno zpřesňovat jejich hranice podrobnější dokumentací.</w:t>
      </w:r>
    </w:p>
    <w:p w14:paraId="32D71DC9" w14:textId="77777777" w:rsidR="00BA425E" w:rsidRDefault="00BA425E" w:rsidP="00BA425E">
      <w:pPr>
        <w:spacing w:after="0"/>
        <w:rPr>
          <w:rFonts w:ascii="Roboto" w:hAnsi="Roboto" w:cs="Arial"/>
          <w:szCs w:val="20"/>
        </w:rPr>
      </w:pPr>
    </w:p>
    <w:p w14:paraId="378CD63E" w14:textId="77777777" w:rsidR="00BA425E" w:rsidRDefault="00BA425E" w:rsidP="00BA425E">
      <w:pPr>
        <w:spacing w:after="0"/>
        <w:rPr>
          <w:rFonts w:ascii="Roboto" w:hAnsi="Roboto" w:cs="Arial"/>
          <w:szCs w:val="20"/>
        </w:rPr>
      </w:pPr>
    </w:p>
    <w:p w14:paraId="7A4916D7" w14:textId="3707DA43" w:rsidR="00005E9B" w:rsidRPr="00BA425E" w:rsidRDefault="00005E9B" w:rsidP="00005E9B">
      <w:pPr>
        <w:spacing w:after="0"/>
        <w:rPr>
          <w:rFonts w:ascii="Roboto" w:hAnsi="Roboto" w:cs="Arial"/>
          <w:b/>
          <w:bCs/>
          <w:sz w:val="22"/>
        </w:rPr>
      </w:pPr>
      <w:r w:rsidRPr="00BA425E">
        <w:rPr>
          <w:rFonts w:ascii="Roboto" w:hAnsi="Roboto" w:cs="Arial"/>
          <w:b/>
          <w:bCs/>
          <w:sz w:val="22"/>
        </w:rPr>
        <w:t xml:space="preserve">Plochy </w:t>
      </w:r>
      <w:r>
        <w:rPr>
          <w:rFonts w:ascii="Roboto" w:hAnsi="Roboto" w:cs="Arial"/>
          <w:b/>
          <w:bCs/>
          <w:sz w:val="22"/>
        </w:rPr>
        <w:t>smíšené obytné – městské (SM)</w:t>
      </w:r>
    </w:p>
    <w:p w14:paraId="60FE254C" w14:textId="77777777" w:rsidR="00005E9B" w:rsidRDefault="00005E9B" w:rsidP="00005E9B">
      <w:pPr>
        <w:spacing w:after="0"/>
        <w:rPr>
          <w:rFonts w:ascii="Roboto" w:hAnsi="Roboto" w:cs="Arial"/>
          <w:szCs w:val="20"/>
        </w:rPr>
      </w:pPr>
    </w:p>
    <w:p w14:paraId="10E9C3BB" w14:textId="77777777" w:rsidR="00005E9B" w:rsidRDefault="00005E9B" w:rsidP="00005E9B">
      <w:pPr>
        <w:spacing w:after="0"/>
        <w:rPr>
          <w:rFonts w:ascii="Roboto" w:hAnsi="Roboto" w:cs="Arial"/>
          <w:szCs w:val="20"/>
          <w:u w:val="single"/>
        </w:rPr>
      </w:pPr>
      <w:r w:rsidRPr="00BA425E">
        <w:rPr>
          <w:rFonts w:ascii="Roboto" w:hAnsi="Roboto" w:cs="Arial"/>
          <w:szCs w:val="20"/>
          <w:u w:val="single"/>
        </w:rPr>
        <w:t>Hlavní využití:</w:t>
      </w:r>
    </w:p>
    <w:p w14:paraId="03718CE9" w14:textId="27B79577" w:rsidR="00005E9B" w:rsidRDefault="00005E9B" w:rsidP="00005E9B">
      <w:pPr>
        <w:spacing w:after="0"/>
        <w:rPr>
          <w:rFonts w:ascii="Roboto" w:hAnsi="Roboto" w:cs="Arial"/>
          <w:szCs w:val="20"/>
        </w:rPr>
      </w:pPr>
      <w:r>
        <w:rPr>
          <w:rFonts w:ascii="Roboto" w:hAnsi="Roboto" w:cs="Arial"/>
          <w:szCs w:val="20"/>
        </w:rPr>
        <w:t>S</w:t>
      </w:r>
      <w:r w:rsidRPr="00005E9B">
        <w:rPr>
          <w:rFonts w:ascii="Roboto" w:hAnsi="Roboto" w:cs="Arial"/>
          <w:szCs w:val="20"/>
        </w:rPr>
        <w:t xml:space="preserve">míšené plochy pro bydlení, občanské vybavení a veřejná prostranství městského typu. </w:t>
      </w:r>
    </w:p>
    <w:p w14:paraId="611E5037" w14:textId="77777777" w:rsidR="00005E9B" w:rsidRPr="00005E9B" w:rsidRDefault="00005E9B" w:rsidP="00005E9B">
      <w:pPr>
        <w:spacing w:after="0"/>
        <w:rPr>
          <w:rFonts w:ascii="Roboto" w:hAnsi="Roboto" w:cs="Arial"/>
          <w:szCs w:val="20"/>
        </w:rPr>
      </w:pPr>
    </w:p>
    <w:p w14:paraId="173E6091" w14:textId="77777777" w:rsidR="00005E9B" w:rsidRPr="005F5DE8" w:rsidRDefault="00005E9B" w:rsidP="00005E9B">
      <w:pPr>
        <w:spacing w:after="0"/>
        <w:rPr>
          <w:rFonts w:ascii="Roboto" w:hAnsi="Roboto" w:cs="Arial"/>
          <w:szCs w:val="20"/>
          <w:u w:val="single"/>
        </w:rPr>
      </w:pPr>
      <w:r w:rsidRPr="005F5DE8">
        <w:rPr>
          <w:rFonts w:ascii="Roboto" w:hAnsi="Roboto" w:cs="Arial"/>
          <w:szCs w:val="20"/>
          <w:u w:val="single"/>
        </w:rPr>
        <w:t>Přípustné využití:</w:t>
      </w:r>
    </w:p>
    <w:p w14:paraId="351514CC" w14:textId="28366BC3" w:rsidR="00005E9B" w:rsidRDefault="00005E9B" w:rsidP="00005E9B">
      <w:pPr>
        <w:spacing w:after="0"/>
        <w:rPr>
          <w:rFonts w:ascii="Roboto" w:hAnsi="Roboto" w:cs="Arial"/>
          <w:szCs w:val="20"/>
        </w:rPr>
      </w:pPr>
      <w:r>
        <w:rPr>
          <w:rFonts w:ascii="Roboto" w:hAnsi="Roboto" w:cs="Arial"/>
          <w:szCs w:val="20"/>
        </w:rPr>
        <w:t>S</w:t>
      </w:r>
      <w:r w:rsidRPr="00005E9B">
        <w:rPr>
          <w:rFonts w:ascii="Roboto" w:hAnsi="Roboto" w:cs="Arial"/>
          <w:szCs w:val="20"/>
        </w:rPr>
        <w:t>míšené plochy obytné městské jsou plochami polyfunkčními pro situování obytné zástavby, převážně komerčního občanského vybavení, nezávadných menších provozoven výroby a skladování a služeb včetně administrativy, veřejných prostranství atd., přípustné jsou nezbytné stavby pro dopravu a technickou vybavenost. Do ploch smíšených obytných lze zahrnut pouze pozemky staveb a zařízení, které svým provozováním a technickým zařízením nenarušují užívání</w:t>
      </w:r>
      <w:r>
        <w:rPr>
          <w:rFonts w:ascii="Roboto" w:hAnsi="Roboto" w:cs="Arial"/>
          <w:szCs w:val="20"/>
        </w:rPr>
        <w:t xml:space="preserve"> </w:t>
      </w:r>
      <w:r w:rsidRPr="00005E9B">
        <w:rPr>
          <w:rFonts w:ascii="Roboto" w:hAnsi="Roboto" w:cs="Arial"/>
          <w:szCs w:val="20"/>
        </w:rPr>
        <w:t xml:space="preserve">staveb a zařízení ve svém okolí a </w:t>
      </w:r>
      <w:r w:rsidRPr="00005E9B">
        <w:rPr>
          <w:rFonts w:ascii="Roboto" w:hAnsi="Roboto" w:cs="Arial"/>
          <w:szCs w:val="20"/>
        </w:rPr>
        <w:lastRenderedPageBreak/>
        <w:t xml:space="preserve">nesnižují kvalitu prostředí souvisejícího území a které svým charakterem a kapacitou nezvyšují dopravní zátěž v území. </w:t>
      </w:r>
    </w:p>
    <w:p w14:paraId="4A730D4D" w14:textId="77777777" w:rsidR="00005E9B" w:rsidRPr="00005E9B" w:rsidRDefault="00005E9B" w:rsidP="00005E9B">
      <w:pPr>
        <w:spacing w:after="0"/>
        <w:rPr>
          <w:rFonts w:ascii="Roboto" w:hAnsi="Roboto" w:cs="Arial"/>
          <w:szCs w:val="20"/>
        </w:rPr>
      </w:pPr>
    </w:p>
    <w:p w14:paraId="08CEE17F" w14:textId="77777777" w:rsidR="00005E9B" w:rsidRPr="005F5DE8" w:rsidRDefault="00005E9B" w:rsidP="00005E9B">
      <w:pPr>
        <w:spacing w:after="0"/>
        <w:rPr>
          <w:rFonts w:ascii="Roboto" w:hAnsi="Roboto" w:cs="Arial"/>
          <w:szCs w:val="20"/>
          <w:u w:val="single"/>
        </w:rPr>
      </w:pPr>
      <w:r w:rsidRPr="005F5DE8">
        <w:rPr>
          <w:rFonts w:ascii="Roboto" w:hAnsi="Roboto" w:cs="Arial"/>
          <w:szCs w:val="20"/>
          <w:u w:val="single"/>
        </w:rPr>
        <w:t>Podmíněně přípustné:</w:t>
      </w:r>
    </w:p>
    <w:p w14:paraId="4D58F4A0" w14:textId="1145EB94" w:rsidR="00005E9B" w:rsidRDefault="00005E9B" w:rsidP="00005E9B">
      <w:pPr>
        <w:spacing w:after="0"/>
        <w:rPr>
          <w:rFonts w:ascii="Roboto" w:hAnsi="Roboto" w:cs="Arial"/>
          <w:szCs w:val="20"/>
        </w:rPr>
      </w:pPr>
      <w:r>
        <w:rPr>
          <w:rFonts w:ascii="Roboto" w:hAnsi="Roboto" w:cs="Arial"/>
          <w:szCs w:val="20"/>
        </w:rPr>
        <w:t>V</w:t>
      </w:r>
      <w:r w:rsidRPr="00005E9B">
        <w:rPr>
          <w:rFonts w:ascii="Roboto" w:hAnsi="Roboto" w:cs="Arial"/>
          <w:szCs w:val="20"/>
        </w:rPr>
        <w:t>eřejná občanská vybavenost</w:t>
      </w:r>
      <w:r>
        <w:rPr>
          <w:rFonts w:ascii="Roboto" w:hAnsi="Roboto" w:cs="Arial"/>
          <w:szCs w:val="20"/>
        </w:rPr>
        <w:t xml:space="preserve"> </w:t>
      </w:r>
      <w:r w:rsidRPr="00005E9B">
        <w:rPr>
          <w:rFonts w:ascii="Roboto" w:hAnsi="Roboto" w:cs="Arial"/>
          <w:szCs w:val="20"/>
        </w:rPr>
        <w:t xml:space="preserve">– školská, zdravotnická, kulturní a církevní zařízení, veřejná správa – pokud je doplňkem obytné funkce plochy jako celku (např. je možné umístit ordinace lékařů v rozsáhlejší ploše SM, nelze však celou plochu SM využít pro nemocnici).  Plochy pro bydlení v sousedství silnic a v blízkosti železnice, letiště a heliportu budou posuzovány z hlediska hlukové zátěže z dopravy; chráněné prostory budou u ploch dopravy navrhovány až na základě hlukového vyhodnocení, které prokáže splnění hygienických limitů hluku pro chráněný prostor a chráněné venkovní prostory staveb, včetně doložení reálnosti navržených protihlukových opatření. Přípustnost bude posuzována v rámci územního nebo stavebního řízení. V případě nesplnění této podmínky musí být případná protihluková opatření realizována investory výstavby v těchto lokalitách. </w:t>
      </w:r>
    </w:p>
    <w:p w14:paraId="12F7A298" w14:textId="77777777" w:rsidR="005F5DE8" w:rsidRPr="00005E9B" w:rsidRDefault="005F5DE8" w:rsidP="00005E9B">
      <w:pPr>
        <w:spacing w:after="0"/>
        <w:rPr>
          <w:rFonts w:ascii="Roboto" w:hAnsi="Roboto" w:cs="Arial"/>
          <w:szCs w:val="20"/>
        </w:rPr>
      </w:pPr>
    </w:p>
    <w:p w14:paraId="68AD77AA" w14:textId="4E85957A" w:rsidR="00005E9B" w:rsidRPr="00005E9B" w:rsidRDefault="00005E9B" w:rsidP="00005E9B">
      <w:pPr>
        <w:spacing w:after="0"/>
        <w:rPr>
          <w:rFonts w:ascii="Roboto" w:hAnsi="Roboto" w:cs="Arial"/>
          <w:szCs w:val="20"/>
        </w:rPr>
      </w:pPr>
      <w:r w:rsidRPr="00005E9B">
        <w:rPr>
          <w:rFonts w:ascii="Roboto" w:hAnsi="Roboto" w:cs="Arial"/>
          <w:szCs w:val="20"/>
        </w:rPr>
        <w:t>Jedná se zejména o</w:t>
      </w:r>
      <w:r w:rsidR="005F5DE8">
        <w:rPr>
          <w:rFonts w:ascii="Roboto" w:hAnsi="Roboto" w:cs="Arial"/>
          <w:szCs w:val="20"/>
        </w:rPr>
        <w:t>:</w:t>
      </w:r>
    </w:p>
    <w:p w14:paraId="61D490EB" w14:textId="77777777" w:rsidR="00005E9B" w:rsidRPr="00005E9B" w:rsidRDefault="00005E9B" w:rsidP="00005E9B">
      <w:pPr>
        <w:spacing w:after="0"/>
        <w:rPr>
          <w:rFonts w:ascii="Roboto" w:hAnsi="Roboto" w:cs="Arial"/>
          <w:szCs w:val="20"/>
        </w:rPr>
      </w:pPr>
      <w:r w:rsidRPr="00005E9B">
        <w:rPr>
          <w:rFonts w:ascii="Roboto" w:hAnsi="Roboto" w:cs="Arial"/>
          <w:szCs w:val="20"/>
        </w:rPr>
        <w:t xml:space="preserve">- areál Sladoven </w:t>
      </w:r>
    </w:p>
    <w:p w14:paraId="32C8713F" w14:textId="77777777" w:rsidR="00005E9B" w:rsidRPr="00005E9B" w:rsidRDefault="00005E9B" w:rsidP="00005E9B">
      <w:pPr>
        <w:spacing w:after="0"/>
        <w:rPr>
          <w:rFonts w:ascii="Roboto" w:hAnsi="Roboto" w:cs="Arial"/>
          <w:szCs w:val="20"/>
        </w:rPr>
      </w:pPr>
      <w:r w:rsidRPr="00005E9B">
        <w:rPr>
          <w:rFonts w:ascii="Roboto" w:hAnsi="Roboto" w:cs="Arial"/>
          <w:szCs w:val="20"/>
        </w:rPr>
        <w:t xml:space="preserve">- lokalitu Za Vápenkou – východní část (SM) lokalita Z73 </w:t>
      </w:r>
    </w:p>
    <w:p w14:paraId="4EAD4A9D" w14:textId="77777777" w:rsidR="00005E9B" w:rsidRPr="00005E9B" w:rsidRDefault="00005E9B" w:rsidP="00005E9B">
      <w:pPr>
        <w:spacing w:after="0"/>
        <w:rPr>
          <w:rFonts w:ascii="Roboto" w:hAnsi="Roboto" w:cs="Arial"/>
          <w:szCs w:val="20"/>
        </w:rPr>
      </w:pPr>
      <w:r w:rsidRPr="00005E9B">
        <w:rPr>
          <w:rFonts w:ascii="Roboto" w:hAnsi="Roboto" w:cs="Arial"/>
          <w:szCs w:val="20"/>
        </w:rPr>
        <w:t xml:space="preserve">- lokalitu ohraničenou ulicí Pardubickou a </w:t>
      </w:r>
      <w:proofErr w:type="spellStart"/>
      <w:proofErr w:type="gramStart"/>
      <w:r w:rsidRPr="00005E9B">
        <w:rPr>
          <w:rFonts w:ascii="Roboto" w:hAnsi="Roboto" w:cs="Arial"/>
          <w:szCs w:val="20"/>
        </w:rPr>
        <w:t>žel.tratí</w:t>
      </w:r>
      <w:proofErr w:type="spellEnd"/>
      <w:proofErr w:type="gramEnd"/>
      <w:r w:rsidRPr="00005E9B">
        <w:rPr>
          <w:rFonts w:ascii="Roboto" w:hAnsi="Roboto" w:cs="Arial"/>
          <w:szCs w:val="20"/>
        </w:rPr>
        <w:t xml:space="preserve"> 016 – jižní část (SM) lokalita Z61 </w:t>
      </w:r>
    </w:p>
    <w:p w14:paraId="691442DF" w14:textId="77777777" w:rsidR="00005E9B" w:rsidRPr="00005E9B" w:rsidRDefault="00005E9B" w:rsidP="00005E9B">
      <w:pPr>
        <w:spacing w:after="0"/>
        <w:rPr>
          <w:rFonts w:ascii="Roboto" w:hAnsi="Roboto" w:cs="Arial"/>
          <w:szCs w:val="20"/>
        </w:rPr>
      </w:pPr>
      <w:r w:rsidRPr="00005E9B">
        <w:rPr>
          <w:rFonts w:ascii="Roboto" w:hAnsi="Roboto" w:cs="Arial"/>
          <w:szCs w:val="20"/>
        </w:rPr>
        <w:t xml:space="preserve">- lokality v okolí železniční stanice Chrudim město – severní a jižní části (BH, SM) lokality Z24, </w:t>
      </w:r>
    </w:p>
    <w:p w14:paraId="49565D0C" w14:textId="77777777" w:rsidR="00005E9B" w:rsidRDefault="00005E9B" w:rsidP="00005E9B">
      <w:pPr>
        <w:spacing w:after="0"/>
        <w:rPr>
          <w:rFonts w:ascii="Roboto" w:hAnsi="Roboto" w:cs="Arial"/>
          <w:szCs w:val="20"/>
        </w:rPr>
      </w:pPr>
      <w:r w:rsidRPr="00005E9B">
        <w:rPr>
          <w:rFonts w:ascii="Roboto" w:hAnsi="Roboto" w:cs="Arial"/>
          <w:szCs w:val="20"/>
        </w:rPr>
        <w:t xml:space="preserve">738, Z62, Z63, Z1 </w:t>
      </w:r>
    </w:p>
    <w:p w14:paraId="10596D0B" w14:textId="77777777" w:rsidR="005F5DE8" w:rsidRPr="00005E9B" w:rsidRDefault="005F5DE8" w:rsidP="00005E9B">
      <w:pPr>
        <w:spacing w:after="0"/>
        <w:rPr>
          <w:rFonts w:ascii="Roboto" w:hAnsi="Roboto" w:cs="Arial"/>
          <w:szCs w:val="20"/>
        </w:rPr>
      </w:pPr>
    </w:p>
    <w:p w14:paraId="5A7A5E61" w14:textId="24B8676C" w:rsidR="00005E9B" w:rsidRDefault="00005E9B" w:rsidP="00005E9B">
      <w:pPr>
        <w:spacing w:after="0"/>
        <w:rPr>
          <w:rFonts w:ascii="Roboto" w:hAnsi="Roboto" w:cs="Arial"/>
          <w:szCs w:val="20"/>
        </w:rPr>
      </w:pPr>
      <w:r w:rsidRPr="00005E9B">
        <w:rPr>
          <w:rFonts w:ascii="Roboto" w:hAnsi="Roboto" w:cs="Arial"/>
          <w:szCs w:val="20"/>
        </w:rPr>
        <w:t xml:space="preserve">Pro lokality zasahující do OP silnic I. třídy I/17 a I/37, resp. jejich přeložek (např. lokality Z76 – SM, Z67 – SM apod.) platí, že stavby v OP silnic </w:t>
      </w:r>
      <w:proofErr w:type="spellStart"/>
      <w:proofErr w:type="gramStart"/>
      <w:r w:rsidRPr="00005E9B">
        <w:rPr>
          <w:rFonts w:ascii="Roboto" w:hAnsi="Roboto" w:cs="Arial"/>
          <w:szCs w:val="20"/>
        </w:rPr>
        <w:t>I.třídy</w:t>
      </w:r>
      <w:proofErr w:type="spellEnd"/>
      <w:proofErr w:type="gramEnd"/>
      <w:r w:rsidRPr="00005E9B">
        <w:rPr>
          <w:rFonts w:ascii="Roboto" w:hAnsi="Roboto" w:cs="Arial"/>
          <w:szCs w:val="20"/>
        </w:rPr>
        <w:t xml:space="preserve"> lze provádět pouze na základě povolení vydaného silničním správním úřadem a na základě podmínek v povolení uvedených (§32 Zákona o pozemních komunikacích č.13/1997Sb., v platném znění). </w:t>
      </w:r>
    </w:p>
    <w:p w14:paraId="04AA9512" w14:textId="77777777" w:rsidR="005F5DE8" w:rsidRPr="00005E9B" w:rsidRDefault="005F5DE8" w:rsidP="00005E9B">
      <w:pPr>
        <w:spacing w:after="0"/>
        <w:rPr>
          <w:rFonts w:ascii="Roboto" w:hAnsi="Roboto" w:cs="Arial"/>
          <w:szCs w:val="20"/>
        </w:rPr>
      </w:pPr>
    </w:p>
    <w:p w14:paraId="65A4D923" w14:textId="77777777" w:rsidR="005F5DE8" w:rsidRPr="005F5DE8" w:rsidRDefault="00005E9B" w:rsidP="00005E9B">
      <w:pPr>
        <w:spacing w:after="0"/>
        <w:rPr>
          <w:rFonts w:ascii="Roboto" w:hAnsi="Roboto" w:cs="Arial"/>
          <w:szCs w:val="20"/>
          <w:u w:val="single"/>
        </w:rPr>
      </w:pPr>
      <w:r w:rsidRPr="005F5DE8">
        <w:rPr>
          <w:rFonts w:ascii="Roboto" w:hAnsi="Roboto" w:cs="Arial"/>
          <w:szCs w:val="20"/>
          <w:u w:val="single"/>
        </w:rPr>
        <w:t>Nepřípustné</w:t>
      </w:r>
      <w:r w:rsidR="005F5DE8" w:rsidRPr="005F5DE8">
        <w:rPr>
          <w:rFonts w:ascii="Roboto" w:hAnsi="Roboto" w:cs="Arial"/>
          <w:szCs w:val="20"/>
          <w:u w:val="single"/>
        </w:rPr>
        <w:t>:</w:t>
      </w:r>
    </w:p>
    <w:p w14:paraId="004FE944" w14:textId="3E800609" w:rsidR="00005E9B" w:rsidRDefault="005F5DE8" w:rsidP="00005E9B">
      <w:pPr>
        <w:spacing w:after="0"/>
        <w:rPr>
          <w:rFonts w:ascii="Roboto" w:hAnsi="Roboto" w:cs="Arial"/>
          <w:szCs w:val="20"/>
        </w:rPr>
      </w:pPr>
      <w:r>
        <w:rPr>
          <w:rFonts w:ascii="Roboto" w:hAnsi="Roboto" w:cs="Arial"/>
          <w:szCs w:val="20"/>
        </w:rPr>
        <w:t>O</w:t>
      </w:r>
      <w:r w:rsidR="00005E9B" w:rsidRPr="00005E9B">
        <w:rPr>
          <w:rFonts w:ascii="Roboto" w:hAnsi="Roboto" w:cs="Arial"/>
          <w:szCs w:val="20"/>
        </w:rPr>
        <w:t xml:space="preserve">bjekty a zařízení zhoršující kvalitu životního prostředí (kapacitní výroba a sklady, zemědělská výroba, stavby pro velkoobchod a supermarkety, dopravní zařízení s negativním dopadem na okolní zástavbu - čerpací stanice PH </w:t>
      </w:r>
      <w:proofErr w:type="gramStart"/>
      <w:r w:rsidR="00005E9B" w:rsidRPr="00005E9B">
        <w:rPr>
          <w:rFonts w:ascii="Roboto" w:hAnsi="Roboto" w:cs="Arial"/>
          <w:szCs w:val="20"/>
        </w:rPr>
        <w:t>a pod.</w:t>
      </w:r>
      <w:proofErr w:type="gramEnd"/>
      <w:r w:rsidR="00005E9B" w:rsidRPr="00005E9B">
        <w:rPr>
          <w:rFonts w:ascii="Roboto" w:hAnsi="Roboto" w:cs="Arial"/>
          <w:szCs w:val="20"/>
        </w:rPr>
        <w:t>).</w:t>
      </w:r>
    </w:p>
    <w:p w14:paraId="1B9322C9" w14:textId="77777777" w:rsidR="005F5DE8" w:rsidRDefault="005F5DE8" w:rsidP="00005E9B">
      <w:pPr>
        <w:spacing w:after="0"/>
        <w:rPr>
          <w:rFonts w:ascii="Roboto" w:hAnsi="Roboto" w:cs="Arial"/>
          <w:szCs w:val="20"/>
        </w:rPr>
      </w:pPr>
    </w:p>
    <w:p w14:paraId="7CEC4E1A" w14:textId="77777777" w:rsidR="005F5DE8" w:rsidRPr="00005E9B" w:rsidRDefault="005F5DE8" w:rsidP="00005E9B">
      <w:pPr>
        <w:spacing w:after="0"/>
        <w:rPr>
          <w:rFonts w:ascii="Roboto" w:hAnsi="Roboto" w:cs="Arial"/>
          <w:szCs w:val="20"/>
        </w:rPr>
      </w:pPr>
    </w:p>
    <w:p w14:paraId="78F08BD3" w14:textId="6CAFEA5E" w:rsidR="005F5DE8" w:rsidRPr="005F5DE8" w:rsidRDefault="005F5DE8" w:rsidP="005F5DE8">
      <w:pPr>
        <w:spacing w:after="0"/>
        <w:jc w:val="left"/>
        <w:rPr>
          <w:rFonts w:ascii="Roboto" w:hAnsi="Roboto" w:cs="Arial"/>
          <w:b/>
          <w:bCs/>
          <w:sz w:val="22"/>
        </w:rPr>
      </w:pPr>
      <w:r w:rsidRPr="005F5DE8">
        <w:rPr>
          <w:rFonts w:ascii="Roboto" w:hAnsi="Roboto" w:cs="Arial"/>
          <w:b/>
          <w:bCs/>
          <w:sz w:val="22"/>
        </w:rPr>
        <w:t>Výroba a skladování – drobná a řemeslná výroba (VD)</w:t>
      </w:r>
    </w:p>
    <w:p w14:paraId="78AB3F1A" w14:textId="3F31292B" w:rsidR="005F5DE8" w:rsidRDefault="005F5DE8" w:rsidP="005F5DE8">
      <w:pPr>
        <w:spacing w:after="0"/>
        <w:rPr>
          <w:rFonts w:ascii="Roboto" w:hAnsi="Roboto" w:cs="Arial"/>
          <w:szCs w:val="20"/>
        </w:rPr>
      </w:pPr>
    </w:p>
    <w:p w14:paraId="5CA0CD5E" w14:textId="77777777" w:rsidR="005F5DE8" w:rsidRDefault="005F5DE8" w:rsidP="005F5DE8">
      <w:pPr>
        <w:spacing w:after="0"/>
        <w:rPr>
          <w:rFonts w:ascii="Roboto" w:hAnsi="Roboto" w:cs="Arial"/>
          <w:szCs w:val="20"/>
          <w:u w:val="single"/>
        </w:rPr>
      </w:pPr>
      <w:r w:rsidRPr="00BA425E">
        <w:rPr>
          <w:rFonts w:ascii="Roboto" w:hAnsi="Roboto" w:cs="Arial"/>
          <w:szCs w:val="20"/>
          <w:u w:val="single"/>
        </w:rPr>
        <w:t>Hlavní využití:</w:t>
      </w:r>
    </w:p>
    <w:p w14:paraId="1F5D5AFA" w14:textId="369A1908" w:rsidR="005F5DE8" w:rsidRDefault="005F5DE8" w:rsidP="005F5DE8">
      <w:pPr>
        <w:spacing w:after="0"/>
        <w:rPr>
          <w:rFonts w:ascii="Roboto" w:hAnsi="Roboto" w:cs="Arial"/>
          <w:szCs w:val="20"/>
        </w:rPr>
      </w:pPr>
      <w:r>
        <w:rPr>
          <w:rFonts w:ascii="Roboto" w:hAnsi="Roboto" w:cs="Arial"/>
          <w:szCs w:val="20"/>
        </w:rPr>
        <w:t>d</w:t>
      </w:r>
      <w:r w:rsidRPr="005F5DE8">
        <w:rPr>
          <w:rFonts w:ascii="Roboto" w:hAnsi="Roboto" w:cs="Arial"/>
          <w:szCs w:val="20"/>
        </w:rPr>
        <w:t xml:space="preserve">robná a řemeslná výroba a sklady. </w:t>
      </w:r>
    </w:p>
    <w:p w14:paraId="4BDC87DC" w14:textId="77777777" w:rsidR="005F5DE8" w:rsidRPr="005F5DE8" w:rsidRDefault="005F5DE8" w:rsidP="005F5DE8">
      <w:pPr>
        <w:spacing w:after="0"/>
        <w:rPr>
          <w:rFonts w:ascii="Roboto" w:hAnsi="Roboto" w:cs="Arial"/>
          <w:szCs w:val="20"/>
        </w:rPr>
      </w:pPr>
    </w:p>
    <w:p w14:paraId="13AE7E60" w14:textId="77777777" w:rsidR="005F5DE8" w:rsidRPr="005F5DE8" w:rsidRDefault="005F5DE8" w:rsidP="005F5DE8">
      <w:pPr>
        <w:spacing w:after="0"/>
        <w:rPr>
          <w:rFonts w:ascii="Roboto" w:hAnsi="Roboto" w:cs="Arial"/>
          <w:szCs w:val="20"/>
          <w:u w:val="single"/>
        </w:rPr>
      </w:pPr>
      <w:r w:rsidRPr="005F5DE8">
        <w:rPr>
          <w:rFonts w:ascii="Roboto" w:hAnsi="Roboto" w:cs="Arial"/>
          <w:szCs w:val="20"/>
          <w:u w:val="single"/>
        </w:rPr>
        <w:t>Přípustné využití:</w:t>
      </w:r>
    </w:p>
    <w:p w14:paraId="05D10780" w14:textId="1296B4A8" w:rsidR="005F5DE8" w:rsidRDefault="005F5DE8" w:rsidP="005F5DE8">
      <w:pPr>
        <w:spacing w:after="0"/>
        <w:rPr>
          <w:rFonts w:ascii="Roboto" w:hAnsi="Roboto" w:cs="Arial"/>
          <w:szCs w:val="20"/>
        </w:rPr>
      </w:pPr>
      <w:r>
        <w:rPr>
          <w:rFonts w:ascii="Roboto" w:hAnsi="Roboto" w:cs="Arial"/>
          <w:szCs w:val="20"/>
        </w:rPr>
        <w:t>P</w:t>
      </w:r>
      <w:r w:rsidRPr="005F5DE8">
        <w:rPr>
          <w:rFonts w:ascii="Roboto" w:hAnsi="Roboto" w:cs="Arial"/>
          <w:szCs w:val="20"/>
        </w:rPr>
        <w:t xml:space="preserve">lochy jsou určeny zejména pro malovýrobu a přidruženou výrobu vč. skladování a navazující administrativu, pro výrobní služby a řemeslnou výrobu (tj. provozy, které nelze umístit v plochách bydlení, veřejné a komerční vybavenosti a rekreace) včetně komerční vybavenosti související s využitím plochy. Jedná se o výrobu nekapacitní, bez vysoké dopravní zátěže na území, která není z hlediska hygieny prostředí silně obtěžující (na př. hlučností a prašností). V plochách lze situovat čerpací stanice PH, plochy pro odstavování vozidel, sběrné středisko odpadu. Plochy se vymezují v přímé návaznosti na plochy dopravní infrastruktury a musí být z nich přístupné. </w:t>
      </w:r>
    </w:p>
    <w:p w14:paraId="40D26472" w14:textId="77777777" w:rsidR="005F5DE8" w:rsidRPr="005F5DE8" w:rsidRDefault="005F5DE8" w:rsidP="005F5DE8">
      <w:pPr>
        <w:spacing w:after="0"/>
        <w:rPr>
          <w:rFonts w:ascii="Roboto" w:hAnsi="Roboto" w:cs="Arial"/>
          <w:szCs w:val="20"/>
        </w:rPr>
      </w:pPr>
    </w:p>
    <w:p w14:paraId="698158C5" w14:textId="4A285126" w:rsidR="005F5DE8" w:rsidRPr="005F5DE8" w:rsidRDefault="005F5DE8" w:rsidP="005F5DE8">
      <w:pPr>
        <w:spacing w:after="0"/>
        <w:rPr>
          <w:rFonts w:ascii="Roboto" w:hAnsi="Roboto" w:cs="Arial"/>
          <w:szCs w:val="20"/>
          <w:u w:val="single"/>
        </w:rPr>
      </w:pPr>
      <w:r w:rsidRPr="005F5DE8">
        <w:rPr>
          <w:rFonts w:ascii="Roboto" w:hAnsi="Roboto" w:cs="Arial"/>
          <w:szCs w:val="20"/>
          <w:u w:val="single"/>
        </w:rPr>
        <w:t>Podmíněně přípustné:</w:t>
      </w:r>
    </w:p>
    <w:p w14:paraId="4EF1F36C" w14:textId="07BDF640" w:rsidR="005F5DE8" w:rsidRDefault="005F5DE8" w:rsidP="005F5DE8">
      <w:pPr>
        <w:spacing w:after="0"/>
        <w:rPr>
          <w:rFonts w:ascii="Roboto" w:hAnsi="Roboto" w:cs="Arial"/>
          <w:szCs w:val="20"/>
        </w:rPr>
      </w:pPr>
      <w:r>
        <w:rPr>
          <w:rFonts w:ascii="Roboto" w:hAnsi="Roboto" w:cs="Arial"/>
          <w:szCs w:val="20"/>
        </w:rPr>
        <w:t>P</w:t>
      </w:r>
      <w:r w:rsidRPr="005F5DE8">
        <w:rPr>
          <w:rFonts w:ascii="Roboto" w:hAnsi="Roboto" w:cs="Arial"/>
          <w:szCs w:val="20"/>
        </w:rPr>
        <w:t xml:space="preserve">lochy nevýrobních služeb, které nebudou v rozporu s převažující výrobní funkcí areálu, stavby pro bydlení správce nebo majitele účelových staveb. </w:t>
      </w:r>
    </w:p>
    <w:p w14:paraId="1DDC5AED" w14:textId="77777777" w:rsidR="005F5DE8" w:rsidRPr="005F5DE8" w:rsidRDefault="005F5DE8" w:rsidP="005F5DE8">
      <w:pPr>
        <w:spacing w:after="0"/>
        <w:rPr>
          <w:rFonts w:ascii="Roboto" w:hAnsi="Roboto" w:cs="Arial"/>
          <w:szCs w:val="20"/>
        </w:rPr>
      </w:pPr>
    </w:p>
    <w:p w14:paraId="539C7672" w14:textId="77777777" w:rsidR="005F5DE8" w:rsidRPr="005F5DE8" w:rsidRDefault="005F5DE8" w:rsidP="005F5DE8">
      <w:pPr>
        <w:spacing w:after="0"/>
        <w:rPr>
          <w:rFonts w:ascii="Roboto" w:hAnsi="Roboto" w:cs="Arial"/>
          <w:szCs w:val="20"/>
          <w:u w:val="single"/>
        </w:rPr>
      </w:pPr>
      <w:r w:rsidRPr="005F5DE8">
        <w:rPr>
          <w:rFonts w:ascii="Roboto" w:hAnsi="Roboto" w:cs="Arial"/>
          <w:szCs w:val="20"/>
          <w:u w:val="single"/>
        </w:rPr>
        <w:t>Nepřípustné:</w:t>
      </w:r>
    </w:p>
    <w:p w14:paraId="5EB81986" w14:textId="3728309A" w:rsidR="00BA425E" w:rsidRDefault="005F5DE8" w:rsidP="005F5DE8">
      <w:pPr>
        <w:spacing w:after="0"/>
        <w:rPr>
          <w:rFonts w:ascii="Roboto" w:hAnsi="Roboto" w:cs="Arial"/>
          <w:szCs w:val="20"/>
        </w:rPr>
      </w:pPr>
      <w:r>
        <w:rPr>
          <w:rFonts w:ascii="Roboto" w:hAnsi="Roboto" w:cs="Arial"/>
          <w:szCs w:val="20"/>
        </w:rPr>
        <w:t>O</w:t>
      </w:r>
      <w:r w:rsidRPr="005F5DE8">
        <w:rPr>
          <w:rFonts w:ascii="Roboto" w:hAnsi="Roboto" w:cs="Arial"/>
          <w:szCs w:val="20"/>
        </w:rPr>
        <w:t>statní bydlení, občanské vybavení, zařízení sportu a rekreace.</w:t>
      </w:r>
    </w:p>
    <w:p w14:paraId="13767BE4" w14:textId="77777777" w:rsidR="001242E1" w:rsidRDefault="001242E1" w:rsidP="005F5DE8">
      <w:pPr>
        <w:spacing w:after="0"/>
        <w:rPr>
          <w:rFonts w:ascii="Roboto" w:hAnsi="Roboto" w:cs="Arial"/>
          <w:szCs w:val="20"/>
        </w:rPr>
      </w:pPr>
    </w:p>
    <w:p w14:paraId="74508D5F" w14:textId="77777777" w:rsidR="001242E1" w:rsidRDefault="001242E1" w:rsidP="005F5DE8">
      <w:pPr>
        <w:spacing w:after="0"/>
        <w:rPr>
          <w:rFonts w:ascii="Roboto" w:hAnsi="Roboto" w:cs="Arial"/>
          <w:szCs w:val="20"/>
        </w:rPr>
      </w:pPr>
    </w:p>
    <w:p w14:paraId="769E039C" w14:textId="77777777" w:rsidR="0087227C" w:rsidRDefault="0087227C">
      <w:pPr>
        <w:spacing w:after="0"/>
        <w:jc w:val="left"/>
        <w:rPr>
          <w:rFonts w:ascii="Roboto" w:hAnsi="Roboto" w:cs="Arial"/>
          <w:b/>
          <w:bCs/>
          <w:sz w:val="22"/>
        </w:rPr>
      </w:pPr>
      <w:r>
        <w:rPr>
          <w:rFonts w:ascii="Roboto" w:hAnsi="Roboto" w:cs="Arial"/>
          <w:b/>
          <w:bCs/>
          <w:sz w:val="22"/>
        </w:rPr>
        <w:br w:type="page"/>
      </w:r>
    </w:p>
    <w:p w14:paraId="619876D9" w14:textId="7D8BC8A9" w:rsidR="001242E1" w:rsidRPr="001242E1" w:rsidRDefault="001242E1" w:rsidP="001242E1">
      <w:pPr>
        <w:spacing w:after="0"/>
        <w:jc w:val="left"/>
        <w:rPr>
          <w:rFonts w:ascii="Roboto" w:hAnsi="Roboto" w:cs="Arial"/>
          <w:b/>
          <w:bCs/>
          <w:sz w:val="22"/>
        </w:rPr>
      </w:pPr>
      <w:r w:rsidRPr="001242E1">
        <w:rPr>
          <w:rFonts w:ascii="Roboto" w:hAnsi="Roboto" w:cs="Arial"/>
          <w:b/>
          <w:bCs/>
          <w:sz w:val="22"/>
        </w:rPr>
        <w:lastRenderedPageBreak/>
        <w:t>Zeleň – na veřejných prostranstvích (ZV)</w:t>
      </w:r>
    </w:p>
    <w:p w14:paraId="32DA6E3A" w14:textId="77777777" w:rsidR="001242E1" w:rsidRDefault="001242E1" w:rsidP="001242E1">
      <w:pPr>
        <w:spacing w:after="0"/>
        <w:jc w:val="left"/>
        <w:rPr>
          <w:rFonts w:ascii="Roboto" w:hAnsi="Roboto" w:cs="Arial"/>
          <w:szCs w:val="20"/>
        </w:rPr>
      </w:pPr>
    </w:p>
    <w:p w14:paraId="66B3E222" w14:textId="649889B0" w:rsidR="001242E1" w:rsidRPr="009B4FD1" w:rsidRDefault="001242E1" w:rsidP="009B4FD1">
      <w:pPr>
        <w:spacing w:after="0"/>
        <w:rPr>
          <w:rFonts w:ascii="Roboto" w:hAnsi="Roboto" w:cs="Arial"/>
          <w:szCs w:val="20"/>
          <w:u w:val="single"/>
        </w:rPr>
      </w:pPr>
      <w:r w:rsidRPr="009B4FD1">
        <w:rPr>
          <w:rFonts w:ascii="Roboto" w:hAnsi="Roboto" w:cs="Arial"/>
          <w:szCs w:val="20"/>
          <w:u w:val="single"/>
        </w:rPr>
        <w:t>Hlavní využití:</w:t>
      </w:r>
    </w:p>
    <w:p w14:paraId="0E16ADAD" w14:textId="6B79542B" w:rsidR="001242E1" w:rsidRDefault="001242E1" w:rsidP="009B4FD1">
      <w:pPr>
        <w:spacing w:after="0"/>
        <w:rPr>
          <w:rFonts w:ascii="Roboto" w:hAnsi="Roboto" w:cs="Arial"/>
          <w:szCs w:val="20"/>
        </w:rPr>
      </w:pPr>
      <w:r>
        <w:rPr>
          <w:rFonts w:ascii="Roboto" w:hAnsi="Roboto" w:cs="Arial"/>
          <w:szCs w:val="20"/>
        </w:rPr>
        <w:t>S</w:t>
      </w:r>
      <w:r w:rsidRPr="001242E1">
        <w:rPr>
          <w:rFonts w:ascii="Roboto" w:hAnsi="Roboto" w:cs="Arial"/>
          <w:szCs w:val="20"/>
        </w:rPr>
        <w:t xml:space="preserve">louží jako esteticky upravená vegetace skýtající možnost pobytu a rekreace v </w:t>
      </w:r>
      <w:proofErr w:type="spellStart"/>
      <w:r w:rsidRPr="001242E1">
        <w:rPr>
          <w:rFonts w:ascii="Roboto" w:hAnsi="Roboto" w:cs="Arial"/>
          <w:szCs w:val="20"/>
        </w:rPr>
        <w:t>sadovnicky</w:t>
      </w:r>
      <w:proofErr w:type="spellEnd"/>
      <w:r w:rsidRPr="001242E1">
        <w:rPr>
          <w:rFonts w:ascii="Roboto" w:hAnsi="Roboto" w:cs="Arial"/>
          <w:szCs w:val="20"/>
        </w:rPr>
        <w:t xml:space="preserve"> upraveném prostředí. </w:t>
      </w:r>
    </w:p>
    <w:p w14:paraId="72723231" w14:textId="77777777" w:rsidR="001242E1" w:rsidRPr="001242E1" w:rsidRDefault="001242E1" w:rsidP="009B4FD1">
      <w:pPr>
        <w:spacing w:after="0"/>
        <w:rPr>
          <w:rFonts w:ascii="Roboto" w:hAnsi="Roboto" w:cs="Arial"/>
          <w:szCs w:val="20"/>
        </w:rPr>
      </w:pPr>
    </w:p>
    <w:p w14:paraId="22D09200" w14:textId="77777777" w:rsidR="001242E1" w:rsidRPr="009B4FD1" w:rsidRDefault="001242E1" w:rsidP="009B4FD1">
      <w:pPr>
        <w:spacing w:after="0"/>
        <w:rPr>
          <w:rFonts w:ascii="Roboto" w:hAnsi="Roboto" w:cs="Arial"/>
          <w:szCs w:val="20"/>
          <w:u w:val="single"/>
        </w:rPr>
      </w:pPr>
      <w:r w:rsidRPr="009B4FD1">
        <w:rPr>
          <w:rFonts w:ascii="Roboto" w:hAnsi="Roboto" w:cs="Arial"/>
          <w:szCs w:val="20"/>
          <w:u w:val="single"/>
        </w:rPr>
        <w:t>Přípustné:</w:t>
      </w:r>
    </w:p>
    <w:p w14:paraId="4A0076A6" w14:textId="77777777" w:rsidR="009B4FD1" w:rsidRDefault="001242E1" w:rsidP="009B4FD1">
      <w:pPr>
        <w:spacing w:after="0"/>
        <w:rPr>
          <w:rFonts w:ascii="Roboto" w:hAnsi="Roboto" w:cs="Arial"/>
          <w:szCs w:val="20"/>
        </w:rPr>
      </w:pPr>
      <w:r>
        <w:rPr>
          <w:rFonts w:ascii="Roboto" w:hAnsi="Roboto" w:cs="Arial"/>
          <w:szCs w:val="20"/>
        </w:rPr>
        <w:t>T</w:t>
      </w:r>
      <w:r w:rsidRPr="001242E1">
        <w:rPr>
          <w:rFonts w:ascii="Roboto" w:hAnsi="Roboto" w:cs="Arial"/>
          <w:szCs w:val="20"/>
        </w:rPr>
        <w:t xml:space="preserve">rávníkové plochy a skupiny bylin a dřevin, pěší a cyklistické stezky, veřejné osvětlení, parkový a hrací mobiliář. </w:t>
      </w:r>
    </w:p>
    <w:p w14:paraId="0BAFC2B2" w14:textId="77777777" w:rsidR="009B4FD1" w:rsidRDefault="009B4FD1" w:rsidP="009B4FD1">
      <w:pPr>
        <w:spacing w:after="0"/>
        <w:rPr>
          <w:rFonts w:ascii="Roboto" w:hAnsi="Roboto" w:cs="Arial"/>
          <w:szCs w:val="20"/>
        </w:rPr>
      </w:pPr>
    </w:p>
    <w:p w14:paraId="53F8E09C" w14:textId="77777777" w:rsidR="009B4FD1" w:rsidRPr="009B4FD1" w:rsidRDefault="001242E1" w:rsidP="009B4FD1">
      <w:pPr>
        <w:spacing w:after="0"/>
        <w:rPr>
          <w:rFonts w:ascii="Roboto" w:hAnsi="Roboto" w:cs="Arial"/>
          <w:szCs w:val="20"/>
          <w:u w:val="single"/>
        </w:rPr>
      </w:pPr>
      <w:r w:rsidRPr="009B4FD1">
        <w:rPr>
          <w:rFonts w:ascii="Roboto" w:hAnsi="Roboto" w:cs="Arial"/>
          <w:szCs w:val="20"/>
          <w:u w:val="single"/>
        </w:rPr>
        <w:t>Podmíněně přípustné</w:t>
      </w:r>
      <w:r w:rsidR="009B4FD1" w:rsidRPr="009B4FD1">
        <w:rPr>
          <w:rFonts w:ascii="Roboto" w:hAnsi="Roboto" w:cs="Arial"/>
          <w:szCs w:val="20"/>
          <w:u w:val="single"/>
        </w:rPr>
        <w:t>:</w:t>
      </w:r>
    </w:p>
    <w:p w14:paraId="540A84DF" w14:textId="334317C6" w:rsidR="001242E1" w:rsidRDefault="009B4FD1" w:rsidP="009B4FD1">
      <w:pPr>
        <w:spacing w:after="0"/>
        <w:rPr>
          <w:rFonts w:ascii="Roboto" w:hAnsi="Roboto" w:cs="Arial"/>
          <w:szCs w:val="20"/>
        </w:rPr>
      </w:pPr>
      <w:r>
        <w:rPr>
          <w:rFonts w:ascii="Roboto" w:hAnsi="Roboto" w:cs="Arial"/>
          <w:szCs w:val="20"/>
        </w:rPr>
        <w:t>S</w:t>
      </w:r>
      <w:r w:rsidR="001242E1" w:rsidRPr="001242E1">
        <w:rPr>
          <w:rFonts w:ascii="Roboto" w:hAnsi="Roboto" w:cs="Arial"/>
          <w:szCs w:val="20"/>
        </w:rPr>
        <w:t xml:space="preserve">tavby a zařízení, které svým charakterem odpovídají způsobu využívání ploch zeleně a doplňují ji, vodní prvky a vodní plochy v rozsahu do 1000 m2 a max. </w:t>
      </w:r>
      <w:proofErr w:type="gramStart"/>
      <w:r w:rsidR="001242E1" w:rsidRPr="001242E1">
        <w:rPr>
          <w:rFonts w:ascii="Roboto" w:hAnsi="Roboto" w:cs="Arial"/>
          <w:szCs w:val="20"/>
        </w:rPr>
        <w:t>10%</w:t>
      </w:r>
      <w:proofErr w:type="gramEnd"/>
      <w:r w:rsidR="001242E1" w:rsidRPr="001242E1">
        <w:rPr>
          <w:rFonts w:ascii="Roboto" w:hAnsi="Roboto" w:cs="Arial"/>
          <w:szCs w:val="20"/>
        </w:rPr>
        <w:t xml:space="preserve"> z celkové základní plochy. Dále jsou přípustné stavby občanského vybavení typu občerstvení, restaurace, cukrárny, kavárny apod. do max. zastavěné plochy objektem 120 m2, který bude jednopodlažní, přírodě blízký, se zelenou střechou. V odůvodněných případech (pokud by cílové využití objektu občanského vybavení vylučovalo </w:t>
      </w:r>
      <w:r>
        <w:rPr>
          <w:rFonts w:ascii="Roboto" w:hAnsi="Roboto" w:cs="Arial"/>
          <w:szCs w:val="20"/>
        </w:rPr>
        <w:t>r</w:t>
      </w:r>
      <w:r w:rsidR="001242E1" w:rsidRPr="001242E1">
        <w:rPr>
          <w:rFonts w:ascii="Roboto" w:hAnsi="Roboto" w:cs="Arial"/>
          <w:szCs w:val="20"/>
        </w:rPr>
        <w:t xml:space="preserve">espektování všech stanovených podmínek) lze v plochách ZV připustit i jiné stavby občanského vybavení, pokud nenaruší hlavní využití plochy. </w:t>
      </w:r>
    </w:p>
    <w:p w14:paraId="377ED435" w14:textId="77777777" w:rsidR="009B4FD1" w:rsidRPr="001242E1" w:rsidRDefault="009B4FD1" w:rsidP="009B4FD1">
      <w:pPr>
        <w:spacing w:after="0"/>
        <w:rPr>
          <w:rFonts w:ascii="Roboto" w:hAnsi="Roboto" w:cs="Arial"/>
          <w:szCs w:val="20"/>
        </w:rPr>
      </w:pPr>
    </w:p>
    <w:p w14:paraId="1E8C2261" w14:textId="77777777" w:rsidR="009B4FD1" w:rsidRPr="009B4FD1" w:rsidRDefault="001242E1" w:rsidP="009B4FD1">
      <w:pPr>
        <w:spacing w:after="0"/>
        <w:rPr>
          <w:rFonts w:ascii="Roboto" w:hAnsi="Roboto" w:cs="Arial"/>
          <w:szCs w:val="20"/>
          <w:u w:val="single"/>
        </w:rPr>
      </w:pPr>
      <w:r w:rsidRPr="009B4FD1">
        <w:rPr>
          <w:rFonts w:ascii="Roboto" w:hAnsi="Roboto" w:cs="Arial"/>
          <w:szCs w:val="20"/>
          <w:u w:val="single"/>
        </w:rPr>
        <w:t>Nepřípustné</w:t>
      </w:r>
      <w:r w:rsidR="009B4FD1" w:rsidRPr="009B4FD1">
        <w:rPr>
          <w:rFonts w:ascii="Roboto" w:hAnsi="Roboto" w:cs="Arial"/>
          <w:szCs w:val="20"/>
          <w:u w:val="single"/>
        </w:rPr>
        <w:t>:</w:t>
      </w:r>
    </w:p>
    <w:p w14:paraId="1DC58791" w14:textId="4E7777C1" w:rsidR="001242E1" w:rsidRDefault="009B4FD1" w:rsidP="009B4FD1">
      <w:pPr>
        <w:spacing w:after="0"/>
        <w:rPr>
          <w:rFonts w:ascii="Roboto" w:hAnsi="Roboto" w:cs="Arial"/>
          <w:szCs w:val="20"/>
        </w:rPr>
      </w:pPr>
      <w:r>
        <w:rPr>
          <w:rFonts w:ascii="Roboto" w:hAnsi="Roboto" w:cs="Arial"/>
          <w:szCs w:val="20"/>
        </w:rPr>
        <w:t>V</w:t>
      </w:r>
      <w:r w:rsidR="001242E1" w:rsidRPr="001242E1">
        <w:rPr>
          <w:rFonts w:ascii="Roboto" w:hAnsi="Roboto" w:cs="Arial"/>
          <w:szCs w:val="20"/>
        </w:rPr>
        <w:t>eškeré stavby nesouvisející s hlavní funkci plochy.</w:t>
      </w:r>
    </w:p>
    <w:p w14:paraId="23B4A5E6" w14:textId="77777777" w:rsidR="00712660" w:rsidRDefault="00712660" w:rsidP="009B4FD1">
      <w:pPr>
        <w:spacing w:after="0"/>
        <w:rPr>
          <w:rFonts w:ascii="Roboto" w:hAnsi="Roboto" w:cs="Arial"/>
          <w:szCs w:val="20"/>
        </w:rPr>
      </w:pPr>
    </w:p>
    <w:p w14:paraId="4FFBFAD7" w14:textId="77777777" w:rsidR="00EF54B7" w:rsidRDefault="00EF54B7" w:rsidP="009B4FD1">
      <w:pPr>
        <w:spacing w:after="0"/>
        <w:rPr>
          <w:rFonts w:ascii="Roboto" w:hAnsi="Roboto" w:cs="Arial"/>
          <w:szCs w:val="20"/>
        </w:rPr>
      </w:pPr>
    </w:p>
    <w:p w14:paraId="7875C80C" w14:textId="014F5F53" w:rsidR="00EF54B7" w:rsidRDefault="00EF54B7" w:rsidP="00EF54B7">
      <w:pPr>
        <w:spacing w:after="0"/>
        <w:rPr>
          <w:rFonts w:ascii="Roboto" w:hAnsi="Roboto" w:cs="Arial"/>
          <w:sz w:val="24"/>
          <w:szCs w:val="24"/>
        </w:rPr>
      </w:pPr>
      <w:r>
        <w:rPr>
          <w:rFonts w:ascii="Roboto" w:hAnsi="Roboto" w:cs="Arial"/>
          <w:sz w:val="24"/>
          <w:szCs w:val="24"/>
        </w:rPr>
        <w:t>SPECIFIKACE NÁVRHOVÝCH PLOCH:</w:t>
      </w:r>
    </w:p>
    <w:p w14:paraId="295E6881" w14:textId="77777777" w:rsidR="00BB4C15" w:rsidRDefault="00BB4C15" w:rsidP="00EF54B7">
      <w:pPr>
        <w:spacing w:after="0"/>
        <w:rPr>
          <w:rFonts w:ascii="Roboto" w:hAnsi="Roboto" w:cs="Arial"/>
          <w:sz w:val="24"/>
          <w:szCs w:val="24"/>
        </w:rPr>
      </w:pPr>
    </w:p>
    <w:p w14:paraId="3F52D7AA" w14:textId="1437B0FE" w:rsidR="00EF54B7" w:rsidRPr="00EF54B7" w:rsidRDefault="00EF54B7" w:rsidP="00EF54B7">
      <w:pPr>
        <w:pStyle w:val="Odstavecseseznamem"/>
        <w:numPr>
          <w:ilvl w:val="0"/>
          <w:numId w:val="33"/>
        </w:numPr>
        <w:spacing w:after="0"/>
        <w:rPr>
          <w:rFonts w:ascii="Roboto" w:hAnsi="Roboto" w:cs="Arial"/>
          <w:sz w:val="24"/>
          <w:szCs w:val="24"/>
        </w:rPr>
      </w:pPr>
      <w:r>
        <w:rPr>
          <w:rFonts w:ascii="Roboto" w:hAnsi="Roboto" w:cs="Arial"/>
          <w:szCs w:val="20"/>
        </w:rPr>
        <w:t xml:space="preserve">Z74 a P113 </w:t>
      </w:r>
      <w:r>
        <w:rPr>
          <w:rFonts w:ascii="Roboto" w:hAnsi="Roboto" w:cs="Arial"/>
          <w:szCs w:val="20"/>
        </w:rPr>
        <w:tab/>
        <w:t>- Plochy smíšené obytné – městské (SM)</w:t>
      </w:r>
    </w:p>
    <w:p w14:paraId="4B51C238" w14:textId="77777777" w:rsidR="00BB4C15" w:rsidRPr="00BB4C15" w:rsidRDefault="00EF54B7" w:rsidP="00BB4C15">
      <w:pPr>
        <w:pStyle w:val="Odstavecseseznamem"/>
        <w:numPr>
          <w:ilvl w:val="0"/>
          <w:numId w:val="33"/>
        </w:numPr>
        <w:spacing w:after="0"/>
        <w:rPr>
          <w:rFonts w:ascii="Roboto" w:hAnsi="Roboto" w:cs="Arial"/>
          <w:sz w:val="24"/>
          <w:szCs w:val="24"/>
        </w:rPr>
      </w:pPr>
      <w:r>
        <w:rPr>
          <w:rFonts w:ascii="Roboto" w:hAnsi="Roboto" w:cs="Arial"/>
          <w:szCs w:val="20"/>
        </w:rPr>
        <w:t xml:space="preserve">Z177 a Z178 </w:t>
      </w:r>
      <w:r>
        <w:rPr>
          <w:rFonts w:ascii="Roboto" w:hAnsi="Roboto" w:cs="Arial"/>
          <w:szCs w:val="20"/>
        </w:rPr>
        <w:tab/>
        <w:t>- Plochy veřejných prostranství (VP</w:t>
      </w:r>
      <w:r w:rsidR="00BB4C15">
        <w:rPr>
          <w:rFonts w:ascii="Roboto" w:hAnsi="Roboto" w:cs="Arial"/>
          <w:szCs w:val="20"/>
        </w:rPr>
        <w:t>)</w:t>
      </w:r>
    </w:p>
    <w:p w14:paraId="1A79CE6D" w14:textId="1A94B6D6" w:rsidR="00BB4C15" w:rsidRPr="00BB4C15" w:rsidRDefault="00EF54B7" w:rsidP="00BB4C15">
      <w:pPr>
        <w:pStyle w:val="Odstavecseseznamem"/>
        <w:numPr>
          <w:ilvl w:val="0"/>
          <w:numId w:val="33"/>
        </w:numPr>
        <w:spacing w:after="0"/>
        <w:rPr>
          <w:rFonts w:ascii="Roboto" w:hAnsi="Roboto" w:cs="Arial"/>
          <w:sz w:val="24"/>
          <w:szCs w:val="24"/>
        </w:rPr>
      </w:pPr>
      <w:r w:rsidRPr="00BB4C15">
        <w:rPr>
          <w:rFonts w:ascii="Roboto" w:hAnsi="Roboto" w:cs="Arial"/>
          <w:szCs w:val="20"/>
        </w:rPr>
        <w:t xml:space="preserve">Z23d </w:t>
      </w:r>
      <w:r w:rsidRPr="00BB4C15">
        <w:rPr>
          <w:rFonts w:ascii="Roboto" w:hAnsi="Roboto" w:cs="Arial"/>
          <w:szCs w:val="20"/>
        </w:rPr>
        <w:tab/>
      </w:r>
      <w:r w:rsidRPr="00BB4C15">
        <w:rPr>
          <w:rFonts w:ascii="Roboto" w:hAnsi="Roboto" w:cs="Arial"/>
          <w:szCs w:val="20"/>
        </w:rPr>
        <w:tab/>
        <w:t xml:space="preserve">- </w:t>
      </w:r>
      <w:r w:rsidR="00BB4C15" w:rsidRPr="00BB4C15">
        <w:rPr>
          <w:rFonts w:ascii="Roboto" w:hAnsi="Roboto" w:cs="Arial"/>
          <w:szCs w:val="20"/>
        </w:rPr>
        <w:t>Bydlení individuální – v rodinných domech/ městské a příměstské (BI)</w:t>
      </w:r>
    </w:p>
    <w:p w14:paraId="5A599C3F" w14:textId="35034A61" w:rsidR="0032457F" w:rsidRPr="0032457F" w:rsidRDefault="0032457F" w:rsidP="00650454">
      <w:pPr>
        <w:spacing w:after="0"/>
        <w:rPr>
          <w:rFonts w:ascii="Roboto" w:hAnsi="Roboto" w:cs="Arial"/>
          <w:szCs w:val="20"/>
        </w:rPr>
      </w:pPr>
    </w:p>
    <w:p w14:paraId="6CA78A6B" w14:textId="77777777" w:rsidR="002951FD" w:rsidRDefault="002951FD" w:rsidP="002951FD">
      <w:pPr>
        <w:spacing w:after="0"/>
        <w:rPr>
          <w:rFonts w:ascii="Roboto" w:hAnsi="Roboto" w:cs="Arial"/>
          <w:sz w:val="24"/>
          <w:szCs w:val="24"/>
        </w:rPr>
      </w:pPr>
    </w:p>
    <w:p w14:paraId="408AB28F" w14:textId="1A529194" w:rsidR="002951FD" w:rsidRDefault="002951FD" w:rsidP="002951FD">
      <w:pPr>
        <w:spacing w:after="0"/>
        <w:rPr>
          <w:rFonts w:ascii="Roboto" w:hAnsi="Roboto" w:cs="Arial"/>
          <w:sz w:val="24"/>
          <w:szCs w:val="24"/>
        </w:rPr>
      </w:pPr>
      <w:r>
        <w:rPr>
          <w:rFonts w:ascii="Roboto" w:hAnsi="Roboto" w:cs="Arial"/>
          <w:sz w:val="24"/>
          <w:szCs w:val="24"/>
        </w:rPr>
        <w:t>VYUŽITÍ ÚZEMÍ:</w:t>
      </w:r>
    </w:p>
    <w:p w14:paraId="6E5502E1" w14:textId="77777777" w:rsidR="0032457F" w:rsidRDefault="0032457F" w:rsidP="0032457F">
      <w:pPr>
        <w:spacing w:after="0"/>
        <w:rPr>
          <w:rFonts w:ascii="Roboto" w:hAnsi="Roboto" w:cs="Arial"/>
          <w:szCs w:val="20"/>
        </w:rPr>
      </w:pPr>
    </w:p>
    <w:p w14:paraId="1F2E0CDE" w14:textId="2DBD50FF" w:rsidR="0032457F" w:rsidRDefault="00193AB0" w:rsidP="0032457F">
      <w:pPr>
        <w:spacing w:after="0"/>
        <w:rPr>
          <w:rFonts w:ascii="Roboto" w:hAnsi="Roboto" w:cs="Arial"/>
          <w:szCs w:val="20"/>
        </w:rPr>
      </w:pPr>
      <w:r>
        <w:rPr>
          <w:rFonts w:ascii="Roboto" w:hAnsi="Roboto" w:cs="Arial"/>
          <w:szCs w:val="20"/>
        </w:rPr>
        <w:t xml:space="preserve">Využití lokality bude odpovídat navrhovanému využití v grafické části ÚS. ÚS zpřesňuje vymezení plochy se smíšenou funkcí pro bydlení, občanského vybavení a veřejných prostranství městského typu a vymezuje v rámci územní studie plochy vhodné ke změně funkčních ploch – tj. změna ploch BI, VD a OM na plochy SM dle grafické části ÚS. </w:t>
      </w:r>
    </w:p>
    <w:p w14:paraId="30683423" w14:textId="77777777" w:rsidR="00091A38" w:rsidRDefault="00091A38" w:rsidP="0032457F">
      <w:pPr>
        <w:spacing w:after="0"/>
        <w:rPr>
          <w:rFonts w:ascii="Roboto" w:hAnsi="Roboto" w:cs="Arial"/>
          <w:szCs w:val="20"/>
        </w:rPr>
      </w:pPr>
    </w:p>
    <w:p w14:paraId="6F3E344D" w14:textId="1AECA0DD" w:rsidR="00193AB0" w:rsidRDefault="00193AB0" w:rsidP="0032457F">
      <w:pPr>
        <w:spacing w:after="0"/>
        <w:rPr>
          <w:rFonts w:ascii="Roboto" w:hAnsi="Roboto" w:cs="Arial"/>
          <w:szCs w:val="20"/>
        </w:rPr>
      </w:pPr>
      <w:r>
        <w:rPr>
          <w:rFonts w:ascii="Roboto" w:hAnsi="Roboto" w:cs="Arial"/>
          <w:szCs w:val="20"/>
        </w:rPr>
        <w:t xml:space="preserve">ÚS dále vymezuje plochy pro bytové domy, </w:t>
      </w:r>
      <w:proofErr w:type="spellStart"/>
      <w:r>
        <w:rPr>
          <w:rFonts w:ascii="Roboto" w:hAnsi="Roboto" w:cs="Arial"/>
          <w:szCs w:val="20"/>
        </w:rPr>
        <w:t>viladomy</w:t>
      </w:r>
      <w:proofErr w:type="spellEnd"/>
      <w:r>
        <w:rPr>
          <w:rFonts w:ascii="Roboto" w:hAnsi="Roboto" w:cs="Arial"/>
          <w:szCs w:val="20"/>
        </w:rPr>
        <w:t xml:space="preserve">, objekty občanského vybavení vč. možné polohy budovy mateřské školy či dětské skupiny, která může být variantně využita pro komerční účely. </w:t>
      </w:r>
    </w:p>
    <w:p w14:paraId="7A608C85" w14:textId="77777777" w:rsidR="00650454" w:rsidRDefault="00193AB0" w:rsidP="00650454">
      <w:pPr>
        <w:spacing w:after="0"/>
        <w:rPr>
          <w:rFonts w:ascii="Roboto" w:hAnsi="Roboto" w:cs="Arial"/>
          <w:szCs w:val="20"/>
        </w:rPr>
      </w:pPr>
      <w:r>
        <w:rPr>
          <w:rFonts w:ascii="Roboto" w:hAnsi="Roboto" w:cs="Arial"/>
          <w:szCs w:val="20"/>
        </w:rPr>
        <w:t>ÚS dále vymezuje plochy veřejných prostranství, v </w:t>
      </w:r>
      <w:proofErr w:type="gramStart"/>
      <w:r w:rsidR="00091A38">
        <w:rPr>
          <w:rFonts w:ascii="Roboto" w:hAnsi="Roboto" w:cs="Arial"/>
          <w:szCs w:val="20"/>
        </w:rPr>
        <w:t>rámci</w:t>
      </w:r>
      <w:proofErr w:type="gramEnd"/>
      <w:r>
        <w:rPr>
          <w:rFonts w:ascii="Roboto" w:hAnsi="Roboto" w:cs="Arial"/>
          <w:szCs w:val="20"/>
        </w:rPr>
        <w:t xml:space="preserve"> nichž jsou realizovány komunikace, parkovací stání, </w:t>
      </w:r>
      <w:r w:rsidR="00091A38">
        <w:rPr>
          <w:rFonts w:ascii="Roboto" w:hAnsi="Roboto" w:cs="Arial"/>
          <w:szCs w:val="20"/>
        </w:rPr>
        <w:t xml:space="preserve">vedení sítí technické infrastruktury, plochy veřejné zeleně a plochy pro umístění veřejné technické a dopravní infrastruktury nezbytné pro řešení území. </w:t>
      </w:r>
    </w:p>
    <w:p w14:paraId="73FC9BB3" w14:textId="77777777" w:rsidR="00650454" w:rsidRDefault="00650454" w:rsidP="00650454">
      <w:pPr>
        <w:spacing w:after="0"/>
        <w:rPr>
          <w:rFonts w:ascii="Roboto" w:hAnsi="Roboto" w:cs="Arial"/>
          <w:szCs w:val="20"/>
        </w:rPr>
      </w:pPr>
    </w:p>
    <w:p w14:paraId="2705EB23" w14:textId="77777777" w:rsidR="00650454" w:rsidRDefault="00650454" w:rsidP="00650454">
      <w:pPr>
        <w:spacing w:after="0"/>
        <w:rPr>
          <w:rFonts w:ascii="Roboto" w:hAnsi="Roboto" w:cs="Arial"/>
          <w:szCs w:val="20"/>
        </w:rPr>
      </w:pPr>
    </w:p>
    <w:p w14:paraId="0A8A2E5E" w14:textId="64FBB2C4" w:rsidR="00650454" w:rsidRPr="00650454" w:rsidRDefault="00650454" w:rsidP="00650454">
      <w:pPr>
        <w:spacing w:after="0"/>
        <w:rPr>
          <w:rFonts w:ascii="Roboto" w:hAnsi="Roboto" w:cs="Arial"/>
          <w:szCs w:val="20"/>
        </w:rPr>
      </w:pPr>
      <w:r>
        <w:rPr>
          <w:rFonts w:ascii="Roboto" w:hAnsi="Roboto" w:cs="Arial"/>
          <w:sz w:val="24"/>
          <w:szCs w:val="24"/>
        </w:rPr>
        <w:t>LIMITY VYUŽITÍ ÚZEMÍ:</w:t>
      </w:r>
    </w:p>
    <w:p w14:paraId="722192CE" w14:textId="77777777" w:rsidR="00650454" w:rsidRDefault="00650454" w:rsidP="00650454">
      <w:pPr>
        <w:spacing w:after="0"/>
        <w:rPr>
          <w:rFonts w:ascii="Roboto" w:hAnsi="Roboto" w:cs="Arial"/>
          <w:sz w:val="24"/>
          <w:szCs w:val="24"/>
        </w:rPr>
      </w:pPr>
    </w:p>
    <w:p w14:paraId="0D09CDB1" w14:textId="77777777" w:rsidR="00650454" w:rsidRPr="0032457F" w:rsidRDefault="00650454" w:rsidP="00650454">
      <w:pPr>
        <w:pStyle w:val="Odstavecseseznamem"/>
        <w:numPr>
          <w:ilvl w:val="0"/>
          <w:numId w:val="33"/>
        </w:numPr>
        <w:spacing w:after="0"/>
        <w:rPr>
          <w:rFonts w:ascii="Roboto" w:hAnsi="Roboto" w:cs="Arial"/>
          <w:szCs w:val="20"/>
        </w:rPr>
      </w:pPr>
      <w:r w:rsidRPr="0032457F">
        <w:rPr>
          <w:rFonts w:ascii="Roboto" w:hAnsi="Roboto" w:cs="Arial"/>
          <w:szCs w:val="20"/>
        </w:rPr>
        <w:t xml:space="preserve">Ochranné pásmo vodovodního přivaděče k vodojemu Skřivánek </w:t>
      </w:r>
    </w:p>
    <w:p w14:paraId="4C24C5A8" w14:textId="77777777" w:rsidR="00650454" w:rsidRDefault="00650454" w:rsidP="00650454">
      <w:pPr>
        <w:pStyle w:val="Odstavecseseznamem"/>
        <w:numPr>
          <w:ilvl w:val="0"/>
          <w:numId w:val="33"/>
        </w:numPr>
        <w:spacing w:after="0"/>
        <w:rPr>
          <w:rFonts w:ascii="Roboto" w:hAnsi="Roboto" w:cs="Arial"/>
          <w:szCs w:val="20"/>
        </w:rPr>
      </w:pPr>
      <w:r w:rsidRPr="0032457F">
        <w:rPr>
          <w:rFonts w:ascii="Roboto" w:hAnsi="Roboto" w:cs="Arial"/>
          <w:szCs w:val="20"/>
        </w:rPr>
        <w:t>Hydrogeologické podmínky</w:t>
      </w:r>
    </w:p>
    <w:p w14:paraId="39BFAD60" w14:textId="77777777" w:rsidR="00650454" w:rsidRDefault="00650454" w:rsidP="00650454">
      <w:pPr>
        <w:pStyle w:val="Odstavecseseznamem"/>
        <w:numPr>
          <w:ilvl w:val="0"/>
          <w:numId w:val="33"/>
        </w:numPr>
        <w:spacing w:after="0"/>
        <w:rPr>
          <w:rFonts w:ascii="Roboto" w:hAnsi="Roboto" w:cs="Arial"/>
          <w:szCs w:val="20"/>
        </w:rPr>
      </w:pPr>
      <w:r>
        <w:rPr>
          <w:rFonts w:ascii="Roboto" w:hAnsi="Roboto" w:cs="Arial"/>
          <w:szCs w:val="20"/>
        </w:rPr>
        <w:t>Geomorfologie terénu a spádové poměry staveniště</w:t>
      </w:r>
    </w:p>
    <w:p w14:paraId="096B1292" w14:textId="77777777" w:rsidR="00650454" w:rsidRDefault="00650454" w:rsidP="00650454">
      <w:pPr>
        <w:pStyle w:val="Odstavecseseznamem"/>
        <w:numPr>
          <w:ilvl w:val="0"/>
          <w:numId w:val="33"/>
        </w:numPr>
        <w:spacing w:after="0"/>
        <w:rPr>
          <w:rFonts w:ascii="Roboto" w:hAnsi="Roboto" w:cs="Arial"/>
          <w:szCs w:val="20"/>
        </w:rPr>
      </w:pPr>
      <w:r>
        <w:rPr>
          <w:rFonts w:ascii="Roboto" w:hAnsi="Roboto" w:cs="Arial"/>
          <w:szCs w:val="20"/>
        </w:rPr>
        <w:t>Orientace ke světovým stranám</w:t>
      </w:r>
    </w:p>
    <w:p w14:paraId="6BB42495" w14:textId="77777777" w:rsidR="00650454" w:rsidRDefault="00650454" w:rsidP="00650454">
      <w:pPr>
        <w:pStyle w:val="Odstavecseseznamem"/>
        <w:numPr>
          <w:ilvl w:val="0"/>
          <w:numId w:val="33"/>
        </w:numPr>
        <w:spacing w:after="0"/>
        <w:rPr>
          <w:rFonts w:ascii="Roboto" w:hAnsi="Roboto" w:cs="Arial"/>
          <w:szCs w:val="20"/>
        </w:rPr>
      </w:pPr>
      <w:r>
        <w:rPr>
          <w:rFonts w:ascii="Roboto" w:hAnsi="Roboto" w:cs="Arial"/>
          <w:szCs w:val="20"/>
        </w:rPr>
        <w:t>Hlukové poměry</w:t>
      </w:r>
    </w:p>
    <w:p w14:paraId="78EC5525" w14:textId="77777777" w:rsidR="00650454" w:rsidRDefault="00650454" w:rsidP="00650454">
      <w:pPr>
        <w:pStyle w:val="Odstavecseseznamem"/>
        <w:numPr>
          <w:ilvl w:val="0"/>
          <w:numId w:val="33"/>
        </w:numPr>
        <w:spacing w:after="0"/>
        <w:rPr>
          <w:rFonts w:ascii="Roboto" w:hAnsi="Roboto" w:cs="Arial"/>
          <w:szCs w:val="20"/>
        </w:rPr>
      </w:pPr>
      <w:r>
        <w:rPr>
          <w:rFonts w:ascii="Roboto" w:hAnsi="Roboto" w:cs="Arial"/>
          <w:szCs w:val="20"/>
        </w:rPr>
        <w:t>Dodržení obecných technických požadavků na výstavbu dle stavebního zákona a prováděcích vyhlášek</w:t>
      </w:r>
    </w:p>
    <w:p w14:paraId="1D8B77BC" w14:textId="77777777" w:rsidR="00650454" w:rsidRDefault="00650454" w:rsidP="00650454">
      <w:pPr>
        <w:pStyle w:val="Odstavecseseznamem"/>
        <w:numPr>
          <w:ilvl w:val="0"/>
          <w:numId w:val="33"/>
        </w:numPr>
        <w:spacing w:after="0"/>
        <w:rPr>
          <w:rFonts w:ascii="Roboto" w:hAnsi="Roboto" w:cs="Arial"/>
          <w:szCs w:val="20"/>
        </w:rPr>
      </w:pPr>
      <w:r>
        <w:rPr>
          <w:rFonts w:ascii="Roboto" w:hAnsi="Roboto" w:cs="Arial"/>
          <w:szCs w:val="20"/>
        </w:rPr>
        <w:t>Pěší prostupnost území</w:t>
      </w:r>
    </w:p>
    <w:p w14:paraId="0A7D348D" w14:textId="77777777" w:rsidR="00650454" w:rsidRDefault="00650454" w:rsidP="00650454">
      <w:pPr>
        <w:pStyle w:val="Odstavecseseznamem"/>
        <w:numPr>
          <w:ilvl w:val="0"/>
          <w:numId w:val="33"/>
        </w:numPr>
        <w:spacing w:after="0"/>
        <w:rPr>
          <w:rFonts w:ascii="Roboto" w:hAnsi="Roboto" w:cs="Arial"/>
          <w:szCs w:val="20"/>
        </w:rPr>
      </w:pPr>
      <w:r>
        <w:rPr>
          <w:rFonts w:ascii="Roboto" w:hAnsi="Roboto" w:cs="Arial"/>
          <w:szCs w:val="20"/>
        </w:rPr>
        <w:lastRenderedPageBreak/>
        <w:t>Návaznost na okolní zástavbu</w:t>
      </w:r>
    </w:p>
    <w:p w14:paraId="78F17167" w14:textId="0055C31E" w:rsidR="001242E1" w:rsidRDefault="001242E1" w:rsidP="009B4FD1">
      <w:pPr>
        <w:spacing w:after="0"/>
        <w:rPr>
          <w:rFonts w:ascii="Roboto" w:hAnsi="Roboto" w:cs="Arial"/>
          <w:szCs w:val="20"/>
        </w:rPr>
      </w:pPr>
    </w:p>
    <w:p w14:paraId="70FE4A30" w14:textId="77777777" w:rsidR="00B42C81" w:rsidRDefault="00B42C81">
      <w:pPr>
        <w:spacing w:after="0"/>
        <w:jc w:val="left"/>
        <w:rPr>
          <w:rFonts w:ascii="Roboto" w:hAnsi="Roboto" w:cs="Arial"/>
          <w:b/>
          <w:bCs/>
          <w:sz w:val="24"/>
          <w:szCs w:val="24"/>
        </w:rPr>
      </w:pPr>
    </w:p>
    <w:p w14:paraId="5B481756" w14:textId="77777777" w:rsidR="00387DAB" w:rsidRDefault="00387DAB" w:rsidP="004137F7">
      <w:pPr>
        <w:pStyle w:val="NADPIS3DUR"/>
      </w:pPr>
      <w:bookmarkStart w:id="6" w:name="_Toc196215921"/>
      <w:r>
        <w:t>URBANISTICKÁ A ARCHITEKTONICKÁ KOMPOZICE</w:t>
      </w:r>
      <w:bookmarkEnd w:id="6"/>
    </w:p>
    <w:p w14:paraId="0200F310" w14:textId="77777777" w:rsidR="00CE223B" w:rsidRDefault="00CE223B">
      <w:pPr>
        <w:spacing w:after="0"/>
        <w:jc w:val="left"/>
        <w:rPr>
          <w:rFonts w:ascii="Roboto" w:hAnsi="Roboto" w:cs="Arial"/>
          <w:b/>
          <w:bCs/>
          <w:sz w:val="24"/>
          <w:szCs w:val="24"/>
        </w:rPr>
      </w:pPr>
    </w:p>
    <w:p w14:paraId="4110C151" w14:textId="4734C4D1" w:rsidR="00CE223B" w:rsidRDefault="00CE223B" w:rsidP="00F21071">
      <w:pPr>
        <w:spacing w:after="0"/>
        <w:rPr>
          <w:rFonts w:ascii="Roboto" w:hAnsi="Roboto" w:cs="Arial"/>
          <w:szCs w:val="20"/>
        </w:rPr>
      </w:pPr>
      <w:r>
        <w:rPr>
          <w:rFonts w:ascii="Roboto" w:hAnsi="Roboto" w:cs="Arial"/>
          <w:szCs w:val="20"/>
        </w:rPr>
        <w:t xml:space="preserve">Navrhovaný areál bude řešen jako soubor staveb pro </w:t>
      </w:r>
      <w:r w:rsidR="00E46C3E">
        <w:rPr>
          <w:rFonts w:ascii="Roboto" w:hAnsi="Roboto" w:cs="Arial"/>
          <w:szCs w:val="20"/>
        </w:rPr>
        <w:t xml:space="preserve">občanskou vybavenost a </w:t>
      </w:r>
      <w:r>
        <w:rPr>
          <w:rFonts w:ascii="Roboto" w:hAnsi="Roboto" w:cs="Arial"/>
          <w:szCs w:val="20"/>
        </w:rPr>
        <w:t>bydlení v bytových domech</w:t>
      </w:r>
      <w:r w:rsidR="00E46C3E">
        <w:rPr>
          <w:rFonts w:ascii="Roboto" w:hAnsi="Roboto" w:cs="Arial"/>
          <w:szCs w:val="20"/>
        </w:rPr>
        <w:t xml:space="preserve"> a</w:t>
      </w:r>
      <w:r>
        <w:rPr>
          <w:rFonts w:ascii="Roboto" w:hAnsi="Roboto" w:cs="Arial"/>
          <w:szCs w:val="20"/>
        </w:rPr>
        <w:t xml:space="preserve"> </w:t>
      </w:r>
      <w:proofErr w:type="spellStart"/>
      <w:r>
        <w:rPr>
          <w:rFonts w:ascii="Roboto" w:hAnsi="Roboto" w:cs="Arial"/>
          <w:szCs w:val="20"/>
        </w:rPr>
        <w:t>viladomec</w:t>
      </w:r>
      <w:r w:rsidR="00E46C3E">
        <w:rPr>
          <w:rFonts w:ascii="Roboto" w:hAnsi="Roboto" w:cs="Arial"/>
          <w:szCs w:val="20"/>
        </w:rPr>
        <w:t>h</w:t>
      </w:r>
      <w:proofErr w:type="spellEnd"/>
      <w:r w:rsidR="00E46C3E">
        <w:rPr>
          <w:rFonts w:ascii="Roboto" w:hAnsi="Roboto" w:cs="Arial"/>
          <w:szCs w:val="20"/>
        </w:rPr>
        <w:t xml:space="preserve">, které budou splňovat požadavky na bezbariérovost a vzájemné odstupy staveb, aby vyhověly požadavkům urbanistickým, architektonickým, životního prostředí, požární bezpečnosti, bezbariérovosti, kvality vnitřního prostředí a umožňovaly údržbu a užívání prostoru mezi stavbami a napojení na technickou a dopravní infrastrukturu. Stavby pro bydlení nabídnou pestrou škálu bytů od možnosti bydlení pro jednotlivce a páry po bydlení vícečlenných rodin. Návrh klade důraz na dobrou občanskou vybavenost a pěší prostupnost území a v maximální možné míře se usiluje o oddělení pěší a automobilové dopravy. Současně využívá potenciálu pěší dostupnosti autobusového a vlakového nádraží a dobrého spojení s hlavním městem Praha a Pardubicemi. </w:t>
      </w:r>
    </w:p>
    <w:p w14:paraId="21831656" w14:textId="77777777" w:rsidR="00E46C3E" w:rsidRDefault="00E46C3E" w:rsidP="00F21071">
      <w:pPr>
        <w:spacing w:after="0"/>
        <w:rPr>
          <w:rFonts w:ascii="Roboto" w:hAnsi="Roboto" w:cs="Arial"/>
          <w:szCs w:val="20"/>
        </w:rPr>
      </w:pPr>
    </w:p>
    <w:p w14:paraId="410D4693" w14:textId="415DDCD1" w:rsidR="00E46C3E" w:rsidRDefault="00E46C3E" w:rsidP="00F21071">
      <w:pPr>
        <w:spacing w:after="0"/>
        <w:rPr>
          <w:rFonts w:ascii="Roboto" w:hAnsi="Roboto" w:cs="Arial"/>
          <w:szCs w:val="20"/>
        </w:rPr>
      </w:pPr>
      <w:r>
        <w:rPr>
          <w:rFonts w:ascii="Roboto" w:hAnsi="Roboto" w:cs="Arial"/>
          <w:szCs w:val="20"/>
        </w:rPr>
        <w:t xml:space="preserve">Urbanistická koncepce vychází z celkového rozsahu </w:t>
      </w:r>
      <w:r w:rsidR="00694CE4">
        <w:rPr>
          <w:rFonts w:ascii="Roboto" w:hAnsi="Roboto" w:cs="Arial"/>
          <w:szCs w:val="20"/>
        </w:rPr>
        <w:t xml:space="preserve">a tvaru řešeného území, terénních podmínek a limitujících prvků v území. Určujícím prvkem koncepce je návrh prostupnosti území a koncepce veřejných prostranství, charakter okolní zástavby, poloha vůči vlakovému a autobusovému nádraží, plánovaná trasa městského okruhu a předpokládaný další rozvoj území jižním a západním směrem. Návrh usiluje o vytvoření silného centra s kvalitní občanskou vybaveností a potenciálem pro vytvoření kapacity kancelářských prostor pro sídla firem, komerčních prostor a obchodů. V rámci území je počítáno s vymezením pozemku pro mateřskou školu (MŠ)/ dětskou skupinu, případně využití pozemku pro občanskou vybavenost, pokud by byla plocha pro MŠ vymezena v jiné části města. </w:t>
      </w:r>
    </w:p>
    <w:p w14:paraId="48B5E2E5" w14:textId="77777777" w:rsidR="00694CE4" w:rsidRDefault="00694CE4" w:rsidP="00F21071">
      <w:pPr>
        <w:spacing w:after="0"/>
        <w:rPr>
          <w:rFonts w:ascii="Roboto" w:hAnsi="Roboto" w:cs="Arial"/>
          <w:szCs w:val="20"/>
        </w:rPr>
      </w:pPr>
    </w:p>
    <w:p w14:paraId="78DC0E55" w14:textId="71AB27CA" w:rsidR="00694CE4" w:rsidRDefault="00694CE4" w:rsidP="00F21071">
      <w:pPr>
        <w:spacing w:after="0"/>
        <w:rPr>
          <w:rFonts w:ascii="Roboto" w:hAnsi="Roboto" w:cs="Arial"/>
          <w:szCs w:val="20"/>
        </w:rPr>
      </w:pPr>
      <w:r>
        <w:rPr>
          <w:rFonts w:ascii="Roboto" w:hAnsi="Roboto" w:cs="Arial"/>
          <w:szCs w:val="20"/>
        </w:rPr>
        <w:t xml:space="preserve">Šířky veřejných prostranství a jejich charaktery jsou znázorněny v grafické části ÚS. Je kladen důraz na kvalitní veřejná prostranství a koncepci modrozelené infrastruktury. </w:t>
      </w:r>
      <w:r w:rsidR="00A27B65">
        <w:rPr>
          <w:rFonts w:ascii="Roboto" w:hAnsi="Roboto" w:cs="Arial"/>
          <w:szCs w:val="20"/>
        </w:rPr>
        <w:t xml:space="preserve">Plochy veřejných prostranství budou mj. využity pro vedení komunikací, parkování, pěších tras včetně náměstí a pěších zón a </w:t>
      </w:r>
      <w:proofErr w:type="spellStart"/>
      <w:r w:rsidR="00A27B65">
        <w:rPr>
          <w:rFonts w:ascii="Roboto" w:hAnsi="Roboto" w:cs="Arial"/>
          <w:szCs w:val="20"/>
        </w:rPr>
        <w:t>poloveřejných</w:t>
      </w:r>
      <w:proofErr w:type="spellEnd"/>
      <w:r w:rsidR="00A27B65">
        <w:rPr>
          <w:rFonts w:ascii="Roboto" w:hAnsi="Roboto" w:cs="Arial"/>
          <w:szCs w:val="20"/>
        </w:rPr>
        <w:t xml:space="preserve"> vnitrobloků, vedení cyklostezky, vedení sítí technické infrastruktury, plochy zeleně a vymezení předzahrádek a umístění městského </w:t>
      </w:r>
      <w:r w:rsidR="002C26F6">
        <w:rPr>
          <w:rFonts w:ascii="Roboto" w:hAnsi="Roboto" w:cs="Arial"/>
          <w:szCs w:val="20"/>
        </w:rPr>
        <w:t>mobiliáře</w:t>
      </w:r>
      <w:r w:rsidR="00A27B65">
        <w:rPr>
          <w:rFonts w:ascii="Roboto" w:hAnsi="Roboto" w:cs="Arial"/>
          <w:szCs w:val="20"/>
        </w:rPr>
        <w:t xml:space="preserve">. </w:t>
      </w:r>
    </w:p>
    <w:p w14:paraId="29427639" w14:textId="77777777" w:rsidR="00650454" w:rsidRPr="00CE223B" w:rsidRDefault="00650454">
      <w:pPr>
        <w:spacing w:after="0"/>
        <w:jc w:val="left"/>
        <w:rPr>
          <w:rFonts w:ascii="Roboto" w:hAnsi="Roboto" w:cs="Arial"/>
          <w:szCs w:val="20"/>
        </w:rPr>
      </w:pPr>
    </w:p>
    <w:p w14:paraId="53DE85DC" w14:textId="77777777" w:rsidR="00387DAB" w:rsidRDefault="00387DAB">
      <w:pPr>
        <w:spacing w:after="0"/>
        <w:jc w:val="left"/>
        <w:rPr>
          <w:rFonts w:ascii="Roboto" w:hAnsi="Roboto" w:cs="Arial"/>
          <w:b/>
          <w:bCs/>
          <w:sz w:val="24"/>
          <w:szCs w:val="24"/>
        </w:rPr>
      </w:pPr>
    </w:p>
    <w:p w14:paraId="5C4C4F0E" w14:textId="0CCC0509" w:rsidR="00387DAB" w:rsidRDefault="00387DAB" w:rsidP="004137F7">
      <w:pPr>
        <w:pStyle w:val="NADPIS3DUR"/>
      </w:pPr>
      <w:bookmarkStart w:id="7" w:name="_Toc196215922"/>
      <w:r>
        <w:t>PODMÍNKY PRO UMÍSTĚNÍ A PROSTOROVÉ USPOŘÁDÁNÍ PLOCH</w:t>
      </w:r>
      <w:r w:rsidR="00DD5D57">
        <w:t xml:space="preserve"> </w:t>
      </w:r>
      <w:r>
        <w:t>VYMEZENÝCH V ÚZEMNÍ STUDII</w:t>
      </w:r>
      <w:bookmarkEnd w:id="7"/>
    </w:p>
    <w:p w14:paraId="3CFEF63D" w14:textId="77777777" w:rsidR="00BB4C4D" w:rsidRDefault="00BB4C4D">
      <w:pPr>
        <w:spacing w:after="0"/>
        <w:jc w:val="left"/>
        <w:rPr>
          <w:rFonts w:ascii="Roboto" w:hAnsi="Roboto" w:cs="Arial"/>
          <w:b/>
          <w:bCs/>
          <w:sz w:val="24"/>
          <w:szCs w:val="24"/>
        </w:rPr>
      </w:pPr>
    </w:p>
    <w:p w14:paraId="5F07EC1C" w14:textId="233C1B22" w:rsidR="00BB4C4D" w:rsidRPr="001B2C7A" w:rsidRDefault="00BB4C4D" w:rsidP="00F21071">
      <w:pPr>
        <w:spacing w:after="0"/>
        <w:rPr>
          <w:rFonts w:ascii="Roboto" w:hAnsi="Roboto" w:cs="Arial"/>
          <w:szCs w:val="20"/>
        </w:rPr>
      </w:pPr>
      <w:r w:rsidRPr="00BB4C4D">
        <w:rPr>
          <w:rFonts w:ascii="Roboto" w:hAnsi="Roboto" w:cs="Arial"/>
          <w:szCs w:val="20"/>
        </w:rPr>
        <w:t xml:space="preserve">Studie zajistí prostorové a funkční předpoklady pro zvýšení urbanistického, architektonického a </w:t>
      </w:r>
      <w:r w:rsidRPr="001B2C7A">
        <w:rPr>
          <w:rFonts w:ascii="Roboto" w:hAnsi="Roboto" w:cs="Arial"/>
          <w:szCs w:val="20"/>
        </w:rPr>
        <w:t xml:space="preserve">Krajinářského standardu navrhovaných ploch veřejných prostranství s ohledem na kvality </w:t>
      </w:r>
      <w:r w:rsidR="002C26F6">
        <w:rPr>
          <w:rFonts w:ascii="Roboto" w:hAnsi="Roboto" w:cs="Arial"/>
          <w:szCs w:val="20"/>
        </w:rPr>
        <w:t>s</w:t>
      </w:r>
      <w:r w:rsidRPr="001B2C7A">
        <w:rPr>
          <w:rFonts w:ascii="Roboto" w:hAnsi="Roboto" w:cs="Arial"/>
          <w:szCs w:val="20"/>
        </w:rPr>
        <w:t xml:space="preserve">pecifikované v dokumentu </w:t>
      </w:r>
      <w:r w:rsidR="001B2C7A" w:rsidRPr="001B2C7A">
        <w:rPr>
          <w:rFonts w:ascii="Roboto" w:hAnsi="Roboto" w:cs="Arial"/>
          <w:szCs w:val="20"/>
        </w:rPr>
        <w:t>Manuál tvorby veřejných prostranství města Chrudim (</w:t>
      </w:r>
      <w:proofErr w:type="spellStart"/>
      <w:proofErr w:type="gramStart"/>
      <w:r w:rsidR="001B2C7A" w:rsidRPr="001B2C7A">
        <w:rPr>
          <w:rFonts w:ascii="Roboto" w:hAnsi="Roboto" w:cs="Arial"/>
          <w:szCs w:val="20"/>
        </w:rPr>
        <w:t>re:architekti</w:t>
      </w:r>
      <w:proofErr w:type="spellEnd"/>
      <w:proofErr w:type="gramEnd"/>
      <w:r w:rsidR="001B2C7A" w:rsidRPr="001B2C7A">
        <w:rPr>
          <w:rFonts w:ascii="Roboto" w:hAnsi="Roboto" w:cs="Arial"/>
          <w:szCs w:val="20"/>
        </w:rPr>
        <w:t>, 2021).</w:t>
      </w:r>
      <w:r w:rsidR="00F21071">
        <w:rPr>
          <w:rFonts w:ascii="Roboto" w:hAnsi="Roboto" w:cs="Arial"/>
          <w:szCs w:val="20"/>
        </w:rPr>
        <w:t xml:space="preserve"> </w:t>
      </w:r>
      <w:r w:rsidRPr="001B2C7A">
        <w:rPr>
          <w:rFonts w:ascii="Roboto" w:hAnsi="Roboto" w:cs="Arial"/>
          <w:szCs w:val="20"/>
        </w:rPr>
        <w:t xml:space="preserve">Dále studie navrhne kroky ke </w:t>
      </w:r>
      <w:r w:rsidR="001B2C7A" w:rsidRPr="001B2C7A">
        <w:rPr>
          <w:rFonts w:ascii="Roboto" w:hAnsi="Roboto" w:cs="Arial"/>
          <w:szCs w:val="20"/>
        </w:rPr>
        <w:t>změně funkčních ploch vymezených v grafické části na plochy Smíšené obytné – mě</w:t>
      </w:r>
      <w:r w:rsidR="00EF54B7">
        <w:rPr>
          <w:rFonts w:ascii="Roboto" w:hAnsi="Roboto" w:cs="Arial"/>
          <w:szCs w:val="20"/>
        </w:rPr>
        <w:t>s</w:t>
      </w:r>
      <w:r w:rsidR="001B2C7A" w:rsidRPr="001B2C7A">
        <w:rPr>
          <w:rFonts w:ascii="Roboto" w:hAnsi="Roboto" w:cs="Arial"/>
          <w:szCs w:val="20"/>
        </w:rPr>
        <w:t xml:space="preserve">tské (SM) z důvodu využití potenciálu území a komplexnosti navržené zástavby.  </w:t>
      </w:r>
      <w:r w:rsidRPr="001B2C7A">
        <w:rPr>
          <w:rFonts w:ascii="Roboto" w:hAnsi="Roboto" w:cs="Arial"/>
          <w:szCs w:val="20"/>
        </w:rPr>
        <w:t xml:space="preserve"> </w:t>
      </w:r>
    </w:p>
    <w:p w14:paraId="58474576" w14:textId="77777777" w:rsidR="00BB4C4D" w:rsidRPr="00BB4C4D" w:rsidRDefault="00BB4C4D" w:rsidP="00F21071">
      <w:pPr>
        <w:spacing w:after="0"/>
        <w:rPr>
          <w:rFonts w:ascii="Roboto" w:hAnsi="Roboto" w:cs="Arial"/>
          <w:szCs w:val="20"/>
        </w:rPr>
      </w:pPr>
    </w:p>
    <w:p w14:paraId="2B7DDE41" w14:textId="3F8545F3" w:rsidR="00BB4C4D" w:rsidRDefault="00BB4C4D" w:rsidP="00F21071">
      <w:pPr>
        <w:spacing w:after="0"/>
        <w:rPr>
          <w:rFonts w:ascii="Roboto" w:hAnsi="Roboto" w:cs="Arial"/>
          <w:szCs w:val="20"/>
        </w:rPr>
      </w:pPr>
      <w:r w:rsidRPr="00BB4C4D">
        <w:rPr>
          <w:rFonts w:ascii="Roboto" w:hAnsi="Roboto" w:cs="Arial"/>
          <w:szCs w:val="20"/>
        </w:rPr>
        <w:t xml:space="preserve">Navržené uspořádání území bude reflektovat širší souvislosti, vazby v území a známé plánované </w:t>
      </w:r>
      <w:r w:rsidR="00F21071">
        <w:rPr>
          <w:rFonts w:ascii="Roboto" w:hAnsi="Roboto" w:cs="Arial"/>
          <w:szCs w:val="20"/>
        </w:rPr>
        <w:t>z</w:t>
      </w:r>
      <w:r w:rsidRPr="00BB4C4D">
        <w:rPr>
          <w:rFonts w:ascii="Roboto" w:hAnsi="Roboto" w:cs="Arial"/>
          <w:szCs w:val="20"/>
        </w:rPr>
        <w:t>áměry</w:t>
      </w:r>
      <w:r w:rsidRPr="001B2C7A">
        <w:rPr>
          <w:rFonts w:ascii="Roboto" w:hAnsi="Roboto" w:cs="Arial"/>
          <w:szCs w:val="20"/>
        </w:rPr>
        <w:t>. V dokumentaci širších vztahů bude vyhodnocena návaznost na stávající zastavěné i nezastavěné území ve vazbě na platný i navrhovaný územní plán</w:t>
      </w:r>
      <w:r w:rsidR="001B2C7A">
        <w:rPr>
          <w:rFonts w:ascii="Roboto" w:hAnsi="Roboto" w:cs="Arial"/>
          <w:szCs w:val="20"/>
        </w:rPr>
        <w:t xml:space="preserve">. </w:t>
      </w:r>
    </w:p>
    <w:p w14:paraId="31C0F245" w14:textId="77777777" w:rsidR="0047088F" w:rsidRDefault="0047088F" w:rsidP="00BB4C4D">
      <w:pPr>
        <w:spacing w:after="0"/>
        <w:jc w:val="left"/>
        <w:rPr>
          <w:rFonts w:ascii="Roboto" w:hAnsi="Roboto" w:cs="Arial"/>
          <w:szCs w:val="20"/>
        </w:rPr>
      </w:pPr>
    </w:p>
    <w:p w14:paraId="10F3D2D1" w14:textId="77777777" w:rsidR="0047088F" w:rsidRDefault="0047088F" w:rsidP="00BB4C4D">
      <w:pPr>
        <w:spacing w:after="0"/>
        <w:jc w:val="left"/>
        <w:rPr>
          <w:rFonts w:ascii="Roboto" w:hAnsi="Roboto" w:cs="Arial"/>
          <w:szCs w:val="20"/>
        </w:rPr>
      </w:pPr>
    </w:p>
    <w:p w14:paraId="53E35BFF" w14:textId="77777777" w:rsidR="0047088F" w:rsidRDefault="0047088F" w:rsidP="0047088F">
      <w:pPr>
        <w:spacing w:after="0"/>
        <w:rPr>
          <w:rFonts w:ascii="Roboto" w:hAnsi="Roboto" w:cs="Arial"/>
          <w:sz w:val="24"/>
          <w:szCs w:val="24"/>
        </w:rPr>
      </w:pPr>
      <w:r>
        <w:rPr>
          <w:rFonts w:ascii="Roboto" w:hAnsi="Roboto" w:cs="Arial"/>
          <w:sz w:val="24"/>
          <w:szCs w:val="24"/>
        </w:rPr>
        <w:t>REGULATIVY A PODMÍNKY PRO VÝSTAVBU VYPLÝVAJÍCÍ Z PLATNÉHO ÚZEMNÍHO PLÁNU:</w:t>
      </w:r>
    </w:p>
    <w:p w14:paraId="544D3188" w14:textId="77777777" w:rsidR="0047088F" w:rsidRPr="00BB4C15" w:rsidRDefault="0047088F" w:rsidP="0047088F">
      <w:pPr>
        <w:spacing w:after="0"/>
        <w:rPr>
          <w:rFonts w:ascii="Roboto" w:hAnsi="Roboto" w:cs="Arial"/>
          <w:sz w:val="24"/>
          <w:szCs w:val="24"/>
        </w:rPr>
      </w:pPr>
    </w:p>
    <w:p w14:paraId="30721DD3" w14:textId="77777777" w:rsidR="0047088F" w:rsidRPr="008F4FE7" w:rsidRDefault="0047088F" w:rsidP="0047088F">
      <w:pPr>
        <w:spacing w:after="0"/>
        <w:rPr>
          <w:rFonts w:ascii="Roboto" w:hAnsi="Roboto" w:cs="Arial"/>
          <w:sz w:val="24"/>
          <w:szCs w:val="24"/>
          <w:u w:val="single"/>
        </w:rPr>
      </w:pPr>
      <w:r w:rsidRPr="008F4FE7">
        <w:rPr>
          <w:rFonts w:ascii="Roboto" w:hAnsi="Roboto" w:cs="Arial"/>
          <w:szCs w:val="20"/>
          <w:u w:val="single"/>
        </w:rPr>
        <w:t xml:space="preserve">Rodinné domy: </w:t>
      </w:r>
    </w:p>
    <w:p w14:paraId="24EF0551" w14:textId="77777777" w:rsidR="0047088F" w:rsidRPr="008F4FE7" w:rsidRDefault="0047088F" w:rsidP="0047088F">
      <w:pPr>
        <w:pStyle w:val="Odstavecseseznamem"/>
        <w:numPr>
          <w:ilvl w:val="0"/>
          <w:numId w:val="35"/>
        </w:numPr>
        <w:spacing w:after="0"/>
        <w:rPr>
          <w:rFonts w:ascii="Roboto" w:hAnsi="Roboto" w:cs="Arial"/>
          <w:szCs w:val="20"/>
        </w:rPr>
      </w:pPr>
      <w:r w:rsidRPr="008F4FE7">
        <w:rPr>
          <w:rFonts w:ascii="Roboto" w:hAnsi="Roboto" w:cs="Arial"/>
          <w:szCs w:val="20"/>
        </w:rPr>
        <w:t xml:space="preserve">budou mít max. 2 NP + podkroví, </w:t>
      </w:r>
    </w:p>
    <w:p w14:paraId="00ABA9DB" w14:textId="77777777" w:rsidR="0047088F" w:rsidRDefault="0047088F" w:rsidP="0047088F">
      <w:pPr>
        <w:pStyle w:val="Odstavecseseznamem"/>
        <w:numPr>
          <w:ilvl w:val="0"/>
          <w:numId w:val="35"/>
        </w:numPr>
        <w:spacing w:after="0"/>
        <w:rPr>
          <w:rFonts w:ascii="Roboto" w:hAnsi="Roboto" w:cs="Arial"/>
          <w:szCs w:val="20"/>
        </w:rPr>
      </w:pPr>
      <w:r>
        <w:rPr>
          <w:rFonts w:ascii="Roboto" w:hAnsi="Roboto" w:cs="Arial"/>
          <w:szCs w:val="20"/>
        </w:rPr>
        <w:t xml:space="preserve">zastavěná plocha RD nepřekročí </w:t>
      </w:r>
      <w:proofErr w:type="gramStart"/>
      <w:r>
        <w:rPr>
          <w:rFonts w:ascii="Roboto" w:hAnsi="Roboto" w:cs="Arial"/>
          <w:szCs w:val="20"/>
        </w:rPr>
        <w:t>30%</w:t>
      </w:r>
      <w:proofErr w:type="gramEnd"/>
      <w:r>
        <w:rPr>
          <w:rFonts w:ascii="Roboto" w:hAnsi="Roboto" w:cs="Arial"/>
          <w:szCs w:val="20"/>
        </w:rPr>
        <w:t xml:space="preserve"> jeho celkové rozlohy.</w:t>
      </w:r>
    </w:p>
    <w:p w14:paraId="549FD73A" w14:textId="77777777" w:rsidR="0047088F" w:rsidRPr="00BB4C15" w:rsidRDefault="0047088F" w:rsidP="0047088F">
      <w:pPr>
        <w:pStyle w:val="Odstavecseseznamem"/>
        <w:spacing w:after="0"/>
        <w:rPr>
          <w:rFonts w:ascii="Roboto" w:hAnsi="Roboto" w:cs="Arial"/>
          <w:sz w:val="24"/>
          <w:szCs w:val="24"/>
        </w:rPr>
      </w:pPr>
    </w:p>
    <w:p w14:paraId="663A0F1E" w14:textId="77777777" w:rsidR="0087227C" w:rsidRDefault="0087227C">
      <w:pPr>
        <w:spacing w:after="0"/>
        <w:jc w:val="left"/>
        <w:rPr>
          <w:rFonts w:ascii="Roboto" w:hAnsi="Roboto" w:cs="Arial"/>
          <w:szCs w:val="20"/>
          <w:u w:val="single"/>
        </w:rPr>
      </w:pPr>
      <w:r>
        <w:rPr>
          <w:rFonts w:ascii="Roboto" w:hAnsi="Roboto" w:cs="Arial"/>
          <w:szCs w:val="20"/>
          <w:u w:val="single"/>
        </w:rPr>
        <w:br w:type="page"/>
      </w:r>
    </w:p>
    <w:p w14:paraId="1310AD68" w14:textId="26FD8091" w:rsidR="0047088F" w:rsidRPr="008F4FE7" w:rsidRDefault="0047088F" w:rsidP="0047088F">
      <w:pPr>
        <w:spacing w:after="0"/>
        <w:rPr>
          <w:rFonts w:ascii="Roboto" w:hAnsi="Roboto" w:cs="Arial"/>
          <w:sz w:val="24"/>
          <w:szCs w:val="24"/>
          <w:u w:val="single"/>
        </w:rPr>
      </w:pPr>
      <w:r w:rsidRPr="008F4FE7">
        <w:rPr>
          <w:rFonts w:ascii="Roboto" w:hAnsi="Roboto" w:cs="Arial"/>
          <w:szCs w:val="20"/>
          <w:u w:val="single"/>
        </w:rPr>
        <w:lastRenderedPageBreak/>
        <w:t>Bytové domy:</w:t>
      </w:r>
    </w:p>
    <w:p w14:paraId="01D92BDA" w14:textId="77777777" w:rsidR="0047088F" w:rsidRDefault="0047088F" w:rsidP="0047088F">
      <w:pPr>
        <w:pStyle w:val="Odstavecseseznamem"/>
        <w:numPr>
          <w:ilvl w:val="0"/>
          <w:numId w:val="35"/>
        </w:numPr>
        <w:spacing w:after="0"/>
        <w:rPr>
          <w:rFonts w:ascii="Roboto" w:hAnsi="Roboto" w:cs="Arial"/>
          <w:szCs w:val="20"/>
        </w:rPr>
      </w:pPr>
      <w:r w:rsidRPr="008F4FE7">
        <w:rPr>
          <w:rFonts w:ascii="Roboto" w:hAnsi="Roboto" w:cs="Arial"/>
          <w:szCs w:val="20"/>
        </w:rPr>
        <w:t>budou mít max. 4 NP + ustupující podlaží</w:t>
      </w:r>
      <w:r>
        <w:rPr>
          <w:rFonts w:ascii="Roboto" w:hAnsi="Roboto" w:cs="Arial"/>
          <w:szCs w:val="20"/>
        </w:rPr>
        <w:t>,</w:t>
      </w:r>
      <w:r w:rsidRPr="008F4FE7">
        <w:rPr>
          <w:rFonts w:ascii="Roboto" w:hAnsi="Roboto" w:cs="Arial"/>
          <w:szCs w:val="20"/>
        </w:rPr>
        <w:t xml:space="preserve"> </w:t>
      </w:r>
    </w:p>
    <w:p w14:paraId="0373FF19" w14:textId="77777777" w:rsidR="0047088F" w:rsidRDefault="0047088F" w:rsidP="0047088F">
      <w:pPr>
        <w:pStyle w:val="Odstavecseseznamem"/>
        <w:numPr>
          <w:ilvl w:val="0"/>
          <w:numId w:val="35"/>
        </w:numPr>
        <w:spacing w:after="0"/>
        <w:rPr>
          <w:rFonts w:ascii="Roboto" w:hAnsi="Roboto" w:cs="Arial"/>
          <w:szCs w:val="20"/>
        </w:rPr>
      </w:pPr>
      <w:r>
        <w:rPr>
          <w:rFonts w:ascii="Roboto" w:hAnsi="Roboto" w:cs="Arial"/>
          <w:szCs w:val="20"/>
        </w:rPr>
        <w:t>b</w:t>
      </w:r>
      <w:r w:rsidRPr="008F4FE7">
        <w:rPr>
          <w:rFonts w:ascii="Roboto" w:hAnsi="Roboto" w:cs="Arial"/>
          <w:szCs w:val="20"/>
        </w:rPr>
        <w:t xml:space="preserve">ytová zástavba v přímém sousedství rodinných domů se doporučuje řešit </w:t>
      </w:r>
      <w:proofErr w:type="spellStart"/>
      <w:r w:rsidRPr="008F4FE7">
        <w:rPr>
          <w:rFonts w:ascii="Roboto" w:hAnsi="Roboto" w:cs="Arial"/>
          <w:szCs w:val="20"/>
        </w:rPr>
        <w:t>viladomy</w:t>
      </w:r>
      <w:proofErr w:type="spellEnd"/>
      <w:r w:rsidRPr="008F4FE7">
        <w:rPr>
          <w:rFonts w:ascii="Roboto" w:hAnsi="Roboto" w:cs="Arial"/>
          <w:szCs w:val="20"/>
        </w:rPr>
        <w:t>.</w:t>
      </w:r>
    </w:p>
    <w:p w14:paraId="140E1EB4" w14:textId="77777777" w:rsidR="0047088F" w:rsidRDefault="0047088F" w:rsidP="0047088F">
      <w:pPr>
        <w:spacing w:after="0"/>
        <w:rPr>
          <w:rFonts w:ascii="Roboto" w:hAnsi="Roboto" w:cs="Arial"/>
          <w:szCs w:val="20"/>
        </w:rPr>
      </w:pPr>
    </w:p>
    <w:p w14:paraId="7CBCA7D5" w14:textId="77777777" w:rsidR="0047088F" w:rsidRPr="00450413" w:rsidRDefault="0047088F" w:rsidP="0047088F">
      <w:pPr>
        <w:spacing w:after="0"/>
        <w:rPr>
          <w:rFonts w:ascii="Roboto" w:hAnsi="Roboto" w:cs="Arial"/>
          <w:szCs w:val="20"/>
          <w:u w:val="single"/>
        </w:rPr>
      </w:pPr>
      <w:r w:rsidRPr="00450413">
        <w:rPr>
          <w:rFonts w:ascii="Roboto" w:hAnsi="Roboto" w:cs="Arial"/>
          <w:szCs w:val="20"/>
          <w:u w:val="single"/>
        </w:rPr>
        <w:t>Doprava v klidu:</w:t>
      </w:r>
    </w:p>
    <w:p w14:paraId="6C7FA022" w14:textId="77777777" w:rsidR="0047088F" w:rsidRDefault="0047088F" w:rsidP="0047088F">
      <w:pPr>
        <w:pStyle w:val="Odstavecseseznamem"/>
        <w:numPr>
          <w:ilvl w:val="0"/>
          <w:numId w:val="35"/>
        </w:numPr>
        <w:spacing w:after="0"/>
        <w:rPr>
          <w:rFonts w:ascii="Roboto" w:hAnsi="Roboto" w:cs="Arial"/>
          <w:szCs w:val="20"/>
        </w:rPr>
      </w:pPr>
      <w:r>
        <w:rPr>
          <w:rFonts w:ascii="Roboto" w:hAnsi="Roboto" w:cs="Arial"/>
          <w:szCs w:val="20"/>
        </w:rPr>
        <w:t>je řešena pro stupeň motorizace 1:1,67 (600 vozidel/ 1000 obyvatel),</w:t>
      </w:r>
    </w:p>
    <w:p w14:paraId="772F236C" w14:textId="77777777" w:rsidR="0047088F" w:rsidRDefault="0047088F" w:rsidP="0047088F">
      <w:pPr>
        <w:pStyle w:val="Odstavecseseznamem"/>
        <w:numPr>
          <w:ilvl w:val="0"/>
          <w:numId w:val="35"/>
        </w:numPr>
        <w:spacing w:after="0"/>
        <w:rPr>
          <w:rFonts w:ascii="Roboto" w:hAnsi="Roboto" w:cs="Arial"/>
          <w:szCs w:val="20"/>
        </w:rPr>
      </w:pPr>
      <w:r>
        <w:rPr>
          <w:rFonts w:ascii="Roboto" w:hAnsi="Roboto" w:cs="Arial"/>
          <w:szCs w:val="20"/>
        </w:rPr>
        <w:t>součinitel vlivu stupně automobilizace je 1,5.</w:t>
      </w:r>
    </w:p>
    <w:p w14:paraId="666ED5CD" w14:textId="77777777" w:rsidR="0047088F" w:rsidRDefault="0047088F" w:rsidP="0047088F">
      <w:pPr>
        <w:spacing w:after="0"/>
        <w:rPr>
          <w:rFonts w:ascii="Roboto" w:hAnsi="Roboto" w:cs="Arial"/>
          <w:szCs w:val="20"/>
        </w:rPr>
      </w:pPr>
    </w:p>
    <w:p w14:paraId="450D0525" w14:textId="77777777" w:rsidR="0047088F" w:rsidRPr="00450413" w:rsidRDefault="0047088F" w:rsidP="0047088F">
      <w:pPr>
        <w:spacing w:after="0"/>
        <w:rPr>
          <w:rFonts w:ascii="Roboto" w:hAnsi="Roboto" w:cs="Arial"/>
          <w:szCs w:val="20"/>
          <w:u w:val="single"/>
        </w:rPr>
      </w:pPr>
      <w:r w:rsidRPr="00450413">
        <w:rPr>
          <w:rFonts w:ascii="Roboto" w:hAnsi="Roboto" w:cs="Arial"/>
          <w:szCs w:val="20"/>
          <w:u w:val="single"/>
        </w:rPr>
        <w:t>Minimální plošné zastoupení zeleně je stanoveno:</w:t>
      </w:r>
    </w:p>
    <w:p w14:paraId="1F8B36F5" w14:textId="77777777" w:rsidR="0047088F" w:rsidRDefault="0047088F" w:rsidP="0047088F">
      <w:pPr>
        <w:pStyle w:val="Odstavecseseznamem"/>
        <w:numPr>
          <w:ilvl w:val="0"/>
          <w:numId w:val="35"/>
        </w:numPr>
        <w:spacing w:after="0"/>
        <w:rPr>
          <w:rFonts w:ascii="Roboto" w:hAnsi="Roboto" w:cs="Arial"/>
          <w:szCs w:val="20"/>
        </w:rPr>
      </w:pPr>
      <w:r>
        <w:rPr>
          <w:rFonts w:ascii="Roboto" w:hAnsi="Roboto" w:cs="Arial"/>
          <w:szCs w:val="20"/>
        </w:rPr>
        <w:t xml:space="preserve">plochy bydlení v RD </w:t>
      </w:r>
      <w:r>
        <w:rPr>
          <w:rFonts w:ascii="Roboto" w:hAnsi="Roboto" w:cs="Arial"/>
          <w:szCs w:val="20"/>
        </w:rPr>
        <w:tab/>
        <w:t>- 40%</w:t>
      </w:r>
    </w:p>
    <w:p w14:paraId="3AC818AA" w14:textId="77777777" w:rsidR="0047088F" w:rsidRPr="008F4FE7" w:rsidRDefault="0047088F" w:rsidP="0047088F">
      <w:pPr>
        <w:pStyle w:val="Odstavecseseznamem"/>
        <w:numPr>
          <w:ilvl w:val="0"/>
          <w:numId w:val="35"/>
        </w:numPr>
        <w:spacing w:after="0"/>
        <w:rPr>
          <w:rFonts w:ascii="Roboto" w:hAnsi="Roboto" w:cs="Arial"/>
          <w:szCs w:val="20"/>
        </w:rPr>
      </w:pPr>
      <w:r>
        <w:rPr>
          <w:rFonts w:ascii="Roboto" w:hAnsi="Roboto" w:cs="Arial"/>
          <w:szCs w:val="20"/>
        </w:rPr>
        <w:t xml:space="preserve">plochy smíšené obytné </w:t>
      </w:r>
      <w:r>
        <w:rPr>
          <w:rFonts w:ascii="Roboto" w:hAnsi="Roboto" w:cs="Arial"/>
          <w:szCs w:val="20"/>
        </w:rPr>
        <w:tab/>
        <w:t>- 30%</w:t>
      </w:r>
    </w:p>
    <w:p w14:paraId="29670C6C" w14:textId="77777777" w:rsidR="0047088F" w:rsidRDefault="0047088F" w:rsidP="0047088F">
      <w:pPr>
        <w:pStyle w:val="Odstavecseseznamem"/>
        <w:numPr>
          <w:ilvl w:val="0"/>
          <w:numId w:val="35"/>
        </w:numPr>
        <w:spacing w:after="0"/>
        <w:rPr>
          <w:rFonts w:ascii="Roboto" w:hAnsi="Roboto" w:cs="Arial"/>
          <w:szCs w:val="20"/>
        </w:rPr>
      </w:pPr>
      <w:r>
        <w:rPr>
          <w:rFonts w:ascii="Roboto" w:hAnsi="Roboto" w:cs="Arial"/>
          <w:szCs w:val="20"/>
        </w:rPr>
        <w:t>uvedené podíly jsou stanoveny pro každou jednotlivou plochu daného typu a zároveň pro každého vlastníka pozemků v ploše,</w:t>
      </w:r>
    </w:p>
    <w:p w14:paraId="71545CD4" w14:textId="77777777" w:rsidR="0047088F" w:rsidRDefault="0047088F" w:rsidP="0047088F">
      <w:pPr>
        <w:pStyle w:val="Odstavecseseznamem"/>
        <w:numPr>
          <w:ilvl w:val="0"/>
          <w:numId w:val="35"/>
        </w:numPr>
        <w:spacing w:after="0"/>
        <w:rPr>
          <w:rFonts w:ascii="Roboto" w:hAnsi="Roboto" w:cs="Arial"/>
          <w:szCs w:val="20"/>
        </w:rPr>
      </w:pPr>
      <w:r>
        <w:rPr>
          <w:rFonts w:ascii="Roboto" w:hAnsi="Roboto" w:cs="Arial"/>
          <w:szCs w:val="20"/>
        </w:rPr>
        <w:t>do požadované výměry lze kromě zeleně na terénu zahrnout i zeleň na konstrukcích (např. zelené zahrady s vegetačním souvrstvím vyšším než 15 cm), vodní plochy, v odůvodněných případech (např. u plošně omezených přestaveb) lze započítat i další technická opatření zvyšující retenční schopnosti území (např. vsakovací moduly, podzemní zasakovací zařízení apod.).</w:t>
      </w:r>
    </w:p>
    <w:p w14:paraId="4C7A29CD" w14:textId="77777777" w:rsidR="0047088F" w:rsidRDefault="0047088F" w:rsidP="0047088F">
      <w:pPr>
        <w:spacing w:after="0"/>
        <w:rPr>
          <w:rFonts w:ascii="Roboto" w:hAnsi="Roboto" w:cs="Arial"/>
          <w:szCs w:val="20"/>
        </w:rPr>
      </w:pPr>
    </w:p>
    <w:p w14:paraId="05A26FD3" w14:textId="77777777" w:rsidR="0047088F" w:rsidRPr="00450413" w:rsidRDefault="0047088F" w:rsidP="0047088F">
      <w:pPr>
        <w:spacing w:after="0"/>
        <w:rPr>
          <w:rFonts w:ascii="Roboto" w:hAnsi="Roboto" w:cs="Arial"/>
          <w:szCs w:val="20"/>
          <w:u w:val="single"/>
        </w:rPr>
      </w:pPr>
      <w:r w:rsidRPr="00450413">
        <w:rPr>
          <w:rFonts w:ascii="Roboto" w:hAnsi="Roboto" w:cs="Arial"/>
          <w:szCs w:val="20"/>
          <w:u w:val="single"/>
        </w:rPr>
        <w:t>Ustoupené podlaží:</w:t>
      </w:r>
    </w:p>
    <w:p w14:paraId="43A896AB" w14:textId="77777777" w:rsidR="0047088F" w:rsidRDefault="0047088F" w:rsidP="0047088F">
      <w:pPr>
        <w:pStyle w:val="Odstavecseseznamem"/>
        <w:numPr>
          <w:ilvl w:val="0"/>
          <w:numId w:val="35"/>
        </w:numPr>
        <w:spacing w:after="0"/>
        <w:rPr>
          <w:rFonts w:ascii="Roboto" w:hAnsi="Roboto" w:cs="Arial"/>
          <w:szCs w:val="20"/>
        </w:rPr>
      </w:pPr>
      <w:r>
        <w:rPr>
          <w:rFonts w:ascii="Roboto" w:hAnsi="Roboto" w:cs="Arial"/>
          <w:szCs w:val="20"/>
        </w:rPr>
        <w:t>je nejvyšší nadzemní podlaží stavby, jehož obvodové stěny jsou ustoupeny minimálně na třech stranách objektu o min. 1,2 m oproti obvodovým konstrukcím předcházejícího nižšího podlaží,</w:t>
      </w:r>
    </w:p>
    <w:p w14:paraId="35A8ED9F" w14:textId="77777777" w:rsidR="0047088F" w:rsidRDefault="0047088F" w:rsidP="0047088F">
      <w:pPr>
        <w:pStyle w:val="Odstavecseseznamem"/>
        <w:numPr>
          <w:ilvl w:val="0"/>
          <w:numId w:val="35"/>
        </w:numPr>
        <w:spacing w:after="0"/>
        <w:rPr>
          <w:rFonts w:ascii="Roboto" w:hAnsi="Roboto" w:cs="Arial"/>
          <w:szCs w:val="20"/>
        </w:rPr>
      </w:pPr>
      <w:r>
        <w:rPr>
          <w:rFonts w:ascii="Roboto" w:hAnsi="Roboto" w:cs="Arial"/>
          <w:szCs w:val="20"/>
        </w:rPr>
        <w:t xml:space="preserve">hrubá podlažní plocha (HPP) ustupujícího podlaží nesmí přesáhnout </w:t>
      </w:r>
      <w:proofErr w:type="gramStart"/>
      <w:r>
        <w:rPr>
          <w:rFonts w:ascii="Roboto" w:hAnsi="Roboto" w:cs="Arial"/>
          <w:szCs w:val="20"/>
        </w:rPr>
        <w:t>80%</w:t>
      </w:r>
      <w:proofErr w:type="gramEnd"/>
      <w:r>
        <w:rPr>
          <w:rFonts w:ascii="Roboto" w:hAnsi="Roboto" w:cs="Arial"/>
          <w:szCs w:val="20"/>
        </w:rPr>
        <w:t xml:space="preserve"> HPP předcházejícího podlaží. </w:t>
      </w:r>
    </w:p>
    <w:p w14:paraId="2CB0BBE3" w14:textId="77777777" w:rsidR="0047088F" w:rsidRDefault="0047088F" w:rsidP="0047088F">
      <w:pPr>
        <w:spacing w:after="0"/>
        <w:rPr>
          <w:rFonts w:ascii="Roboto" w:hAnsi="Roboto" w:cs="Arial"/>
          <w:szCs w:val="20"/>
        </w:rPr>
      </w:pPr>
    </w:p>
    <w:p w14:paraId="1324C61D" w14:textId="77777777" w:rsidR="0047088F" w:rsidRPr="00450413" w:rsidRDefault="0047088F" w:rsidP="0047088F">
      <w:pPr>
        <w:spacing w:after="0"/>
        <w:rPr>
          <w:rFonts w:ascii="Roboto" w:hAnsi="Roboto" w:cs="Arial"/>
          <w:szCs w:val="20"/>
          <w:u w:val="single"/>
        </w:rPr>
      </w:pPr>
      <w:proofErr w:type="spellStart"/>
      <w:r w:rsidRPr="00450413">
        <w:rPr>
          <w:rFonts w:ascii="Roboto" w:hAnsi="Roboto" w:cs="Arial"/>
          <w:szCs w:val="20"/>
          <w:u w:val="single"/>
        </w:rPr>
        <w:t>Viladomy</w:t>
      </w:r>
      <w:proofErr w:type="spellEnd"/>
      <w:r w:rsidRPr="00450413">
        <w:rPr>
          <w:rFonts w:ascii="Roboto" w:hAnsi="Roboto" w:cs="Arial"/>
          <w:szCs w:val="20"/>
          <w:u w:val="single"/>
        </w:rPr>
        <w:t>:</w:t>
      </w:r>
    </w:p>
    <w:p w14:paraId="04D1076D" w14:textId="77777777" w:rsidR="0047088F" w:rsidRDefault="0047088F" w:rsidP="0047088F">
      <w:pPr>
        <w:pStyle w:val="Odstavecseseznamem"/>
        <w:numPr>
          <w:ilvl w:val="0"/>
          <w:numId w:val="35"/>
        </w:numPr>
        <w:spacing w:after="0"/>
        <w:rPr>
          <w:rFonts w:ascii="Roboto" w:hAnsi="Roboto" w:cs="Arial"/>
          <w:szCs w:val="20"/>
        </w:rPr>
      </w:pPr>
      <w:r>
        <w:rPr>
          <w:rFonts w:ascii="Roboto" w:hAnsi="Roboto" w:cs="Arial"/>
          <w:szCs w:val="20"/>
        </w:rPr>
        <w:t>jsou víceúčelové domy s výškou do 3. NP s využitelným podkrovím,</w:t>
      </w:r>
    </w:p>
    <w:p w14:paraId="62169F9C" w14:textId="77777777" w:rsidR="0047088F" w:rsidRPr="00450413" w:rsidRDefault="0047088F" w:rsidP="0047088F">
      <w:pPr>
        <w:pStyle w:val="Odstavecseseznamem"/>
        <w:numPr>
          <w:ilvl w:val="0"/>
          <w:numId w:val="35"/>
        </w:numPr>
        <w:spacing w:after="0"/>
        <w:rPr>
          <w:rFonts w:ascii="Roboto" w:hAnsi="Roboto" w:cs="Arial"/>
          <w:szCs w:val="20"/>
        </w:rPr>
      </w:pPr>
      <w:r>
        <w:rPr>
          <w:rFonts w:ascii="Roboto" w:hAnsi="Roboto" w:cs="Arial"/>
          <w:szCs w:val="20"/>
        </w:rPr>
        <w:t>za nadzemní podlaží se považuje i podlaží překryté střechou mansardového typu.</w:t>
      </w:r>
    </w:p>
    <w:p w14:paraId="04267F04" w14:textId="77777777" w:rsidR="0047088F" w:rsidRDefault="0047088F" w:rsidP="00BB4C4D">
      <w:pPr>
        <w:spacing w:after="0"/>
        <w:jc w:val="left"/>
        <w:rPr>
          <w:rFonts w:ascii="Roboto" w:hAnsi="Roboto" w:cs="Arial"/>
          <w:b/>
          <w:bCs/>
          <w:sz w:val="24"/>
          <w:szCs w:val="24"/>
        </w:rPr>
      </w:pPr>
    </w:p>
    <w:p w14:paraId="6B36B3AF" w14:textId="77777777" w:rsidR="00387DAB" w:rsidRDefault="00387DAB">
      <w:pPr>
        <w:spacing w:after="0"/>
        <w:jc w:val="left"/>
        <w:rPr>
          <w:rFonts w:ascii="Roboto" w:hAnsi="Roboto" w:cs="Arial"/>
          <w:b/>
          <w:bCs/>
          <w:sz w:val="24"/>
          <w:szCs w:val="24"/>
        </w:rPr>
      </w:pPr>
    </w:p>
    <w:p w14:paraId="435BAAB2" w14:textId="77777777" w:rsidR="00387DAB" w:rsidRDefault="00387DAB" w:rsidP="004137F7">
      <w:pPr>
        <w:pStyle w:val="NADPIS3DUR"/>
      </w:pPr>
      <w:bookmarkStart w:id="8" w:name="_Toc196215923"/>
      <w:r>
        <w:t>PODMÍNKY PRO DOPRAVNÍ INFRASTRUKTURU</w:t>
      </w:r>
      <w:bookmarkEnd w:id="8"/>
    </w:p>
    <w:p w14:paraId="0A6C7499" w14:textId="77777777" w:rsidR="007C23D7" w:rsidRDefault="007C23D7">
      <w:pPr>
        <w:spacing w:after="0"/>
        <w:jc w:val="left"/>
        <w:rPr>
          <w:rFonts w:ascii="Roboto" w:hAnsi="Roboto" w:cs="Arial"/>
          <w:sz w:val="24"/>
          <w:szCs w:val="24"/>
        </w:rPr>
      </w:pPr>
    </w:p>
    <w:p w14:paraId="1C666A0E" w14:textId="77777777" w:rsidR="00346B24" w:rsidRPr="009F6FD3" w:rsidRDefault="00346B24" w:rsidP="00346B24">
      <w:pPr>
        <w:spacing w:after="0"/>
        <w:jc w:val="left"/>
        <w:rPr>
          <w:rFonts w:ascii="Roboto" w:hAnsi="Roboto" w:cs="Arial"/>
          <w:szCs w:val="20"/>
        </w:rPr>
      </w:pPr>
      <w:r w:rsidRPr="009F6FD3">
        <w:rPr>
          <w:rFonts w:ascii="Roboto" w:hAnsi="Roboto" w:cs="Arial"/>
          <w:szCs w:val="20"/>
        </w:rPr>
        <w:t xml:space="preserve">Územní studie stanovuje zásady využívání území – plošné a prostorové regulativy, zásady </w:t>
      </w:r>
    </w:p>
    <w:p w14:paraId="1FFF5828" w14:textId="77777777" w:rsidR="00346B24" w:rsidRPr="009F6FD3" w:rsidRDefault="00346B24" w:rsidP="00346B24">
      <w:pPr>
        <w:spacing w:after="0"/>
        <w:jc w:val="left"/>
        <w:rPr>
          <w:rFonts w:ascii="Roboto" w:hAnsi="Roboto" w:cs="Arial"/>
          <w:szCs w:val="20"/>
        </w:rPr>
      </w:pPr>
      <w:r w:rsidRPr="009F6FD3">
        <w:rPr>
          <w:rFonts w:ascii="Roboto" w:hAnsi="Roboto" w:cs="Arial"/>
          <w:szCs w:val="20"/>
        </w:rPr>
        <w:t xml:space="preserve">umístění dopravní a technické vybavenosti při respektování závazných limitů, regulativů a ochrany </w:t>
      </w:r>
    </w:p>
    <w:p w14:paraId="6B7FAEEB" w14:textId="5D47B6C9" w:rsidR="00346B24" w:rsidRDefault="00346B24">
      <w:pPr>
        <w:spacing w:after="0"/>
        <w:jc w:val="left"/>
        <w:rPr>
          <w:rFonts w:ascii="Roboto" w:hAnsi="Roboto" w:cs="Arial"/>
          <w:szCs w:val="20"/>
        </w:rPr>
      </w:pPr>
      <w:r w:rsidRPr="009F6FD3">
        <w:rPr>
          <w:rFonts w:ascii="Roboto" w:hAnsi="Roboto" w:cs="Arial"/>
          <w:szCs w:val="20"/>
        </w:rPr>
        <w:t>přírodních hodnot stanovených územním plánem obce.</w:t>
      </w:r>
    </w:p>
    <w:p w14:paraId="41C427C5" w14:textId="77777777" w:rsidR="0087227C" w:rsidRDefault="0087227C">
      <w:pPr>
        <w:spacing w:after="0"/>
        <w:jc w:val="left"/>
        <w:rPr>
          <w:rFonts w:ascii="Roboto" w:hAnsi="Roboto" w:cs="Arial"/>
          <w:szCs w:val="20"/>
        </w:rPr>
      </w:pPr>
    </w:p>
    <w:p w14:paraId="07875BC8" w14:textId="77777777" w:rsidR="001F6BFE" w:rsidRDefault="001F6BFE">
      <w:pPr>
        <w:spacing w:after="0"/>
        <w:jc w:val="left"/>
        <w:rPr>
          <w:rFonts w:ascii="Roboto" w:hAnsi="Roboto" w:cs="Arial"/>
          <w:szCs w:val="20"/>
        </w:rPr>
      </w:pPr>
    </w:p>
    <w:p w14:paraId="57A05389" w14:textId="77777777" w:rsidR="001F6BFE" w:rsidRDefault="001F6BFE" w:rsidP="001F6BFE">
      <w:pPr>
        <w:spacing w:after="0"/>
        <w:jc w:val="left"/>
        <w:rPr>
          <w:rFonts w:ascii="Roboto" w:hAnsi="Roboto"/>
          <w:bCs/>
          <w:caps/>
          <w:sz w:val="24"/>
          <w:szCs w:val="24"/>
        </w:rPr>
      </w:pPr>
      <w:r w:rsidRPr="00196B63">
        <w:rPr>
          <w:rFonts w:ascii="Roboto" w:hAnsi="Roboto"/>
          <w:bCs/>
          <w:caps/>
          <w:sz w:val="24"/>
          <w:szCs w:val="24"/>
        </w:rPr>
        <w:t>DOPRAVNÍ ŘEŠENÍ</w:t>
      </w:r>
    </w:p>
    <w:p w14:paraId="3CB1840A" w14:textId="77777777" w:rsidR="001F6BFE" w:rsidRPr="00196B63" w:rsidRDefault="001F6BFE" w:rsidP="001F6BFE">
      <w:pPr>
        <w:spacing w:after="0"/>
        <w:jc w:val="left"/>
        <w:rPr>
          <w:rFonts w:ascii="Roboto" w:hAnsi="Roboto"/>
          <w:bCs/>
          <w:caps/>
          <w:sz w:val="24"/>
          <w:szCs w:val="24"/>
        </w:rPr>
      </w:pPr>
    </w:p>
    <w:p w14:paraId="0123423D" w14:textId="77777777" w:rsidR="001F6BFE" w:rsidRPr="00196B63" w:rsidRDefault="001F6BFE" w:rsidP="001F6BFE">
      <w:pPr>
        <w:spacing w:after="0"/>
        <w:rPr>
          <w:rFonts w:ascii="Roboto" w:hAnsi="Roboto"/>
          <w:szCs w:val="20"/>
        </w:rPr>
      </w:pPr>
      <w:r w:rsidRPr="00196B63">
        <w:rPr>
          <w:rFonts w:ascii="Roboto" w:hAnsi="Roboto"/>
          <w:szCs w:val="20"/>
        </w:rPr>
        <w:t>V rámci řešeného území jsou navrženy místní komunikace pro obsluhu zájmového území. Tyto místní komunikace jsou dopravně napojeny na stávající silnici I/17 ulice Čáslavská. V rozsahu zájmového území je navrženo průběžné rozšíření silnice I/17 tak</w:t>
      </w:r>
      <w:r>
        <w:rPr>
          <w:rFonts w:ascii="Roboto" w:hAnsi="Roboto"/>
          <w:szCs w:val="20"/>
        </w:rPr>
        <w:t>,</w:t>
      </w:r>
      <w:r w:rsidRPr="00196B63">
        <w:rPr>
          <w:rFonts w:ascii="Roboto" w:hAnsi="Roboto"/>
          <w:szCs w:val="20"/>
        </w:rPr>
        <w:t xml:space="preserve"> aby bylo možné napojení navržených místních komunikací a hromadných garáží přes samostatné levé odbočení z hlavní komunikace. Navrženy jsou 3 nové stykové křižovatky. Šířky jízdních pruhů jsou navrženy 3x3,25 m. Minimální vzdálenost křižovatek je 113,8 m.</w:t>
      </w:r>
      <w:r>
        <w:rPr>
          <w:rFonts w:ascii="Roboto" w:hAnsi="Roboto"/>
          <w:szCs w:val="20"/>
        </w:rPr>
        <w:t xml:space="preserve"> </w:t>
      </w:r>
      <w:r w:rsidRPr="00196B63">
        <w:rPr>
          <w:rFonts w:ascii="Roboto" w:hAnsi="Roboto"/>
          <w:szCs w:val="20"/>
        </w:rPr>
        <w:t xml:space="preserve">Tato vzdálenost umožňuje vložení odbočovacích pruhů včetně jejich rozšíření, zpomalovacích úseků a vyčkávacích úseků. Součástí stavebních úprav silnice I/17 je také posun stávající autobusové zastávky v zálivu, doplnění přechodu pro chodce včetně ochranného ostrůvku a úprava stávající autobusové zastávky ve směru na </w:t>
      </w:r>
      <w:r>
        <w:rPr>
          <w:rFonts w:ascii="Roboto" w:hAnsi="Roboto"/>
          <w:szCs w:val="20"/>
        </w:rPr>
        <w:t>Markovice</w:t>
      </w:r>
      <w:r w:rsidRPr="00196B63">
        <w:rPr>
          <w:rFonts w:ascii="Roboto" w:hAnsi="Roboto"/>
          <w:szCs w:val="20"/>
        </w:rPr>
        <w:t xml:space="preserve">. Při jižní hraně silnice I. </w:t>
      </w:r>
      <w:r>
        <w:rPr>
          <w:rFonts w:ascii="Roboto" w:hAnsi="Roboto"/>
          <w:szCs w:val="20"/>
        </w:rPr>
        <w:t>t</w:t>
      </w:r>
      <w:r w:rsidRPr="00196B63">
        <w:rPr>
          <w:rFonts w:ascii="Roboto" w:hAnsi="Roboto"/>
          <w:szCs w:val="20"/>
        </w:rPr>
        <w:t>řídy je mezi navrhovanou zástavbou a vozovkou navržen chodník a stezka pro cyklisty oddělená od silnice zatravněným pásem šířky 2,5 m. Stezka pro cyklisty je navržena v šířce 3,0 m a chodníky šířky 2,6 – 3,3 m.</w:t>
      </w:r>
    </w:p>
    <w:p w14:paraId="40B0C007" w14:textId="77777777" w:rsidR="001F6BFE" w:rsidRPr="00196B63" w:rsidRDefault="001F6BFE" w:rsidP="001F6BFE">
      <w:pPr>
        <w:spacing w:after="0"/>
        <w:rPr>
          <w:rFonts w:ascii="Roboto" w:hAnsi="Roboto"/>
          <w:szCs w:val="20"/>
        </w:rPr>
      </w:pPr>
    </w:p>
    <w:p w14:paraId="57C3AA47" w14:textId="77777777" w:rsidR="001F6BFE" w:rsidRDefault="001F6BFE" w:rsidP="001F6BFE">
      <w:pPr>
        <w:spacing w:after="0"/>
        <w:rPr>
          <w:rFonts w:ascii="Roboto" w:hAnsi="Roboto"/>
          <w:szCs w:val="20"/>
        </w:rPr>
      </w:pPr>
      <w:r w:rsidRPr="00196B63">
        <w:rPr>
          <w:rFonts w:ascii="Roboto" w:hAnsi="Roboto"/>
          <w:szCs w:val="20"/>
        </w:rPr>
        <w:t xml:space="preserve">Navržená komunikační sít zájmového území je tvořena místními komunikacemi funkční skupiny B, C a D1. Z těchto navržených komunikací bude zajištěna přímá obsluha budoucích objektů a také na tyto </w:t>
      </w:r>
      <w:r w:rsidRPr="00196B63">
        <w:rPr>
          <w:rFonts w:ascii="Roboto" w:hAnsi="Roboto"/>
          <w:szCs w:val="20"/>
        </w:rPr>
        <w:lastRenderedPageBreak/>
        <w:t>komunikace budou napojeny stávající místní obslužné komunikace</w:t>
      </w:r>
      <w:r>
        <w:rPr>
          <w:rFonts w:ascii="Roboto" w:hAnsi="Roboto"/>
          <w:szCs w:val="20"/>
        </w:rPr>
        <w:t>,</w:t>
      </w:r>
      <w:r w:rsidRPr="00196B63">
        <w:rPr>
          <w:rFonts w:ascii="Roboto" w:hAnsi="Roboto"/>
          <w:szCs w:val="20"/>
        </w:rPr>
        <w:t xml:space="preserve"> a to zejména na západě území. Součástí těchto komunikací jsou také chodníky, parkovací stání a autobusové zastávky.</w:t>
      </w:r>
    </w:p>
    <w:p w14:paraId="08685404" w14:textId="77777777" w:rsidR="001F6BFE" w:rsidRDefault="001F6BFE" w:rsidP="001F6BFE">
      <w:pPr>
        <w:spacing w:after="0"/>
        <w:rPr>
          <w:rFonts w:ascii="Roboto" w:hAnsi="Roboto"/>
          <w:szCs w:val="20"/>
        </w:rPr>
      </w:pPr>
    </w:p>
    <w:p w14:paraId="256BD859" w14:textId="77777777" w:rsidR="001F6BFE" w:rsidRDefault="001F6BFE" w:rsidP="001F6BFE">
      <w:pPr>
        <w:spacing w:after="0"/>
        <w:rPr>
          <w:rFonts w:ascii="Roboto" w:hAnsi="Roboto"/>
          <w:szCs w:val="20"/>
        </w:rPr>
      </w:pPr>
      <w:r w:rsidRPr="00F21071">
        <w:rPr>
          <w:rFonts w:ascii="Roboto" w:hAnsi="Roboto"/>
          <w:b/>
          <w:bCs/>
          <w:szCs w:val="20"/>
        </w:rPr>
        <w:t>Větev “A“</w:t>
      </w:r>
      <w:r w:rsidRPr="00196B63">
        <w:rPr>
          <w:rFonts w:ascii="Roboto" w:hAnsi="Roboto"/>
          <w:szCs w:val="20"/>
        </w:rPr>
        <w:t xml:space="preserve"> je navržena jako místní obslužná komunikace funkční skupiny C. Trasa je vedena v přímé s jedním prostým kružnicovým obloukem. Maximální dovolená rychlost 50 km/h. Délka trasy je cca 201 m. Vozovka je navržena v šířce 6,5 m a je lemována chodníky šířky 3,0 m, které jsou od vozovky odděleny zatravněným pásem šířky 3,5 – 5,0 m. V</w:t>
      </w:r>
      <w:r>
        <w:rPr>
          <w:rFonts w:ascii="Roboto" w:hAnsi="Roboto"/>
          <w:szCs w:val="20"/>
        </w:rPr>
        <w:t> </w:t>
      </w:r>
      <w:r w:rsidRPr="00196B63">
        <w:rPr>
          <w:rFonts w:ascii="Roboto" w:hAnsi="Roboto"/>
          <w:szCs w:val="20"/>
        </w:rPr>
        <w:t>místech</w:t>
      </w:r>
      <w:r>
        <w:rPr>
          <w:rFonts w:ascii="Roboto" w:hAnsi="Roboto"/>
          <w:szCs w:val="20"/>
        </w:rPr>
        <w:t>,</w:t>
      </w:r>
      <w:r w:rsidRPr="00196B63">
        <w:rPr>
          <w:rFonts w:ascii="Roboto" w:hAnsi="Roboto"/>
          <w:szCs w:val="20"/>
        </w:rPr>
        <w:t xml:space="preserve"> kde je zatravněný pás šířky 5,0 m jsou lokálně navržena kolmá parkovací stání. </w:t>
      </w:r>
    </w:p>
    <w:p w14:paraId="35579F55" w14:textId="77777777" w:rsidR="001F6BFE" w:rsidRDefault="001F6BFE" w:rsidP="001F6BFE">
      <w:pPr>
        <w:spacing w:after="0"/>
        <w:rPr>
          <w:rFonts w:ascii="Roboto" w:hAnsi="Roboto"/>
          <w:szCs w:val="20"/>
        </w:rPr>
      </w:pPr>
    </w:p>
    <w:p w14:paraId="7D8840EA" w14:textId="77777777" w:rsidR="001F6BFE" w:rsidRDefault="001F6BFE" w:rsidP="001F6BFE">
      <w:pPr>
        <w:spacing w:after="0"/>
        <w:rPr>
          <w:rFonts w:ascii="Roboto" w:hAnsi="Roboto"/>
          <w:szCs w:val="20"/>
        </w:rPr>
      </w:pPr>
      <w:r w:rsidRPr="00F21071">
        <w:rPr>
          <w:rFonts w:ascii="Roboto" w:hAnsi="Roboto"/>
          <w:b/>
          <w:bCs/>
          <w:szCs w:val="20"/>
        </w:rPr>
        <w:t>Větev “B“</w:t>
      </w:r>
      <w:r w:rsidRPr="00196B63">
        <w:rPr>
          <w:rFonts w:ascii="Roboto" w:hAnsi="Roboto"/>
          <w:szCs w:val="20"/>
        </w:rPr>
        <w:t xml:space="preserve"> je navržena jako místní sběrná komunikace funkční skupiny B s ohledem na výhledové napojení na západní obchvat Chrudimi. Trasa je veden</w:t>
      </w:r>
      <w:r>
        <w:rPr>
          <w:rFonts w:ascii="Roboto" w:hAnsi="Roboto"/>
          <w:szCs w:val="20"/>
        </w:rPr>
        <w:t>a</w:t>
      </w:r>
      <w:r w:rsidRPr="00196B63">
        <w:rPr>
          <w:rFonts w:ascii="Roboto" w:hAnsi="Roboto"/>
          <w:szCs w:val="20"/>
        </w:rPr>
        <w:t xml:space="preserve"> v přímé s jedním prostým kružnicovým obloukem. Maximální dovolená rychlost 50 km/h. Délka trasy je 530 m. Vozovka je navržena v šířce 7,0 m a je lemována chodníky a zatravněným pásem šířky 2,4 m, v kterém jsou lokálně umístěna podélná parková stání. Součástí této komunikace jsou i autobusové zastávky, které jsou umístěny do zálivu. Na větev “B“ je východě území dopravně napojen stávající areál SPŠ. </w:t>
      </w:r>
    </w:p>
    <w:p w14:paraId="6F2F4452" w14:textId="77777777" w:rsidR="001F6BFE" w:rsidRDefault="001F6BFE" w:rsidP="001F6BFE">
      <w:pPr>
        <w:spacing w:after="0"/>
        <w:jc w:val="left"/>
        <w:rPr>
          <w:rFonts w:ascii="Roboto" w:hAnsi="Roboto"/>
          <w:szCs w:val="20"/>
        </w:rPr>
      </w:pPr>
    </w:p>
    <w:p w14:paraId="035CEC9D" w14:textId="77777777" w:rsidR="001F6BFE" w:rsidRDefault="001F6BFE" w:rsidP="001F6BFE">
      <w:pPr>
        <w:spacing w:after="0"/>
        <w:rPr>
          <w:rFonts w:ascii="Roboto" w:hAnsi="Roboto"/>
          <w:szCs w:val="20"/>
        </w:rPr>
      </w:pPr>
      <w:r w:rsidRPr="00F21071">
        <w:rPr>
          <w:rFonts w:ascii="Roboto" w:hAnsi="Roboto"/>
          <w:b/>
          <w:bCs/>
          <w:szCs w:val="20"/>
        </w:rPr>
        <w:t>Větev “C“</w:t>
      </w:r>
      <w:r w:rsidRPr="00196B63">
        <w:rPr>
          <w:rFonts w:ascii="Roboto" w:hAnsi="Roboto"/>
          <w:szCs w:val="20"/>
        </w:rPr>
        <w:t xml:space="preserve"> je navržena jako místní obslužná komunikace funkční skupiny C – ZÓNA 30. Trasa je vedena v přímé s jedním prostým kružnicovým obloukem. Maximální dovolená rychlost 30 km/h. Délka trasy je cca 135 m. Vozovka je navržena v šířce 6,0 m a je lemována chodníky šířky 2,5 m, které jsou od vozovky odděleny zatravněným pásem šířky 2,0 – 5,0 m. V</w:t>
      </w:r>
      <w:r>
        <w:rPr>
          <w:rFonts w:ascii="Roboto" w:hAnsi="Roboto"/>
          <w:szCs w:val="20"/>
        </w:rPr>
        <w:t> </w:t>
      </w:r>
      <w:r w:rsidRPr="00196B63">
        <w:rPr>
          <w:rFonts w:ascii="Roboto" w:hAnsi="Roboto"/>
          <w:szCs w:val="20"/>
        </w:rPr>
        <w:t>místech</w:t>
      </w:r>
      <w:r>
        <w:rPr>
          <w:rFonts w:ascii="Roboto" w:hAnsi="Roboto"/>
          <w:szCs w:val="20"/>
        </w:rPr>
        <w:t>,</w:t>
      </w:r>
      <w:r w:rsidRPr="00196B63">
        <w:rPr>
          <w:rFonts w:ascii="Roboto" w:hAnsi="Roboto"/>
          <w:szCs w:val="20"/>
        </w:rPr>
        <w:t xml:space="preserve"> kde je zatravněný pás šířky 5,0 m jsou lokálně navržena kolmá parkovací stání. Na komunikaci jsou dopravně napojeny hromadné garáže jednotlivých objektů. Jedná se o slepou komunikaci.</w:t>
      </w:r>
    </w:p>
    <w:p w14:paraId="1EEDE907" w14:textId="77777777" w:rsidR="001F6BFE" w:rsidRDefault="001F6BFE" w:rsidP="001F6BFE">
      <w:pPr>
        <w:spacing w:after="0"/>
        <w:jc w:val="left"/>
        <w:rPr>
          <w:rFonts w:ascii="Roboto" w:hAnsi="Roboto"/>
          <w:szCs w:val="20"/>
        </w:rPr>
      </w:pPr>
    </w:p>
    <w:p w14:paraId="2811688B" w14:textId="77777777" w:rsidR="001F6BFE" w:rsidRDefault="001F6BFE" w:rsidP="001F6BFE">
      <w:pPr>
        <w:spacing w:after="0"/>
        <w:rPr>
          <w:rFonts w:ascii="Roboto" w:hAnsi="Roboto"/>
          <w:szCs w:val="20"/>
        </w:rPr>
      </w:pPr>
      <w:r w:rsidRPr="00F21071">
        <w:rPr>
          <w:rFonts w:ascii="Roboto" w:hAnsi="Roboto"/>
          <w:b/>
          <w:bCs/>
          <w:szCs w:val="20"/>
        </w:rPr>
        <w:t>Větev “D“</w:t>
      </w:r>
      <w:r w:rsidRPr="00196B63">
        <w:rPr>
          <w:rFonts w:ascii="Roboto" w:hAnsi="Roboto"/>
          <w:szCs w:val="20"/>
        </w:rPr>
        <w:t xml:space="preserve"> je navržena jako místní komunikace funkční skupiny D, podskupiny D1 – PĚŠÍ ZÓNA. Maximální dovolená rychlost 20 km/h. Na této komunikaci je umožněn smíšený provoz pro obsluhu obchodních jednotek. </w:t>
      </w:r>
    </w:p>
    <w:p w14:paraId="3EE45C69" w14:textId="77777777" w:rsidR="001F6BFE" w:rsidRDefault="001F6BFE" w:rsidP="001F6BFE">
      <w:pPr>
        <w:spacing w:after="0"/>
        <w:jc w:val="left"/>
        <w:rPr>
          <w:rFonts w:ascii="Roboto" w:hAnsi="Roboto"/>
          <w:szCs w:val="20"/>
        </w:rPr>
      </w:pPr>
    </w:p>
    <w:p w14:paraId="59B9FFA9" w14:textId="77777777" w:rsidR="001F6BFE" w:rsidRDefault="001F6BFE" w:rsidP="001F6BFE">
      <w:pPr>
        <w:spacing w:after="0"/>
        <w:rPr>
          <w:rFonts w:ascii="Roboto" w:hAnsi="Roboto"/>
          <w:szCs w:val="20"/>
        </w:rPr>
      </w:pPr>
      <w:r w:rsidRPr="00F21071">
        <w:rPr>
          <w:rFonts w:ascii="Roboto" w:hAnsi="Roboto"/>
          <w:b/>
          <w:bCs/>
          <w:szCs w:val="20"/>
        </w:rPr>
        <w:t>Větev “E“</w:t>
      </w:r>
      <w:r w:rsidRPr="00196B63">
        <w:rPr>
          <w:rFonts w:ascii="Roboto" w:hAnsi="Roboto"/>
          <w:szCs w:val="20"/>
        </w:rPr>
        <w:t xml:space="preserve"> je navržena jako místní obslužná komunikace funkční skupiny C – ZÓNA 30. Trasa je vedena v přímé s jedním prostým kružnicovým obloukem. Maximální dovolená rychlost 30 km/h. Délka trasy je cca 210 m. Vozovka je navržena v šířce 6,0 m a je lemována chodníky šířky 2,5 </w:t>
      </w:r>
      <w:proofErr w:type="gramStart"/>
      <w:r w:rsidRPr="00196B63">
        <w:rPr>
          <w:rFonts w:ascii="Roboto" w:hAnsi="Roboto"/>
          <w:szCs w:val="20"/>
        </w:rPr>
        <w:t>m ,</w:t>
      </w:r>
      <w:proofErr w:type="gramEnd"/>
      <w:r w:rsidRPr="00196B63">
        <w:rPr>
          <w:rFonts w:ascii="Roboto" w:hAnsi="Roboto"/>
          <w:szCs w:val="20"/>
        </w:rPr>
        <w:t xml:space="preserve"> které jsou od vozovky odděleny zatravněným pásem šířky 5,0 m. V</w:t>
      </w:r>
      <w:r>
        <w:rPr>
          <w:rFonts w:ascii="Roboto" w:hAnsi="Roboto"/>
          <w:szCs w:val="20"/>
        </w:rPr>
        <w:t> </w:t>
      </w:r>
      <w:r w:rsidRPr="00196B63">
        <w:rPr>
          <w:rFonts w:ascii="Roboto" w:hAnsi="Roboto"/>
          <w:szCs w:val="20"/>
        </w:rPr>
        <w:t>místech</w:t>
      </w:r>
      <w:r>
        <w:rPr>
          <w:rFonts w:ascii="Roboto" w:hAnsi="Roboto"/>
          <w:szCs w:val="20"/>
        </w:rPr>
        <w:t>,</w:t>
      </w:r>
      <w:r w:rsidRPr="00196B63">
        <w:rPr>
          <w:rFonts w:ascii="Roboto" w:hAnsi="Roboto"/>
          <w:szCs w:val="20"/>
        </w:rPr>
        <w:t xml:space="preserve"> kde je zatravněný pás šířky 5,0 m jsou lokálně navržena kolmá parkovací stání.</w:t>
      </w:r>
    </w:p>
    <w:p w14:paraId="4F91D63A" w14:textId="77777777" w:rsidR="001F6BFE" w:rsidRDefault="001F6BFE" w:rsidP="001F6BFE">
      <w:pPr>
        <w:spacing w:after="0"/>
        <w:jc w:val="left"/>
        <w:rPr>
          <w:rFonts w:ascii="Roboto" w:hAnsi="Roboto"/>
          <w:szCs w:val="20"/>
        </w:rPr>
      </w:pPr>
    </w:p>
    <w:p w14:paraId="28D45520" w14:textId="77777777" w:rsidR="001F6BFE" w:rsidRDefault="001F6BFE" w:rsidP="001F6BFE">
      <w:pPr>
        <w:spacing w:after="0"/>
        <w:rPr>
          <w:rFonts w:ascii="Roboto" w:hAnsi="Roboto"/>
          <w:szCs w:val="20"/>
        </w:rPr>
      </w:pPr>
      <w:r w:rsidRPr="00F21071">
        <w:rPr>
          <w:rFonts w:ascii="Roboto" w:hAnsi="Roboto"/>
          <w:b/>
          <w:bCs/>
          <w:szCs w:val="20"/>
        </w:rPr>
        <w:t>Větev “F“</w:t>
      </w:r>
      <w:r w:rsidRPr="00196B63">
        <w:rPr>
          <w:rFonts w:ascii="Roboto" w:hAnsi="Roboto"/>
          <w:szCs w:val="20"/>
        </w:rPr>
        <w:t xml:space="preserve"> je navržena jako místní obslužná komunikace funkční skupiny C – ZÓNA 30. Trasa je vedena v přímé s jedním prostým kružnicovým obloukem. Maximální dovolená rychlost 30 km/h. Délka trasy je cca 210 m. Vozovka je navržena v šířce 5,5 m a je lemována chodníky šířky 2,5 m.</w:t>
      </w:r>
    </w:p>
    <w:p w14:paraId="74D26F3C" w14:textId="77777777" w:rsidR="001F6BFE" w:rsidRDefault="001F6BFE" w:rsidP="001F6BFE">
      <w:pPr>
        <w:spacing w:after="0"/>
        <w:rPr>
          <w:rFonts w:ascii="Roboto" w:hAnsi="Roboto"/>
          <w:szCs w:val="20"/>
        </w:rPr>
      </w:pPr>
    </w:p>
    <w:p w14:paraId="48023CFE" w14:textId="77777777" w:rsidR="001F6BFE" w:rsidRDefault="001F6BFE" w:rsidP="001F6BFE">
      <w:pPr>
        <w:spacing w:after="0"/>
        <w:rPr>
          <w:rFonts w:ascii="Roboto" w:hAnsi="Roboto"/>
          <w:szCs w:val="20"/>
        </w:rPr>
      </w:pPr>
      <w:r w:rsidRPr="00196B63">
        <w:rPr>
          <w:rFonts w:ascii="Roboto" w:hAnsi="Roboto"/>
          <w:szCs w:val="20"/>
        </w:rPr>
        <w:t xml:space="preserve">Napojení komunikací (ZÓNA 30) na ostatní komunikace je zajištěno přes dlouhý zpomalovací práh jehož součástí jsou přechody pro chodce. </w:t>
      </w:r>
    </w:p>
    <w:p w14:paraId="18EAC134" w14:textId="77777777" w:rsidR="001F6BFE" w:rsidRDefault="001F6BFE" w:rsidP="001F6BFE">
      <w:pPr>
        <w:spacing w:after="0"/>
        <w:jc w:val="left"/>
        <w:rPr>
          <w:rFonts w:ascii="Roboto" w:hAnsi="Roboto"/>
          <w:szCs w:val="20"/>
        </w:rPr>
      </w:pPr>
    </w:p>
    <w:p w14:paraId="0102B512" w14:textId="77777777" w:rsidR="001F6BFE" w:rsidRDefault="001F6BFE" w:rsidP="001F6BFE">
      <w:pPr>
        <w:spacing w:after="0"/>
        <w:rPr>
          <w:rFonts w:ascii="Roboto" w:hAnsi="Roboto"/>
          <w:szCs w:val="20"/>
        </w:rPr>
      </w:pPr>
      <w:r w:rsidRPr="00196B63">
        <w:rPr>
          <w:rFonts w:ascii="Roboto" w:hAnsi="Roboto"/>
          <w:szCs w:val="20"/>
        </w:rPr>
        <w:t xml:space="preserve">Křižovatky jsou navrženy jednak jako stykové a jednak jako průsečné. Přednosti v jízdě v rámci křížení komunikací silnic I. třídy a ostatních komunikací funkční skupiny C a B budou řešeny standartním osazením P2 + P4. Křižovatky v rámci ZÓN 30 a PĚŠÍCH ZÓN budou řešeny předností zprava s ohledem na zklidnění provozu. Dále na zklidněných komunikacích budou užity zpomalovací prvky jako jsou zvýšené křižovatky, zpomalovací prahy </w:t>
      </w:r>
      <w:proofErr w:type="gramStart"/>
      <w:r w:rsidRPr="00196B63">
        <w:rPr>
          <w:rFonts w:ascii="Roboto" w:hAnsi="Roboto"/>
          <w:szCs w:val="20"/>
        </w:rPr>
        <w:t>atd..</w:t>
      </w:r>
      <w:proofErr w:type="gramEnd"/>
    </w:p>
    <w:p w14:paraId="5FE92A76" w14:textId="77777777" w:rsidR="001F6BFE" w:rsidRDefault="001F6BFE" w:rsidP="001F6BFE">
      <w:pPr>
        <w:spacing w:after="0"/>
        <w:jc w:val="left"/>
        <w:rPr>
          <w:rFonts w:ascii="Roboto" w:hAnsi="Roboto"/>
          <w:szCs w:val="20"/>
        </w:rPr>
      </w:pPr>
    </w:p>
    <w:p w14:paraId="0F0ED02E" w14:textId="77777777" w:rsidR="001F6BFE" w:rsidRDefault="001F6BFE" w:rsidP="001F6BFE">
      <w:pPr>
        <w:spacing w:after="0"/>
        <w:rPr>
          <w:rFonts w:ascii="Roboto" w:hAnsi="Roboto"/>
          <w:szCs w:val="20"/>
        </w:rPr>
      </w:pPr>
      <w:r w:rsidRPr="00196B63">
        <w:rPr>
          <w:rFonts w:ascii="Roboto" w:hAnsi="Roboto"/>
          <w:szCs w:val="20"/>
        </w:rPr>
        <w:t>Vozovky od ploch zeleně a chodníků budou odděleny betonovou obrubou 150/250/1000 mm do</w:t>
      </w:r>
      <w:r>
        <w:rPr>
          <w:rFonts w:ascii="Roboto" w:hAnsi="Roboto"/>
          <w:szCs w:val="20"/>
        </w:rPr>
        <w:t xml:space="preserve"> </w:t>
      </w:r>
      <w:r w:rsidRPr="00196B63">
        <w:rPr>
          <w:rFonts w:ascii="Roboto" w:hAnsi="Roboto"/>
          <w:szCs w:val="20"/>
        </w:rPr>
        <w:t xml:space="preserve">betonového lože s opěrou s převýšením 0,15 m. Chodníky od ploch zeleně budou odděleny betonovým obrubníkem 80/250/1000 mm do betonového lože s převýšením v místě vodící linie + 0,06 m. </w:t>
      </w:r>
    </w:p>
    <w:p w14:paraId="2B30F43B" w14:textId="77777777" w:rsidR="0087227C" w:rsidRDefault="0087227C" w:rsidP="001F6BFE">
      <w:pPr>
        <w:spacing w:after="0"/>
        <w:rPr>
          <w:rFonts w:ascii="Roboto" w:hAnsi="Roboto"/>
          <w:szCs w:val="20"/>
        </w:rPr>
      </w:pPr>
    </w:p>
    <w:p w14:paraId="46553573" w14:textId="77777777" w:rsidR="001F6BFE" w:rsidRDefault="001F6BFE" w:rsidP="001F6BFE">
      <w:pPr>
        <w:spacing w:after="0"/>
        <w:jc w:val="left"/>
        <w:rPr>
          <w:rFonts w:ascii="Roboto" w:hAnsi="Roboto"/>
          <w:szCs w:val="20"/>
        </w:rPr>
      </w:pPr>
    </w:p>
    <w:p w14:paraId="4DF05438" w14:textId="77777777" w:rsidR="001F6BFE" w:rsidRDefault="001F6BFE" w:rsidP="001F6BFE">
      <w:pPr>
        <w:spacing w:after="0"/>
        <w:jc w:val="left"/>
        <w:rPr>
          <w:rFonts w:ascii="Roboto" w:hAnsi="Roboto"/>
          <w:szCs w:val="20"/>
        </w:rPr>
      </w:pPr>
    </w:p>
    <w:p w14:paraId="17DBC136" w14:textId="77777777" w:rsidR="001F6BFE" w:rsidRPr="00196B63" w:rsidRDefault="001F6BFE" w:rsidP="001F6BFE">
      <w:pPr>
        <w:spacing w:after="0"/>
        <w:jc w:val="left"/>
        <w:rPr>
          <w:rFonts w:ascii="Roboto" w:hAnsi="Roboto"/>
          <w:bCs/>
          <w:caps/>
          <w:sz w:val="24"/>
          <w:szCs w:val="24"/>
        </w:rPr>
      </w:pPr>
      <w:r w:rsidRPr="00196B63">
        <w:rPr>
          <w:rFonts w:ascii="Roboto" w:hAnsi="Roboto"/>
          <w:bCs/>
          <w:caps/>
          <w:sz w:val="24"/>
          <w:szCs w:val="24"/>
        </w:rPr>
        <w:t>Rozhledové poměry a vlečné křivky</w:t>
      </w:r>
    </w:p>
    <w:p w14:paraId="648FF86D" w14:textId="77777777" w:rsidR="001F6BFE" w:rsidRDefault="001F6BFE" w:rsidP="001F6BFE">
      <w:pPr>
        <w:spacing w:after="0"/>
        <w:jc w:val="left"/>
        <w:rPr>
          <w:rFonts w:ascii="Roboto" w:hAnsi="Roboto"/>
          <w:b/>
          <w:caps/>
          <w:szCs w:val="20"/>
          <w:u w:val="single"/>
        </w:rPr>
      </w:pPr>
    </w:p>
    <w:p w14:paraId="023A5634" w14:textId="77777777" w:rsidR="001F6BFE" w:rsidRDefault="001F6BFE" w:rsidP="001F6BFE">
      <w:pPr>
        <w:spacing w:after="0"/>
        <w:rPr>
          <w:rFonts w:ascii="Roboto" w:hAnsi="Roboto"/>
          <w:szCs w:val="20"/>
          <w:lang w:eastAsia="zh-CN"/>
        </w:rPr>
      </w:pPr>
      <w:r w:rsidRPr="00196B63">
        <w:rPr>
          <w:rFonts w:ascii="Roboto" w:hAnsi="Roboto"/>
          <w:szCs w:val="20"/>
          <w:lang w:eastAsia="zh-CN"/>
        </w:rPr>
        <w:t xml:space="preserve">Při posuzování rozhledových poměrů v rámci křižovatek a dopravních napojení garáží bylo postupováno v souladu s ČSN 73 6102 ve smyslu ČSN 73 6101 a ČSN 73 6110 v posledním platném znění. </w:t>
      </w:r>
    </w:p>
    <w:p w14:paraId="1309ABE3" w14:textId="77777777" w:rsidR="001F6BFE" w:rsidRDefault="001F6BFE" w:rsidP="001F6BFE">
      <w:pPr>
        <w:spacing w:after="0"/>
        <w:rPr>
          <w:rFonts w:ascii="Roboto" w:hAnsi="Roboto"/>
          <w:szCs w:val="20"/>
          <w:lang w:eastAsia="zh-CN"/>
        </w:rPr>
      </w:pPr>
    </w:p>
    <w:p w14:paraId="7513D045" w14:textId="77777777" w:rsidR="001F6BFE" w:rsidRDefault="001F6BFE" w:rsidP="001F6BFE">
      <w:pPr>
        <w:spacing w:after="0"/>
        <w:rPr>
          <w:rFonts w:ascii="Roboto" w:hAnsi="Roboto"/>
          <w:szCs w:val="20"/>
          <w:lang w:eastAsia="zh-CN"/>
        </w:rPr>
      </w:pPr>
      <w:r w:rsidRPr="00196B63">
        <w:rPr>
          <w:rFonts w:ascii="Roboto" w:hAnsi="Roboto"/>
          <w:szCs w:val="20"/>
          <w:lang w:eastAsia="zh-CN"/>
        </w:rPr>
        <w:t xml:space="preserve">Rozhledové poměry pro výjezd z garáží jsou posouzeny jednak na délku rozhledu pro zastavení a jednak pro křižovatkový rozhled. Délka rozhledu pro zastavení při směrodatné/dovolené rychlosti 30 km/hod na hlavní komunikaci činí </w:t>
      </w:r>
      <w:proofErr w:type="spellStart"/>
      <w:r w:rsidRPr="00196B63">
        <w:rPr>
          <w:rFonts w:ascii="Roboto" w:hAnsi="Roboto"/>
          <w:szCs w:val="20"/>
          <w:lang w:eastAsia="zh-CN"/>
        </w:rPr>
        <w:t>Dz</w:t>
      </w:r>
      <w:proofErr w:type="spellEnd"/>
      <w:r w:rsidRPr="00196B63">
        <w:rPr>
          <w:rFonts w:ascii="Roboto" w:hAnsi="Roboto"/>
          <w:szCs w:val="20"/>
          <w:lang w:eastAsia="zh-CN"/>
        </w:rPr>
        <w:t xml:space="preserve"> = 20,0 m a při rychlosti 50 km/h činí </w:t>
      </w:r>
      <w:proofErr w:type="spellStart"/>
      <w:r w:rsidRPr="00196B63">
        <w:rPr>
          <w:rFonts w:ascii="Roboto" w:hAnsi="Roboto"/>
          <w:szCs w:val="20"/>
          <w:lang w:eastAsia="zh-CN"/>
        </w:rPr>
        <w:t>Dz</w:t>
      </w:r>
      <w:proofErr w:type="spellEnd"/>
      <w:r w:rsidRPr="00196B63">
        <w:rPr>
          <w:rFonts w:ascii="Roboto" w:hAnsi="Roboto"/>
          <w:szCs w:val="20"/>
          <w:lang w:eastAsia="zh-CN"/>
        </w:rPr>
        <w:t xml:space="preserve"> = 35,0 m. Délka pro rozhodnutí najet ze sousedícího pozemku na hlavní komunikaci je předepsána v délce 2,5 m od vnější hrany přilehlého jízdního pruhu hlavní komunikace.</w:t>
      </w:r>
    </w:p>
    <w:p w14:paraId="1429EFBD" w14:textId="77777777" w:rsidR="001F6BFE" w:rsidRDefault="001F6BFE" w:rsidP="001F6BFE">
      <w:pPr>
        <w:spacing w:after="0"/>
        <w:jc w:val="left"/>
        <w:rPr>
          <w:rFonts w:ascii="Roboto" w:hAnsi="Roboto"/>
          <w:szCs w:val="20"/>
          <w:lang w:eastAsia="zh-CN"/>
        </w:rPr>
      </w:pPr>
    </w:p>
    <w:p w14:paraId="27DEE520" w14:textId="77777777" w:rsidR="001F6BFE" w:rsidRDefault="001F6BFE" w:rsidP="001F6BFE">
      <w:pPr>
        <w:spacing w:after="0"/>
        <w:jc w:val="left"/>
        <w:rPr>
          <w:rFonts w:ascii="Roboto" w:hAnsi="Roboto"/>
          <w:szCs w:val="20"/>
          <w:lang w:eastAsia="zh-CN"/>
        </w:rPr>
      </w:pPr>
    </w:p>
    <w:p w14:paraId="2D08D0B2" w14:textId="77777777" w:rsidR="001F6BFE" w:rsidRDefault="001F6BFE" w:rsidP="001F6BFE">
      <w:pPr>
        <w:spacing w:after="0"/>
        <w:jc w:val="left"/>
        <w:rPr>
          <w:rFonts w:ascii="Roboto" w:hAnsi="Roboto"/>
          <w:sz w:val="24"/>
          <w:szCs w:val="24"/>
        </w:rPr>
      </w:pPr>
      <w:r w:rsidRPr="00196B63">
        <w:rPr>
          <w:rFonts w:ascii="Roboto" w:hAnsi="Roboto"/>
          <w:sz w:val="24"/>
          <w:szCs w:val="24"/>
        </w:rPr>
        <w:t>PRŮJEZD VOZIDEL</w:t>
      </w:r>
    </w:p>
    <w:p w14:paraId="463B0EDC" w14:textId="77777777" w:rsidR="001F6BFE" w:rsidRDefault="001F6BFE" w:rsidP="001F6BFE">
      <w:pPr>
        <w:spacing w:after="0"/>
        <w:jc w:val="left"/>
        <w:rPr>
          <w:rFonts w:ascii="Roboto" w:hAnsi="Roboto"/>
          <w:sz w:val="24"/>
          <w:szCs w:val="24"/>
        </w:rPr>
      </w:pPr>
    </w:p>
    <w:p w14:paraId="62B5F1B9" w14:textId="77777777" w:rsidR="001F6BFE" w:rsidRDefault="001F6BFE" w:rsidP="001F6BFE">
      <w:pPr>
        <w:spacing w:after="0"/>
        <w:rPr>
          <w:rFonts w:ascii="Roboto" w:hAnsi="Roboto"/>
          <w:szCs w:val="20"/>
          <w:lang w:eastAsia="zh-CN"/>
        </w:rPr>
      </w:pPr>
      <w:r w:rsidRPr="00196B63">
        <w:rPr>
          <w:rFonts w:ascii="Roboto" w:hAnsi="Roboto"/>
          <w:szCs w:val="20"/>
          <w:lang w:eastAsia="zh-CN"/>
        </w:rPr>
        <w:t>Všechny komunikace byly ověřeny pro průjezd vozidla pro svoz odpadu a v případě větvě “A“ a “B</w:t>
      </w:r>
      <w:proofErr w:type="gramStart"/>
      <w:r w:rsidRPr="00196B63">
        <w:rPr>
          <w:rFonts w:ascii="Roboto" w:hAnsi="Roboto"/>
          <w:szCs w:val="20"/>
          <w:lang w:eastAsia="zh-CN"/>
        </w:rPr>
        <w:t>“  pro</w:t>
      </w:r>
      <w:proofErr w:type="gramEnd"/>
      <w:r w:rsidRPr="00196B63">
        <w:rPr>
          <w:rFonts w:ascii="Roboto" w:hAnsi="Roboto"/>
          <w:szCs w:val="20"/>
          <w:lang w:eastAsia="zh-CN"/>
        </w:rPr>
        <w:t xml:space="preserve"> průjezd autobusem délky 12,0 m vlečnými křivkami v programu AUTOTURN. </w:t>
      </w:r>
    </w:p>
    <w:p w14:paraId="6FE0D87A" w14:textId="77777777" w:rsidR="0087227C" w:rsidRDefault="0087227C" w:rsidP="001F6BFE">
      <w:pPr>
        <w:spacing w:after="0"/>
        <w:rPr>
          <w:rFonts w:ascii="Roboto" w:hAnsi="Roboto"/>
          <w:sz w:val="24"/>
          <w:szCs w:val="24"/>
        </w:rPr>
      </w:pPr>
    </w:p>
    <w:p w14:paraId="7907444F" w14:textId="77777777" w:rsidR="001F6BFE" w:rsidRDefault="001F6BFE" w:rsidP="001F6BFE">
      <w:pPr>
        <w:spacing w:after="0"/>
        <w:rPr>
          <w:rFonts w:ascii="Roboto" w:hAnsi="Roboto"/>
          <w:sz w:val="24"/>
          <w:szCs w:val="24"/>
        </w:rPr>
      </w:pPr>
    </w:p>
    <w:p w14:paraId="26D47F70" w14:textId="77777777" w:rsidR="001F6BFE" w:rsidRPr="00196B63" w:rsidRDefault="001F6BFE" w:rsidP="001F6BFE">
      <w:pPr>
        <w:spacing w:after="0"/>
        <w:jc w:val="left"/>
        <w:rPr>
          <w:rFonts w:ascii="Roboto" w:hAnsi="Roboto"/>
          <w:bCs/>
          <w:sz w:val="24"/>
          <w:szCs w:val="24"/>
        </w:rPr>
      </w:pPr>
      <w:r w:rsidRPr="00196B63">
        <w:rPr>
          <w:bCs/>
          <w:caps/>
          <w:sz w:val="24"/>
          <w:szCs w:val="24"/>
        </w:rPr>
        <w:t>ŘEŠENÍ PŘÍSTUPU A UŽÍVÁNÍ VEŘEJNĚ PŘÍSTUPNÝCH KOMUNIKACÍ A PLOCH SOUVISEJÍCÍCH SE STAVENIŠTĚM OSOBAMI S OMEZENOU SCHOPNOSTÍ POHYBU A ORIENTACE</w:t>
      </w:r>
    </w:p>
    <w:p w14:paraId="4129C587" w14:textId="77777777" w:rsidR="001F6BFE" w:rsidRDefault="001F6BFE" w:rsidP="001F6BFE">
      <w:pPr>
        <w:spacing w:after="0"/>
        <w:rPr>
          <w:sz w:val="22"/>
        </w:rPr>
      </w:pPr>
    </w:p>
    <w:p w14:paraId="7A8B9DB6" w14:textId="77777777" w:rsidR="001F6BFE" w:rsidRDefault="001F6BFE" w:rsidP="001F6BFE">
      <w:pPr>
        <w:spacing w:after="0"/>
      </w:pPr>
      <w:r>
        <w:t xml:space="preserve">Chodníky jsou navrženy v souladu s ČSN 73 4001 Přístupnost a bezbariérová užívání. Chodníky jsou navrženy v maximálním podélném sklonu 8,33 %. Příčný sklon je maximálně 2,0 %. </w:t>
      </w:r>
      <w:r w:rsidRPr="00EC5127">
        <w:t>Povrch musí být rovný, pevný a upravený proti skluzu se součinitelem smykového tření min. 0,6. Výškový rozdíl mezi jednotlivými dlaždicemi se stejným povrchem smí být nejvýše 5 mm, rozdíl mezi rozdílnými povrchy smí být do 20 mm.</w:t>
      </w:r>
      <w:r>
        <w:t xml:space="preserve"> </w:t>
      </w:r>
    </w:p>
    <w:p w14:paraId="592E4EDE" w14:textId="77777777" w:rsidR="001F6BFE" w:rsidRDefault="001F6BFE" w:rsidP="001F6BFE">
      <w:pPr>
        <w:spacing w:after="0"/>
      </w:pPr>
    </w:p>
    <w:p w14:paraId="2FD452A2" w14:textId="39E2D317" w:rsidR="001F6BFE" w:rsidRDefault="001F6BFE" w:rsidP="0023159B">
      <w:r w:rsidRPr="00EC5127">
        <w:t xml:space="preserve">Pro osoby se zrakovým postižením jsou zajištěny vodící linie, které jsou řešeny </w:t>
      </w:r>
      <w:r>
        <w:t xml:space="preserve">zvýšeným obrubníkem </w:t>
      </w:r>
      <w:r w:rsidRPr="00EC5127">
        <w:t xml:space="preserve">podél chodníku s převýšením </w:t>
      </w:r>
      <w:r>
        <w:t xml:space="preserve">min. </w:t>
      </w:r>
      <w:r w:rsidRPr="00EC5127">
        <w:t>0,0</w:t>
      </w:r>
      <w:r>
        <w:t>6</w:t>
      </w:r>
      <w:r w:rsidRPr="00EC5127">
        <w:t xml:space="preserve"> m</w:t>
      </w:r>
      <w:r>
        <w:t xml:space="preserve"> nebo oplocením předzahrádek. V místě přechodů a míst pro přecházení bude podél obruby osazena reliéfní dlažba s výstupky š. 0,4 m v odlišné barvě od okolní dlažby. Tento varovný páse bude v šířce min. 0,3 m lemován dlažbou bez zkosených hran. Na varovný pás bude navazovat signální pás š. 0,8 m a v případě místa pro přecházení bude tento signální pás odsazen o 0,3 m.</w:t>
      </w:r>
    </w:p>
    <w:p w14:paraId="7F72E1D8" w14:textId="77777777" w:rsidR="001F6BFE" w:rsidRDefault="001F6BFE" w:rsidP="001F6BFE">
      <w:pPr>
        <w:spacing w:after="0"/>
        <w:jc w:val="left"/>
      </w:pPr>
    </w:p>
    <w:p w14:paraId="4E6040DC" w14:textId="77777777" w:rsidR="0087227C" w:rsidRDefault="0087227C" w:rsidP="001F6BFE">
      <w:pPr>
        <w:spacing w:after="0"/>
        <w:jc w:val="left"/>
      </w:pPr>
    </w:p>
    <w:p w14:paraId="754F293B" w14:textId="77777777" w:rsidR="001F6BFE" w:rsidRPr="00196B63" w:rsidRDefault="001F6BFE" w:rsidP="001F6BFE">
      <w:pPr>
        <w:spacing w:after="0"/>
        <w:jc w:val="left"/>
        <w:rPr>
          <w:rFonts w:ascii="Roboto" w:hAnsi="Roboto"/>
          <w:bCs/>
          <w:caps/>
          <w:sz w:val="24"/>
          <w:szCs w:val="24"/>
        </w:rPr>
      </w:pPr>
      <w:r>
        <w:rPr>
          <w:rFonts w:ascii="Roboto" w:hAnsi="Roboto"/>
          <w:bCs/>
          <w:caps/>
          <w:sz w:val="24"/>
          <w:szCs w:val="24"/>
        </w:rPr>
        <w:t>DOPRAVA V KLIDU</w:t>
      </w:r>
    </w:p>
    <w:p w14:paraId="78EDAFBF" w14:textId="77777777" w:rsidR="001F6BFE" w:rsidRDefault="001F6BFE" w:rsidP="001F6BFE">
      <w:pPr>
        <w:spacing w:after="0"/>
        <w:jc w:val="left"/>
        <w:rPr>
          <w:rFonts w:ascii="Roboto" w:hAnsi="Roboto"/>
          <w:b/>
          <w:caps/>
          <w:szCs w:val="20"/>
          <w:u w:val="single"/>
        </w:rPr>
      </w:pPr>
    </w:p>
    <w:p w14:paraId="517C2134" w14:textId="26AC386B" w:rsidR="001F6BFE" w:rsidRDefault="001F6BFE" w:rsidP="001F6BFE">
      <w:pPr>
        <w:spacing w:after="0"/>
        <w:jc w:val="left"/>
        <w:rPr>
          <w:rFonts w:ascii="Roboto" w:hAnsi="Roboto"/>
          <w:szCs w:val="20"/>
          <w:lang w:eastAsia="zh-CN"/>
        </w:rPr>
      </w:pPr>
      <w:r>
        <w:rPr>
          <w:rFonts w:ascii="Roboto" w:hAnsi="Roboto"/>
          <w:szCs w:val="20"/>
          <w:lang w:eastAsia="zh-CN"/>
        </w:rPr>
        <w:t>Doprava v</w:t>
      </w:r>
      <w:r w:rsidR="00666B4F">
        <w:rPr>
          <w:rFonts w:ascii="Roboto" w:hAnsi="Roboto"/>
          <w:szCs w:val="20"/>
          <w:lang w:eastAsia="zh-CN"/>
        </w:rPr>
        <w:t> </w:t>
      </w:r>
      <w:r>
        <w:rPr>
          <w:rFonts w:ascii="Roboto" w:hAnsi="Roboto"/>
          <w:szCs w:val="20"/>
          <w:lang w:eastAsia="zh-CN"/>
        </w:rPr>
        <w:t>klidu</w:t>
      </w:r>
      <w:r w:rsidR="00666B4F">
        <w:rPr>
          <w:rFonts w:ascii="Roboto" w:hAnsi="Roboto"/>
          <w:szCs w:val="20"/>
          <w:lang w:eastAsia="zh-CN"/>
        </w:rPr>
        <w:t xml:space="preserve"> je řešena </w:t>
      </w:r>
      <w:r w:rsidR="0090738A">
        <w:rPr>
          <w:rFonts w:ascii="Roboto" w:hAnsi="Roboto"/>
          <w:szCs w:val="20"/>
          <w:lang w:eastAsia="zh-CN"/>
        </w:rPr>
        <w:t xml:space="preserve">dle přílohy č.1 vyhlášky č. 146/2024 Sb. o požadavcích na výstavbu. </w:t>
      </w:r>
    </w:p>
    <w:p w14:paraId="3D41A790" w14:textId="77777777" w:rsidR="00EA01CB" w:rsidRDefault="00EA01CB" w:rsidP="001F6BFE">
      <w:pPr>
        <w:spacing w:after="0"/>
        <w:jc w:val="left"/>
        <w:rPr>
          <w:rFonts w:ascii="Roboto" w:hAnsi="Roboto"/>
          <w:szCs w:val="20"/>
          <w:lang w:eastAsia="zh-CN"/>
        </w:rPr>
      </w:pPr>
    </w:p>
    <w:tbl>
      <w:tblPr>
        <w:tblW w:w="9081" w:type="dxa"/>
        <w:tblCellMar>
          <w:left w:w="70" w:type="dxa"/>
          <w:right w:w="70" w:type="dxa"/>
        </w:tblCellMar>
        <w:tblLook w:val="04A0" w:firstRow="1" w:lastRow="0" w:firstColumn="1" w:lastColumn="0" w:noHBand="0" w:noVBand="1"/>
      </w:tblPr>
      <w:tblGrid>
        <w:gridCol w:w="190"/>
        <w:gridCol w:w="2112"/>
        <w:gridCol w:w="2082"/>
        <w:gridCol w:w="1286"/>
        <w:gridCol w:w="1693"/>
        <w:gridCol w:w="1718"/>
      </w:tblGrid>
      <w:tr w:rsidR="007760D1" w:rsidRPr="007760D1" w14:paraId="0FF1D36A" w14:textId="77777777" w:rsidTr="0023159B">
        <w:trPr>
          <w:trHeight w:val="304"/>
        </w:trPr>
        <w:tc>
          <w:tcPr>
            <w:tcW w:w="9081" w:type="dxa"/>
            <w:gridSpan w:val="6"/>
            <w:tcBorders>
              <w:top w:val="single" w:sz="4" w:space="0" w:color="000000"/>
              <w:left w:val="nil"/>
              <w:bottom w:val="single" w:sz="4" w:space="0" w:color="000000"/>
              <w:right w:val="nil"/>
            </w:tcBorders>
            <w:shd w:val="clear" w:color="FFFFFF" w:fill="FFFFFF"/>
            <w:noWrap/>
            <w:vAlign w:val="center"/>
            <w:hideMark/>
          </w:tcPr>
          <w:p w14:paraId="668ED0EC" w14:textId="77777777" w:rsidR="007760D1" w:rsidRPr="007760D1" w:rsidRDefault="007760D1" w:rsidP="007760D1">
            <w:pPr>
              <w:spacing w:after="0"/>
              <w:jc w:val="left"/>
              <w:rPr>
                <w:rFonts w:ascii="Roboto" w:eastAsia="Times New Roman" w:hAnsi="Roboto" w:cs="Arial"/>
                <w:b/>
                <w:bCs/>
                <w:color w:val="000000"/>
                <w:szCs w:val="20"/>
                <w:lang w:eastAsia="cs-CZ"/>
              </w:rPr>
            </w:pPr>
            <w:r w:rsidRPr="007760D1">
              <w:rPr>
                <w:rFonts w:ascii="Roboto" w:eastAsia="Times New Roman" w:hAnsi="Roboto" w:cs="Arial"/>
                <w:b/>
                <w:bCs/>
                <w:color w:val="000000"/>
                <w:szCs w:val="20"/>
                <w:lang w:eastAsia="cs-CZ"/>
              </w:rPr>
              <w:t>Ukazatele pro výpočet počtu parkovacích stání</w:t>
            </w:r>
          </w:p>
        </w:tc>
      </w:tr>
      <w:tr w:rsidR="007760D1" w:rsidRPr="007760D1" w14:paraId="76C76DDF" w14:textId="77777777" w:rsidTr="0023159B">
        <w:trPr>
          <w:trHeight w:val="225"/>
        </w:trPr>
        <w:tc>
          <w:tcPr>
            <w:tcW w:w="88" w:type="dxa"/>
            <w:vMerge w:val="restart"/>
            <w:tcBorders>
              <w:top w:val="nil"/>
              <w:left w:val="nil"/>
              <w:bottom w:val="nil"/>
              <w:right w:val="nil"/>
            </w:tcBorders>
            <w:shd w:val="clear" w:color="FFFFFF" w:fill="FFFFFF"/>
            <w:noWrap/>
            <w:vAlign w:val="center"/>
            <w:hideMark/>
          </w:tcPr>
          <w:p w14:paraId="4B484FA4" w14:textId="77777777" w:rsidR="007760D1" w:rsidRPr="007760D1" w:rsidRDefault="007760D1" w:rsidP="007760D1">
            <w:pPr>
              <w:spacing w:after="0"/>
              <w:jc w:val="left"/>
              <w:rPr>
                <w:rFonts w:ascii="Roboto" w:eastAsia="Times New Roman" w:hAnsi="Roboto" w:cs="Arial"/>
                <w:b/>
                <w:bCs/>
                <w:color w:val="000000"/>
                <w:szCs w:val="20"/>
                <w:lang w:eastAsia="cs-CZ"/>
              </w:rPr>
            </w:pPr>
            <w:r w:rsidRPr="007760D1">
              <w:rPr>
                <w:rFonts w:ascii="Roboto" w:eastAsia="Times New Roman" w:hAnsi="Roboto" w:cs="Arial"/>
                <w:b/>
                <w:bCs/>
                <w:color w:val="000000"/>
                <w:szCs w:val="20"/>
                <w:lang w:eastAsia="cs-CZ"/>
              </w:rPr>
              <w:t> </w:t>
            </w:r>
          </w:p>
        </w:tc>
        <w:tc>
          <w:tcPr>
            <w:tcW w:w="2112" w:type="dxa"/>
            <w:vMerge w:val="restart"/>
            <w:tcBorders>
              <w:top w:val="nil"/>
              <w:left w:val="nil"/>
              <w:bottom w:val="nil"/>
              <w:right w:val="nil"/>
            </w:tcBorders>
            <w:shd w:val="clear" w:color="FFFFFF" w:fill="FFFFFF"/>
            <w:noWrap/>
            <w:vAlign w:val="center"/>
            <w:hideMark/>
          </w:tcPr>
          <w:p w14:paraId="30242105" w14:textId="77777777" w:rsidR="007760D1" w:rsidRPr="007760D1" w:rsidRDefault="007760D1" w:rsidP="007760D1">
            <w:pPr>
              <w:spacing w:after="0"/>
              <w:jc w:val="left"/>
              <w:rPr>
                <w:rFonts w:ascii="Roboto" w:eastAsia="Times New Roman" w:hAnsi="Roboto" w:cs="Arial"/>
                <w:b/>
                <w:bCs/>
                <w:color w:val="000000"/>
                <w:szCs w:val="20"/>
                <w:lang w:eastAsia="cs-CZ"/>
              </w:rPr>
            </w:pPr>
            <w:r w:rsidRPr="007760D1">
              <w:rPr>
                <w:rFonts w:ascii="Roboto" w:eastAsia="Times New Roman" w:hAnsi="Roboto" w:cs="Arial"/>
                <w:b/>
                <w:bCs/>
                <w:color w:val="000000"/>
                <w:szCs w:val="20"/>
                <w:lang w:eastAsia="cs-CZ"/>
              </w:rPr>
              <w:t>Účel stavby</w:t>
            </w:r>
          </w:p>
        </w:tc>
        <w:tc>
          <w:tcPr>
            <w:tcW w:w="2082" w:type="dxa"/>
            <w:vMerge w:val="restart"/>
            <w:tcBorders>
              <w:top w:val="nil"/>
              <w:left w:val="nil"/>
              <w:bottom w:val="nil"/>
              <w:right w:val="nil"/>
            </w:tcBorders>
            <w:shd w:val="clear" w:color="FFFFFF" w:fill="FFFFFF"/>
            <w:noWrap/>
            <w:vAlign w:val="center"/>
            <w:hideMark/>
          </w:tcPr>
          <w:p w14:paraId="75137981" w14:textId="77777777" w:rsidR="007760D1" w:rsidRPr="007760D1" w:rsidRDefault="007760D1" w:rsidP="007760D1">
            <w:pPr>
              <w:spacing w:after="0"/>
              <w:jc w:val="left"/>
              <w:rPr>
                <w:rFonts w:ascii="Roboto" w:eastAsia="Times New Roman" w:hAnsi="Roboto" w:cs="Arial"/>
                <w:b/>
                <w:bCs/>
                <w:color w:val="000000"/>
                <w:szCs w:val="20"/>
                <w:lang w:eastAsia="cs-CZ"/>
              </w:rPr>
            </w:pPr>
            <w:r w:rsidRPr="007760D1">
              <w:rPr>
                <w:rFonts w:ascii="Roboto" w:eastAsia="Times New Roman" w:hAnsi="Roboto" w:cs="Arial"/>
                <w:b/>
                <w:bCs/>
                <w:color w:val="000000"/>
                <w:szCs w:val="20"/>
                <w:lang w:eastAsia="cs-CZ"/>
              </w:rPr>
              <w:t>Účelová jednotka</w:t>
            </w:r>
          </w:p>
        </w:tc>
        <w:tc>
          <w:tcPr>
            <w:tcW w:w="1388" w:type="dxa"/>
            <w:vMerge w:val="restart"/>
            <w:tcBorders>
              <w:top w:val="nil"/>
              <w:left w:val="nil"/>
              <w:bottom w:val="nil"/>
              <w:right w:val="nil"/>
            </w:tcBorders>
            <w:shd w:val="clear" w:color="FFFFFF" w:fill="FFFFFF"/>
            <w:vAlign w:val="center"/>
            <w:hideMark/>
          </w:tcPr>
          <w:p w14:paraId="07294F04" w14:textId="77777777" w:rsidR="007760D1" w:rsidRPr="007760D1" w:rsidRDefault="007760D1" w:rsidP="007760D1">
            <w:pPr>
              <w:spacing w:after="0"/>
              <w:jc w:val="left"/>
              <w:rPr>
                <w:rFonts w:ascii="Roboto" w:eastAsia="Times New Roman" w:hAnsi="Roboto" w:cs="Arial"/>
                <w:b/>
                <w:bCs/>
                <w:color w:val="000000"/>
                <w:szCs w:val="20"/>
                <w:lang w:eastAsia="cs-CZ"/>
              </w:rPr>
            </w:pPr>
            <w:r w:rsidRPr="007760D1">
              <w:rPr>
                <w:rFonts w:ascii="Roboto" w:eastAsia="Times New Roman" w:hAnsi="Roboto" w:cs="Arial"/>
                <w:b/>
                <w:bCs/>
                <w:color w:val="000000"/>
                <w:szCs w:val="20"/>
                <w:lang w:eastAsia="cs-CZ"/>
              </w:rPr>
              <w:t>Počet účelových jednotek na 1 stání</w:t>
            </w:r>
          </w:p>
        </w:tc>
        <w:tc>
          <w:tcPr>
            <w:tcW w:w="3411" w:type="dxa"/>
            <w:gridSpan w:val="2"/>
            <w:tcBorders>
              <w:top w:val="single" w:sz="4" w:space="0" w:color="000000"/>
              <w:left w:val="nil"/>
              <w:bottom w:val="single" w:sz="4" w:space="0" w:color="000000"/>
              <w:right w:val="nil"/>
            </w:tcBorders>
            <w:shd w:val="clear" w:color="FFFFFF" w:fill="FFFFFF"/>
            <w:noWrap/>
            <w:vAlign w:val="center"/>
            <w:hideMark/>
          </w:tcPr>
          <w:p w14:paraId="56C8F763" w14:textId="77777777" w:rsidR="007760D1" w:rsidRPr="007760D1" w:rsidRDefault="007760D1" w:rsidP="007760D1">
            <w:pPr>
              <w:spacing w:after="0"/>
              <w:jc w:val="center"/>
              <w:rPr>
                <w:rFonts w:ascii="Roboto" w:eastAsia="Times New Roman" w:hAnsi="Roboto" w:cs="Arial"/>
                <w:b/>
                <w:bCs/>
                <w:color w:val="000000"/>
                <w:szCs w:val="20"/>
                <w:lang w:eastAsia="cs-CZ"/>
              </w:rPr>
            </w:pPr>
            <w:r w:rsidRPr="007760D1">
              <w:rPr>
                <w:rFonts w:ascii="Roboto" w:eastAsia="Times New Roman" w:hAnsi="Roboto" w:cs="Arial"/>
                <w:b/>
                <w:bCs/>
                <w:color w:val="000000"/>
                <w:szCs w:val="20"/>
                <w:lang w:eastAsia="cs-CZ"/>
              </w:rPr>
              <w:t>Z počtu stání</w:t>
            </w:r>
          </w:p>
        </w:tc>
      </w:tr>
      <w:tr w:rsidR="007760D1" w:rsidRPr="007760D1" w14:paraId="552A770F" w14:textId="77777777" w:rsidTr="0023159B">
        <w:trPr>
          <w:trHeight w:val="225"/>
        </w:trPr>
        <w:tc>
          <w:tcPr>
            <w:tcW w:w="88" w:type="dxa"/>
            <w:vMerge/>
            <w:tcBorders>
              <w:top w:val="nil"/>
              <w:left w:val="nil"/>
              <w:bottom w:val="nil"/>
              <w:right w:val="nil"/>
            </w:tcBorders>
            <w:vAlign w:val="center"/>
            <w:hideMark/>
          </w:tcPr>
          <w:p w14:paraId="5BCF0D34" w14:textId="77777777" w:rsidR="007760D1" w:rsidRPr="007760D1" w:rsidRDefault="007760D1" w:rsidP="007760D1">
            <w:pPr>
              <w:spacing w:after="0"/>
              <w:jc w:val="left"/>
              <w:rPr>
                <w:rFonts w:ascii="Roboto" w:eastAsia="Times New Roman" w:hAnsi="Roboto" w:cs="Arial"/>
                <w:b/>
                <w:bCs/>
                <w:color w:val="000000"/>
                <w:szCs w:val="20"/>
                <w:lang w:eastAsia="cs-CZ"/>
              </w:rPr>
            </w:pPr>
          </w:p>
        </w:tc>
        <w:tc>
          <w:tcPr>
            <w:tcW w:w="2112" w:type="dxa"/>
            <w:vMerge/>
            <w:tcBorders>
              <w:top w:val="nil"/>
              <w:left w:val="nil"/>
              <w:bottom w:val="nil"/>
              <w:right w:val="nil"/>
            </w:tcBorders>
            <w:vAlign w:val="center"/>
            <w:hideMark/>
          </w:tcPr>
          <w:p w14:paraId="313A7436" w14:textId="77777777" w:rsidR="007760D1" w:rsidRPr="007760D1" w:rsidRDefault="007760D1" w:rsidP="007760D1">
            <w:pPr>
              <w:spacing w:after="0"/>
              <w:jc w:val="left"/>
              <w:rPr>
                <w:rFonts w:ascii="Roboto" w:eastAsia="Times New Roman" w:hAnsi="Roboto" w:cs="Arial"/>
                <w:b/>
                <w:bCs/>
                <w:color w:val="000000"/>
                <w:szCs w:val="20"/>
                <w:lang w:eastAsia="cs-CZ"/>
              </w:rPr>
            </w:pPr>
          </w:p>
        </w:tc>
        <w:tc>
          <w:tcPr>
            <w:tcW w:w="2082" w:type="dxa"/>
            <w:vMerge/>
            <w:tcBorders>
              <w:top w:val="nil"/>
              <w:left w:val="nil"/>
              <w:bottom w:val="nil"/>
              <w:right w:val="nil"/>
            </w:tcBorders>
            <w:vAlign w:val="center"/>
            <w:hideMark/>
          </w:tcPr>
          <w:p w14:paraId="2A88F9CF" w14:textId="77777777" w:rsidR="007760D1" w:rsidRPr="007760D1" w:rsidRDefault="007760D1" w:rsidP="007760D1">
            <w:pPr>
              <w:spacing w:after="0"/>
              <w:jc w:val="left"/>
              <w:rPr>
                <w:rFonts w:ascii="Roboto" w:eastAsia="Times New Roman" w:hAnsi="Roboto" w:cs="Arial"/>
                <w:b/>
                <w:bCs/>
                <w:color w:val="000000"/>
                <w:szCs w:val="20"/>
                <w:lang w:eastAsia="cs-CZ"/>
              </w:rPr>
            </w:pPr>
          </w:p>
        </w:tc>
        <w:tc>
          <w:tcPr>
            <w:tcW w:w="1388" w:type="dxa"/>
            <w:vMerge/>
            <w:tcBorders>
              <w:top w:val="nil"/>
              <w:left w:val="nil"/>
              <w:bottom w:val="nil"/>
              <w:right w:val="nil"/>
            </w:tcBorders>
            <w:vAlign w:val="center"/>
            <w:hideMark/>
          </w:tcPr>
          <w:p w14:paraId="63E44AE5" w14:textId="77777777" w:rsidR="007760D1" w:rsidRPr="007760D1" w:rsidRDefault="007760D1" w:rsidP="007760D1">
            <w:pPr>
              <w:spacing w:after="0"/>
              <w:jc w:val="left"/>
              <w:rPr>
                <w:rFonts w:ascii="Roboto" w:eastAsia="Times New Roman" w:hAnsi="Roboto" w:cs="Arial"/>
                <w:b/>
                <w:bCs/>
                <w:color w:val="000000"/>
                <w:szCs w:val="20"/>
                <w:lang w:eastAsia="cs-CZ"/>
              </w:rPr>
            </w:pPr>
          </w:p>
        </w:tc>
        <w:tc>
          <w:tcPr>
            <w:tcW w:w="1693" w:type="dxa"/>
            <w:tcBorders>
              <w:top w:val="nil"/>
              <w:left w:val="nil"/>
              <w:bottom w:val="single" w:sz="4" w:space="0" w:color="000000"/>
              <w:right w:val="nil"/>
            </w:tcBorders>
            <w:shd w:val="clear" w:color="FFFFFF" w:fill="FFFFFF"/>
            <w:noWrap/>
            <w:vAlign w:val="center"/>
            <w:hideMark/>
          </w:tcPr>
          <w:p w14:paraId="481A2515" w14:textId="77777777" w:rsidR="007760D1" w:rsidRPr="007760D1" w:rsidRDefault="007760D1" w:rsidP="007760D1">
            <w:pPr>
              <w:spacing w:after="0"/>
              <w:jc w:val="center"/>
              <w:rPr>
                <w:rFonts w:ascii="Roboto" w:eastAsia="Times New Roman" w:hAnsi="Roboto" w:cs="Arial"/>
                <w:b/>
                <w:bCs/>
                <w:color w:val="000000"/>
                <w:szCs w:val="20"/>
                <w:lang w:eastAsia="cs-CZ"/>
              </w:rPr>
            </w:pPr>
            <w:r w:rsidRPr="007760D1">
              <w:rPr>
                <w:rFonts w:ascii="Roboto" w:eastAsia="Times New Roman" w:hAnsi="Roboto" w:cs="Arial"/>
                <w:b/>
                <w:bCs/>
                <w:color w:val="000000"/>
                <w:szCs w:val="20"/>
                <w:lang w:eastAsia="cs-CZ"/>
              </w:rPr>
              <w:t>Krátkodobých /%/</w:t>
            </w:r>
          </w:p>
        </w:tc>
        <w:tc>
          <w:tcPr>
            <w:tcW w:w="1718" w:type="dxa"/>
            <w:tcBorders>
              <w:top w:val="nil"/>
              <w:left w:val="nil"/>
              <w:bottom w:val="single" w:sz="4" w:space="0" w:color="000000"/>
              <w:right w:val="nil"/>
            </w:tcBorders>
            <w:shd w:val="clear" w:color="FFFFFF" w:fill="FFFFFF"/>
            <w:noWrap/>
            <w:vAlign w:val="center"/>
            <w:hideMark/>
          </w:tcPr>
          <w:p w14:paraId="2E0D7411" w14:textId="77777777" w:rsidR="007760D1" w:rsidRPr="007760D1" w:rsidRDefault="007760D1" w:rsidP="007760D1">
            <w:pPr>
              <w:spacing w:after="0"/>
              <w:jc w:val="center"/>
              <w:rPr>
                <w:rFonts w:ascii="Roboto" w:eastAsia="Times New Roman" w:hAnsi="Roboto" w:cs="Arial"/>
                <w:b/>
                <w:bCs/>
                <w:color w:val="000000"/>
                <w:szCs w:val="20"/>
                <w:lang w:eastAsia="cs-CZ"/>
              </w:rPr>
            </w:pPr>
            <w:r w:rsidRPr="007760D1">
              <w:rPr>
                <w:rFonts w:ascii="Roboto" w:eastAsia="Times New Roman" w:hAnsi="Roboto" w:cs="Arial"/>
                <w:b/>
                <w:bCs/>
                <w:color w:val="000000"/>
                <w:szCs w:val="20"/>
                <w:lang w:eastAsia="cs-CZ"/>
              </w:rPr>
              <w:t>Dlouhodobých /%/</w:t>
            </w:r>
          </w:p>
        </w:tc>
      </w:tr>
      <w:tr w:rsidR="007760D1" w:rsidRPr="007760D1" w14:paraId="6E86D630" w14:textId="77777777" w:rsidTr="0023159B">
        <w:trPr>
          <w:trHeight w:val="225"/>
        </w:trPr>
        <w:tc>
          <w:tcPr>
            <w:tcW w:w="88" w:type="dxa"/>
            <w:tcBorders>
              <w:top w:val="single" w:sz="4" w:space="0" w:color="000000"/>
              <w:left w:val="nil"/>
              <w:bottom w:val="nil"/>
              <w:right w:val="nil"/>
            </w:tcBorders>
            <w:shd w:val="clear" w:color="FFFFFF" w:fill="FFFFFF"/>
            <w:noWrap/>
            <w:vAlign w:val="center"/>
            <w:hideMark/>
          </w:tcPr>
          <w:p w14:paraId="59264DD8" w14:textId="77777777" w:rsidR="007760D1" w:rsidRPr="007760D1" w:rsidRDefault="007760D1" w:rsidP="007760D1">
            <w:pPr>
              <w:spacing w:after="0"/>
              <w:jc w:val="left"/>
              <w:rPr>
                <w:rFonts w:ascii="Roboto" w:eastAsia="Times New Roman" w:hAnsi="Roboto" w:cs="Arial"/>
                <w:color w:val="000000"/>
                <w:szCs w:val="20"/>
                <w:lang w:eastAsia="cs-CZ"/>
              </w:rPr>
            </w:pPr>
            <w:r w:rsidRPr="007760D1">
              <w:rPr>
                <w:rFonts w:ascii="Roboto" w:eastAsia="Times New Roman" w:hAnsi="Roboto" w:cs="Arial"/>
                <w:color w:val="000000"/>
                <w:szCs w:val="20"/>
                <w:lang w:eastAsia="cs-CZ"/>
              </w:rPr>
              <w:t> </w:t>
            </w:r>
          </w:p>
        </w:tc>
        <w:tc>
          <w:tcPr>
            <w:tcW w:w="2112" w:type="dxa"/>
            <w:tcBorders>
              <w:top w:val="single" w:sz="4" w:space="0" w:color="000000"/>
              <w:left w:val="nil"/>
              <w:bottom w:val="single" w:sz="4" w:space="0" w:color="000000"/>
              <w:right w:val="nil"/>
            </w:tcBorders>
            <w:shd w:val="clear" w:color="FFFFFF" w:fill="FFFFFF"/>
            <w:vAlign w:val="center"/>
            <w:hideMark/>
          </w:tcPr>
          <w:p w14:paraId="2D8537AE" w14:textId="77777777" w:rsidR="007760D1" w:rsidRPr="007760D1" w:rsidRDefault="007760D1" w:rsidP="007760D1">
            <w:pPr>
              <w:spacing w:after="0"/>
              <w:jc w:val="left"/>
              <w:rPr>
                <w:rFonts w:ascii="Roboto" w:eastAsia="Times New Roman" w:hAnsi="Roboto" w:cs="Arial"/>
                <w:color w:val="000000"/>
                <w:szCs w:val="20"/>
                <w:lang w:eastAsia="cs-CZ"/>
              </w:rPr>
            </w:pPr>
            <w:r w:rsidRPr="007760D1">
              <w:rPr>
                <w:rFonts w:ascii="Roboto" w:eastAsia="Times New Roman" w:hAnsi="Roboto" w:cs="Arial"/>
                <w:color w:val="000000"/>
                <w:szCs w:val="20"/>
                <w:lang w:eastAsia="cs-CZ"/>
              </w:rPr>
              <w:t xml:space="preserve">Bydlení </w:t>
            </w:r>
          </w:p>
        </w:tc>
        <w:tc>
          <w:tcPr>
            <w:tcW w:w="2082" w:type="dxa"/>
            <w:tcBorders>
              <w:top w:val="single" w:sz="4" w:space="0" w:color="000000"/>
              <w:left w:val="nil"/>
              <w:bottom w:val="single" w:sz="4" w:space="0" w:color="000000"/>
              <w:right w:val="nil"/>
            </w:tcBorders>
            <w:shd w:val="clear" w:color="FFFFFF" w:fill="FFFFFF"/>
            <w:vAlign w:val="center"/>
            <w:hideMark/>
          </w:tcPr>
          <w:p w14:paraId="6AB5CA60" w14:textId="77777777" w:rsidR="007760D1" w:rsidRPr="007760D1" w:rsidRDefault="007760D1" w:rsidP="007760D1">
            <w:pPr>
              <w:spacing w:after="0"/>
              <w:jc w:val="left"/>
              <w:rPr>
                <w:rFonts w:ascii="Roboto" w:eastAsia="Times New Roman" w:hAnsi="Roboto" w:cs="Arial"/>
                <w:color w:val="000000"/>
                <w:szCs w:val="20"/>
                <w:lang w:eastAsia="cs-CZ"/>
              </w:rPr>
            </w:pPr>
            <w:r w:rsidRPr="007760D1">
              <w:rPr>
                <w:rFonts w:ascii="Roboto" w:eastAsia="Times New Roman" w:hAnsi="Roboto" w:cs="Arial"/>
                <w:color w:val="000000"/>
                <w:szCs w:val="20"/>
                <w:lang w:eastAsia="cs-CZ"/>
              </w:rPr>
              <w:t>Podlahová plocha /m</w:t>
            </w:r>
            <w:r w:rsidRPr="007760D1">
              <w:rPr>
                <w:rFonts w:ascii="Roboto" w:eastAsia="Times New Roman" w:hAnsi="Roboto" w:cs="Arial"/>
                <w:color w:val="000000"/>
                <w:szCs w:val="20"/>
                <w:vertAlign w:val="superscript"/>
                <w:lang w:eastAsia="cs-CZ"/>
              </w:rPr>
              <w:t>2</w:t>
            </w:r>
            <w:r w:rsidRPr="007760D1">
              <w:rPr>
                <w:rFonts w:ascii="Roboto" w:eastAsia="Times New Roman" w:hAnsi="Roboto" w:cs="Arial"/>
                <w:color w:val="000000"/>
                <w:szCs w:val="20"/>
                <w:lang w:eastAsia="cs-CZ"/>
              </w:rPr>
              <w:t>/</w:t>
            </w:r>
          </w:p>
        </w:tc>
        <w:tc>
          <w:tcPr>
            <w:tcW w:w="1388" w:type="dxa"/>
            <w:tcBorders>
              <w:top w:val="single" w:sz="4" w:space="0" w:color="000000"/>
              <w:left w:val="nil"/>
              <w:bottom w:val="single" w:sz="4" w:space="0" w:color="000000"/>
              <w:right w:val="nil"/>
            </w:tcBorders>
            <w:shd w:val="clear" w:color="FFFFFF" w:fill="FFFFFF"/>
            <w:vAlign w:val="center"/>
            <w:hideMark/>
          </w:tcPr>
          <w:p w14:paraId="5B21BF9B" w14:textId="77777777" w:rsidR="007760D1" w:rsidRPr="007760D1" w:rsidRDefault="007760D1" w:rsidP="007760D1">
            <w:pPr>
              <w:spacing w:after="0"/>
              <w:jc w:val="center"/>
              <w:rPr>
                <w:rFonts w:ascii="Roboto" w:eastAsia="Times New Roman" w:hAnsi="Roboto" w:cs="Arial"/>
                <w:color w:val="000000"/>
                <w:szCs w:val="20"/>
                <w:lang w:eastAsia="cs-CZ"/>
              </w:rPr>
            </w:pPr>
            <w:r w:rsidRPr="007760D1">
              <w:rPr>
                <w:rFonts w:ascii="Roboto" w:eastAsia="Times New Roman" w:hAnsi="Roboto" w:cs="Arial"/>
                <w:color w:val="000000"/>
                <w:szCs w:val="20"/>
                <w:lang w:eastAsia="cs-CZ"/>
              </w:rPr>
              <w:t>120</w:t>
            </w:r>
          </w:p>
        </w:tc>
        <w:tc>
          <w:tcPr>
            <w:tcW w:w="1693" w:type="dxa"/>
            <w:tcBorders>
              <w:top w:val="nil"/>
              <w:left w:val="nil"/>
              <w:bottom w:val="single" w:sz="4" w:space="0" w:color="000000"/>
              <w:right w:val="nil"/>
            </w:tcBorders>
            <w:shd w:val="clear" w:color="FFFFFF" w:fill="FFFFFF"/>
            <w:vAlign w:val="center"/>
            <w:hideMark/>
          </w:tcPr>
          <w:p w14:paraId="38C08B61" w14:textId="77777777" w:rsidR="007760D1" w:rsidRPr="007760D1" w:rsidRDefault="007760D1" w:rsidP="007760D1">
            <w:pPr>
              <w:spacing w:after="0"/>
              <w:jc w:val="center"/>
              <w:rPr>
                <w:rFonts w:ascii="Roboto" w:eastAsia="Times New Roman" w:hAnsi="Roboto" w:cs="Arial"/>
                <w:color w:val="000000"/>
                <w:szCs w:val="20"/>
                <w:lang w:eastAsia="cs-CZ"/>
              </w:rPr>
            </w:pPr>
            <w:r w:rsidRPr="007760D1">
              <w:rPr>
                <w:rFonts w:ascii="Roboto" w:eastAsia="Times New Roman" w:hAnsi="Roboto" w:cs="Arial"/>
                <w:color w:val="000000"/>
                <w:szCs w:val="20"/>
                <w:lang w:eastAsia="cs-CZ"/>
              </w:rPr>
              <w:t>10</w:t>
            </w:r>
          </w:p>
        </w:tc>
        <w:tc>
          <w:tcPr>
            <w:tcW w:w="1718" w:type="dxa"/>
            <w:tcBorders>
              <w:top w:val="nil"/>
              <w:left w:val="nil"/>
              <w:bottom w:val="single" w:sz="4" w:space="0" w:color="000000"/>
              <w:right w:val="nil"/>
            </w:tcBorders>
            <w:shd w:val="clear" w:color="FFFFFF" w:fill="FFFFFF"/>
            <w:vAlign w:val="center"/>
            <w:hideMark/>
          </w:tcPr>
          <w:p w14:paraId="4DAFDB8F" w14:textId="77777777" w:rsidR="007760D1" w:rsidRPr="007760D1" w:rsidRDefault="007760D1" w:rsidP="007760D1">
            <w:pPr>
              <w:spacing w:after="0"/>
              <w:jc w:val="center"/>
              <w:rPr>
                <w:rFonts w:ascii="Roboto" w:eastAsia="Times New Roman" w:hAnsi="Roboto" w:cs="Arial"/>
                <w:color w:val="000000"/>
                <w:szCs w:val="20"/>
                <w:lang w:eastAsia="cs-CZ"/>
              </w:rPr>
            </w:pPr>
            <w:r w:rsidRPr="007760D1">
              <w:rPr>
                <w:rFonts w:ascii="Roboto" w:eastAsia="Times New Roman" w:hAnsi="Roboto" w:cs="Arial"/>
                <w:color w:val="000000"/>
                <w:szCs w:val="20"/>
                <w:lang w:eastAsia="cs-CZ"/>
              </w:rPr>
              <w:t>90</w:t>
            </w:r>
          </w:p>
        </w:tc>
      </w:tr>
      <w:tr w:rsidR="007760D1" w:rsidRPr="007760D1" w14:paraId="0535A08E" w14:textId="77777777" w:rsidTr="0023159B">
        <w:trPr>
          <w:trHeight w:val="375"/>
        </w:trPr>
        <w:tc>
          <w:tcPr>
            <w:tcW w:w="88" w:type="dxa"/>
            <w:tcBorders>
              <w:top w:val="nil"/>
              <w:left w:val="nil"/>
              <w:bottom w:val="nil"/>
              <w:right w:val="nil"/>
            </w:tcBorders>
            <w:shd w:val="clear" w:color="FFFFFF" w:fill="FFFFFF"/>
            <w:noWrap/>
            <w:vAlign w:val="center"/>
            <w:hideMark/>
          </w:tcPr>
          <w:p w14:paraId="45D3D617" w14:textId="77777777" w:rsidR="007760D1" w:rsidRPr="007760D1" w:rsidRDefault="007760D1" w:rsidP="007760D1">
            <w:pPr>
              <w:spacing w:after="0"/>
              <w:jc w:val="left"/>
              <w:rPr>
                <w:rFonts w:ascii="Roboto" w:eastAsia="Times New Roman" w:hAnsi="Roboto" w:cs="Arial"/>
                <w:color w:val="000000"/>
                <w:szCs w:val="20"/>
                <w:lang w:eastAsia="cs-CZ"/>
              </w:rPr>
            </w:pPr>
            <w:r w:rsidRPr="007760D1">
              <w:rPr>
                <w:rFonts w:ascii="Roboto" w:eastAsia="Times New Roman" w:hAnsi="Roboto" w:cs="Arial"/>
                <w:color w:val="000000"/>
                <w:szCs w:val="20"/>
                <w:lang w:eastAsia="cs-CZ"/>
              </w:rPr>
              <w:t> </w:t>
            </w:r>
          </w:p>
        </w:tc>
        <w:tc>
          <w:tcPr>
            <w:tcW w:w="2112" w:type="dxa"/>
            <w:tcBorders>
              <w:top w:val="nil"/>
              <w:left w:val="nil"/>
              <w:bottom w:val="single" w:sz="4" w:space="0" w:color="000000"/>
              <w:right w:val="nil"/>
            </w:tcBorders>
            <w:shd w:val="clear" w:color="FFFFFF" w:fill="FFFFFF"/>
            <w:vAlign w:val="center"/>
            <w:hideMark/>
          </w:tcPr>
          <w:p w14:paraId="6AC9047F" w14:textId="5901E5F9" w:rsidR="007760D1" w:rsidRPr="007760D1" w:rsidRDefault="007760D1" w:rsidP="007760D1">
            <w:pPr>
              <w:spacing w:after="0"/>
              <w:jc w:val="left"/>
              <w:rPr>
                <w:rFonts w:ascii="Roboto" w:eastAsia="Times New Roman" w:hAnsi="Roboto" w:cs="Arial"/>
                <w:color w:val="000000"/>
                <w:szCs w:val="20"/>
                <w:lang w:eastAsia="cs-CZ"/>
              </w:rPr>
            </w:pPr>
            <w:r w:rsidRPr="007760D1">
              <w:rPr>
                <w:rFonts w:ascii="Roboto" w:eastAsia="Times New Roman" w:hAnsi="Roboto" w:cs="Arial"/>
                <w:color w:val="000000"/>
                <w:szCs w:val="20"/>
                <w:lang w:eastAsia="cs-CZ"/>
              </w:rPr>
              <w:t>Obchod a služby – drobné provozovny</w:t>
            </w:r>
          </w:p>
        </w:tc>
        <w:tc>
          <w:tcPr>
            <w:tcW w:w="2082" w:type="dxa"/>
            <w:tcBorders>
              <w:top w:val="nil"/>
              <w:left w:val="nil"/>
              <w:bottom w:val="single" w:sz="4" w:space="0" w:color="000000"/>
              <w:right w:val="nil"/>
            </w:tcBorders>
            <w:shd w:val="clear" w:color="FFFFFF" w:fill="FFFFFF"/>
            <w:vAlign w:val="center"/>
            <w:hideMark/>
          </w:tcPr>
          <w:p w14:paraId="3CBE7BAA" w14:textId="77777777" w:rsidR="007760D1" w:rsidRPr="007760D1" w:rsidRDefault="007760D1" w:rsidP="007760D1">
            <w:pPr>
              <w:spacing w:after="0"/>
              <w:jc w:val="left"/>
              <w:rPr>
                <w:rFonts w:ascii="Roboto" w:eastAsia="Times New Roman" w:hAnsi="Roboto" w:cs="Arial"/>
                <w:color w:val="000000"/>
                <w:szCs w:val="20"/>
                <w:lang w:eastAsia="cs-CZ"/>
              </w:rPr>
            </w:pPr>
            <w:r w:rsidRPr="007760D1">
              <w:rPr>
                <w:rFonts w:ascii="Roboto" w:eastAsia="Times New Roman" w:hAnsi="Roboto" w:cs="Arial"/>
                <w:color w:val="000000"/>
                <w:szCs w:val="20"/>
                <w:lang w:eastAsia="cs-CZ"/>
              </w:rPr>
              <w:t>Prodejní plocha nebo plocha pro službu /m</w:t>
            </w:r>
            <w:r w:rsidRPr="007760D1">
              <w:rPr>
                <w:rFonts w:ascii="Roboto" w:eastAsia="Times New Roman" w:hAnsi="Roboto" w:cs="Arial"/>
                <w:color w:val="000000"/>
                <w:szCs w:val="20"/>
                <w:vertAlign w:val="superscript"/>
                <w:lang w:eastAsia="cs-CZ"/>
              </w:rPr>
              <w:t>2</w:t>
            </w:r>
            <w:r w:rsidRPr="007760D1">
              <w:rPr>
                <w:rFonts w:ascii="Roboto" w:eastAsia="Times New Roman" w:hAnsi="Roboto" w:cs="Arial"/>
                <w:color w:val="000000"/>
                <w:szCs w:val="20"/>
                <w:lang w:eastAsia="cs-CZ"/>
              </w:rPr>
              <w:t>/</w:t>
            </w:r>
          </w:p>
        </w:tc>
        <w:tc>
          <w:tcPr>
            <w:tcW w:w="1388" w:type="dxa"/>
            <w:tcBorders>
              <w:top w:val="nil"/>
              <w:left w:val="nil"/>
              <w:bottom w:val="single" w:sz="4" w:space="0" w:color="000000"/>
              <w:right w:val="nil"/>
            </w:tcBorders>
            <w:shd w:val="clear" w:color="FFFFFF" w:fill="FFFFFF"/>
            <w:vAlign w:val="center"/>
            <w:hideMark/>
          </w:tcPr>
          <w:p w14:paraId="729B0897" w14:textId="77777777" w:rsidR="007760D1" w:rsidRPr="007760D1" w:rsidRDefault="007760D1" w:rsidP="007760D1">
            <w:pPr>
              <w:spacing w:after="0"/>
              <w:jc w:val="center"/>
              <w:rPr>
                <w:rFonts w:ascii="Roboto" w:eastAsia="Times New Roman" w:hAnsi="Roboto" w:cs="Arial"/>
                <w:color w:val="000000"/>
                <w:szCs w:val="20"/>
                <w:lang w:eastAsia="cs-CZ"/>
              </w:rPr>
            </w:pPr>
            <w:r w:rsidRPr="007760D1">
              <w:rPr>
                <w:rFonts w:ascii="Roboto" w:eastAsia="Times New Roman" w:hAnsi="Roboto" w:cs="Arial"/>
                <w:color w:val="000000"/>
                <w:szCs w:val="20"/>
                <w:lang w:eastAsia="cs-CZ"/>
              </w:rPr>
              <w:t>50</w:t>
            </w:r>
          </w:p>
        </w:tc>
        <w:tc>
          <w:tcPr>
            <w:tcW w:w="1693" w:type="dxa"/>
            <w:tcBorders>
              <w:top w:val="nil"/>
              <w:left w:val="nil"/>
              <w:bottom w:val="single" w:sz="4" w:space="0" w:color="000000"/>
              <w:right w:val="nil"/>
            </w:tcBorders>
            <w:shd w:val="clear" w:color="FFFFFF" w:fill="FFFFFF"/>
            <w:vAlign w:val="center"/>
            <w:hideMark/>
          </w:tcPr>
          <w:p w14:paraId="40A56EE8" w14:textId="77777777" w:rsidR="007760D1" w:rsidRPr="007760D1" w:rsidRDefault="007760D1" w:rsidP="007760D1">
            <w:pPr>
              <w:spacing w:after="0"/>
              <w:jc w:val="center"/>
              <w:rPr>
                <w:rFonts w:ascii="Roboto" w:eastAsia="Times New Roman" w:hAnsi="Roboto" w:cs="Arial"/>
                <w:color w:val="000000"/>
                <w:szCs w:val="20"/>
                <w:lang w:eastAsia="cs-CZ"/>
              </w:rPr>
            </w:pPr>
            <w:r w:rsidRPr="007760D1">
              <w:rPr>
                <w:rFonts w:ascii="Roboto" w:eastAsia="Times New Roman" w:hAnsi="Roboto" w:cs="Arial"/>
                <w:color w:val="000000"/>
                <w:szCs w:val="20"/>
                <w:lang w:eastAsia="cs-CZ"/>
              </w:rPr>
              <w:t>90</w:t>
            </w:r>
          </w:p>
        </w:tc>
        <w:tc>
          <w:tcPr>
            <w:tcW w:w="1718" w:type="dxa"/>
            <w:tcBorders>
              <w:top w:val="nil"/>
              <w:left w:val="nil"/>
              <w:bottom w:val="single" w:sz="4" w:space="0" w:color="000000"/>
              <w:right w:val="nil"/>
            </w:tcBorders>
            <w:shd w:val="clear" w:color="FFFFFF" w:fill="FFFFFF"/>
            <w:vAlign w:val="center"/>
            <w:hideMark/>
          </w:tcPr>
          <w:p w14:paraId="259CA368" w14:textId="77777777" w:rsidR="007760D1" w:rsidRPr="007760D1" w:rsidRDefault="007760D1" w:rsidP="007760D1">
            <w:pPr>
              <w:spacing w:after="0"/>
              <w:jc w:val="center"/>
              <w:rPr>
                <w:rFonts w:ascii="Roboto" w:eastAsia="Times New Roman" w:hAnsi="Roboto" w:cs="Arial"/>
                <w:color w:val="000000"/>
                <w:szCs w:val="20"/>
                <w:lang w:eastAsia="cs-CZ"/>
              </w:rPr>
            </w:pPr>
            <w:r w:rsidRPr="007760D1">
              <w:rPr>
                <w:rFonts w:ascii="Roboto" w:eastAsia="Times New Roman" w:hAnsi="Roboto" w:cs="Arial"/>
                <w:color w:val="000000"/>
                <w:szCs w:val="20"/>
                <w:lang w:eastAsia="cs-CZ"/>
              </w:rPr>
              <w:t>10</w:t>
            </w:r>
          </w:p>
        </w:tc>
      </w:tr>
      <w:tr w:rsidR="007760D1" w:rsidRPr="007760D1" w14:paraId="5C4C32AD" w14:textId="77777777" w:rsidTr="0023159B">
        <w:trPr>
          <w:trHeight w:val="375"/>
        </w:trPr>
        <w:tc>
          <w:tcPr>
            <w:tcW w:w="88" w:type="dxa"/>
            <w:tcBorders>
              <w:top w:val="nil"/>
              <w:left w:val="nil"/>
              <w:bottom w:val="nil"/>
              <w:right w:val="nil"/>
            </w:tcBorders>
            <w:shd w:val="clear" w:color="FFFFFF" w:fill="FFFFFF"/>
            <w:noWrap/>
            <w:vAlign w:val="center"/>
            <w:hideMark/>
          </w:tcPr>
          <w:p w14:paraId="755D1DE8" w14:textId="77777777" w:rsidR="007760D1" w:rsidRPr="007760D1" w:rsidRDefault="007760D1" w:rsidP="007760D1">
            <w:pPr>
              <w:spacing w:after="0"/>
              <w:jc w:val="left"/>
              <w:rPr>
                <w:rFonts w:ascii="Roboto" w:eastAsia="Times New Roman" w:hAnsi="Roboto" w:cs="Arial"/>
                <w:color w:val="000000"/>
                <w:szCs w:val="20"/>
                <w:lang w:eastAsia="cs-CZ"/>
              </w:rPr>
            </w:pPr>
            <w:r w:rsidRPr="007760D1">
              <w:rPr>
                <w:rFonts w:ascii="Roboto" w:eastAsia="Times New Roman" w:hAnsi="Roboto" w:cs="Arial"/>
                <w:color w:val="000000"/>
                <w:szCs w:val="20"/>
                <w:lang w:eastAsia="cs-CZ"/>
              </w:rPr>
              <w:t> </w:t>
            </w:r>
          </w:p>
        </w:tc>
        <w:tc>
          <w:tcPr>
            <w:tcW w:w="2112" w:type="dxa"/>
            <w:tcBorders>
              <w:top w:val="nil"/>
              <w:left w:val="nil"/>
              <w:bottom w:val="single" w:sz="4" w:space="0" w:color="000000"/>
              <w:right w:val="nil"/>
            </w:tcBorders>
            <w:shd w:val="clear" w:color="FFFFFF" w:fill="FFFFFF"/>
            <w:vAlign w:val="center"/>
            <w:hideMark/>
          </w:tcPr>
          <w:p w14:paraId="10514193" w14:textId="77777777" w:rsidR="007760D1" w:rsidRPr="007760D1" w:rsidRDefault="007760D1" w:rsidP="007760D1">
            <w:pPr>
              <w:spacing w:after="0"/>
              <w:jc w:val="left"/>
              <w:rPr>
                <w:rFonts w:ascii="Roboto" w:eastAsia="Times New Roman" w:hAnsi="Roboto" w:cs="Arial"/>
                <w:color w:val="000000"/>
                <w:szCs w:val="20"/>
                <w:lang w:eastAsia="cs-CZ"/>
              </w:rPr>
            </w:pPr>
            <w:r w:rsidRPr="007760D1">
              <w:rPr>
                <w:rFonts w:ascii="Roboto" w:eastAsia="Times New Roman" w:hAnsi="Roboto" w:cs="Arial"/>
                <w:color w:val="000000"/>
                <w:szCs w:val="20"/>
                <w:lang w:eastAsia="cs-CZ"/>
              </w:rPr>
              <w:t>Administrativa s malou návštěvností, sídla firem</w:t>
            </w:r>
          </w:p>
        </w:tc>
        <w:tc>
          <w:tcPr>
            <w:tcW w:w="2082" w:type="dxa"/>
            <w:tcBorders>
              <w:top w:val="nil"/>
              <w:left w:val="nil"/>
              <w:bottom w:val="single" w:sz="4" w:space="0" w:color="000000"/>
              <w:right w:val="nil"/>
            </w:tcBorders>
            <w:shd w:val="clear" w:color="FFFFFF" w:fill="FFFFFF"/>
            <w:vAlign w:val="center"/>
            <w:hideMark/>
          </w:tcPr>
          <w:p w14:paraId="184D5449" w14:textId="77777777" w:rsidR="007760D1" w:rsidRPr="007760D1" w:rsidRDefault="007760D1" w:rsidP="007760D1">
            <w:pPr>
              <w:spacing w:after="0"/>
              <w:jc w:val="left"/>
              <w:rPr>
                <w:rFonts w:ascii="Roboto" w:eastAsia="Times New Roman" w:hAnsi="Roboto" w:cs="Arial"/>
                <w:color w:val="000000"/>
                <w:szCs w:val="20"/>
                <w:lang w:eastAsia="cs-CZ"/>
              </w:rPr>
            </w:pPr>
            <w:r w:rsidRPr="007760D1">
              <w:rPr>
                <w:rFonts w:ascii="Roboto" w:eastAsia="Times New Roman" w:hAnsi="Roboto" w:cs="Arial"/>
                <w:color w:val="000000"/>
                <w:szCs w:val="20"/>
                <w:lang w:eastAsia="cs-CZ"/>
              </w:rPr>
              <w:t>Kancelářská plocha /m</w:t>
            </w:r>
            <w:r w:rsidRPr="007760D1">
              <w:rPr>
                <w:rFonts w:ascii="Roboto" w:eastAsia="Times New Roman" w:hAnsi="Roboto" w:cs="Arial"/>
                <w:color w:val="000000"/>
                <w:szCs w:val="20"/>
                <w:vertAlign w:val="superscript"/>
                <w:lang w:eastAsia="cs-CZ"/>
              </w:rPr>
              <w:t>2</w:t>
            </w:r>
            <w:r w:rsidRPr="007760D1">
              <w:rPr>
                <w:rFonts w:ascii="Roboto" w:eastAsia="Times New Roman" w:hAnsi="Roboto" w:cs="Arial"/>
                <w:color w:val="000000"/>
                <w:szCs w:val="20"/>
                <w:lang w:eastAsia="cs-CZ"/>
              </w:rPr>
              <w:t>/</w:t>
            </w:r>
          </w:p>
        </w:tc>
        <w:tc>
          <w:tcPr>
            <w:tcW w:w="1388" w:type="dxa"/>
            <w:tcBorders>
              <w:top w:val="nil"/>
              <w:left w:val="nil"/>
              <w:bottom w:val="single" w:sz="4" w:space="0" w:color="000000"/>
              <w:right w:val="nil"/>
            </w:tcBorders>
            <w:shd w:val="clear" w:color="FFFFFF" w:fill="FFFFFF"/>
            <w:vAlign w:val="center"/>
            <w:hideMark/>
          </w:tcPr>
          <w:p w14:paraId="69A72A9E" w14:textId="77777777" w:rsidR="007760D1" w:rsidRPr="007760D1" w:rsidRDefault="007760D1" w:rsidP="007760D1">
            <w:pPr>
              <w:spacing w:after="0"/>
              <w:jc w:val="center"/>
              <w:rPr>
                <w:rFonts w:ascii="Roboto" w:eastAsia="Times New Roman" w:hAnsi="Roboto" w:cs="Arial"/>
                <w:color w:val="000000"/>
                <w:szCs w:val="20"/>
                <w:lang w:eastAsia="cs-CZ"/>
              </w:rPr>
            </w:pPr>
            <w:r w:rsidRPr="007760D1">
              <w:rPr>
                <w:rFonts w:ascii="Roboto" w:eastAsia="Times New Roman" w:hAnsi="Roboto" w:cs="Arial"/>
                <w:color w:val="000000"/>
                <w:szCs w:val="20"/>
                <w:lang w:eastAsia="cs-CZ"/>
              </w:rPr>
              <w:t>40</w:t>
            </w:r>
          </w:p>
        </w:tc>
        <w:tc>
          <w:tcPr>
            <w:tcW w:w="1693" w:type="dxa"/>
            <w:tcBorders>
              <w:top w:val="nil"/>
              <w:left w:val="nil"/>
              <w:bottom w:val="single" w:sz="4" w:space="0" w:color="000000"/>
              <w:right w:val="nil"/>
            </w:tcBorders>
            <w:shd w:val="clear" w:color="FFFFFF" w:fill="FFFFFF"/>
            <w:vAlign w:val="center"/>
            <w:hideMark/>
          </w:tcPr>
          <w:p w14:paraId="4D1ACEC8" w14:textId="77777777" w:rsidR="007760D1" w:rsidRPr="007760D1" w:rsidRDefault="007760D1" w:rsidP="007760D1">
            <w:pPr>
              <w:spacing w:after="0"/>
              <w:jc w:val="center"/>
              <w:rPr>
                <w:rFonts w:ascii="Roboto" w:eastAsia="Times New Roman" w:hAnsi="Roboto" w:cs="Arial"/>
                <w:color w:val="000000"/>
                <w:szCs w:val="20"/>
                <w:lang w:eastAsia="cs-CZ"/>
              </w:rPr>
            </w:pPr>
            <w:r w:rsidRPr="007760D1">
              <w:rPr>
                <w:rFonts w:ascii="Roboto" w:eastAsia="Times New Roman" w:hAnsi="Roboto" w:cs="Arial"/>
                <w:color w:val="000000"/>
                <w:szCs w:val="20"/>
                <w:lang w:eastAsia="cs-CZ"/>
              </w:rPr>
              <w:t>20</w:t>
            </w:r>
          </w:p>
        </w:tc>
        <w:tc>
          <w:tcPr>
            <w:tcW w:w="1718" w:type="dxa"/>
            <w:tcBorders>
              <w:top w:val="nil"/>
              <w:left w:val="nil"/>
              <w:bottom w:val="single" w:sz="4" w:space="0" w:color="000000"/>
              <w:right w:val="nil"/>
            </w:tcBorders>
            <w:shd w:val="clear" w:color="FFFFFF" w:fill="FFFFFF"/>
            <w:vAlign w:val="center"/>
            <w:hideMark/>
          </w:tcPr>
          <w:p w14:paraId="187BB144" w14:textId="77777777" w:rsidR="007760D1" w:rsidRPr="007760D1" w:rsidRDefault="007760D1" w:rsidP="007760D1">
            <w:pPr>
              <w:spacing w:after="0"/>
              <w:jc w:val="center"/>
              <w:rPr>
                <w:rFonts w:ascii="Roboto" w:eastAsia="Times New Roman" w:hAnsi="Roboto" w:cs="Arial"/>
                <w:color w:val="000000"/>
                <w:szCs w:val="20"/>
                <w:lang w:eastAsia="cs-CZ"/>
              </w:rPr>
            </w:pPr>
            <w:r w:rsidRPr="007760D1">
              <w:rPr>
                <w:rFonts w:ascii="Roboto" w:eastAsia="Times New Roman" w:hAnsi="Roboto" w:cs="Arial"/>
                <w:color w:val="000000"/>
                <w:szCs w:val="20"/>
                <w:lang w:eastAsia="cs-CZ"/>
              </w:rPr>
              <w:t>80</w:t>
            </w:r>
          </w:p>
        </w:tc>
      </w:tr>
      <w:tr w:rsidR="007760D1" w:rsidRPr="007760D1" w14:paraId="4837C229" w14:textId="77777777" w:rsidTr="0023159B">
        <w:trPr>
          <w:trHeight w:val="225"/>
        </w:trPr>
        <w:tc>
          <w:tcPr>
            <w:tcW w:w="88" w:type="dxa"/>
            <w:tcBorders>
              <w:top w:val="nil"/>
              <w:left w:val="nil"/>
              <w:bottom w:val="single" w:sz="4" w:space="0" w:color="auto"/>
              <w:right w:val="nil"/>
            </w:tcBorders>
            <w:shd w:val="clear" w:color="FFFFFF" w:fill="FFFFFF"/>
            <w:noWrap/>
            <w:vAlign w:val="center"/>
            <w:hideMark/>
          </w:tcPr>
          <w:p w14:paraId="724100CB" w14:textId="77777777" w:rsidR="007760D1" w:rsidRPr="007760D1" w:rsidRDefault="007760D1" w:rsidP="007760D1">
            <w:pPr>
              <w:spacing w:after="0"/>
              <w:jc w:val="left"/>
              <w:rPr>
                <w:rFonts w:ascii="Roboto" w:eastAsia="Times New Roman" w:hAnsi="Roboto" w:cs="Arial"/>
                <w:color w:val="000000"/>
                <w:szCs w:val="20"/>
                <w:lang w:eastAsia="cs-CZ"/>
              </w:rPr>
            </w:pPr>
            <w:r w:rsidRPr="007760D1">
              <w:rPr>
                <w:rFonts w:ascii="Roboto" w:eastAsia="Times New Roman" w:hAnsi="Roboto" w:cs="Arial"/>
                <w:color w:val="000000"/>
                <w:szCs w:val="20"/>
                <w:lang w:eastAsia="cs-CZ"/>
              </w:rPr>
              <w:t> </w:t>
            </w:r>
          </w:p>
        </w:tc>
        <w:tc>
          <w:tcPr>
            <w:tcW w:w="2112" w:type="dxa"/>
            <w:tcBorders>
              <w:top w:val="nil"/>
              <w:left w:val="nil"/>
              <w:bottom w:val="single" w:sz="4" w:space="0" w:color="000000"/>
              <w:right w:val="nil"/>
            </w:tcBorders>
            <w:shd w:val="clear" w:color="FFFFFF" w:fill="FFFFFF"/>
            <w:vAlign w:val="center"/>
            <w:hideMark/>
          </w:tcPr>
          <w:p w14:paraId="42C865CE" w14:textId="77777777" w:rsidR="007760D1" w:rsidRPr="007760D1" w:rsidRDefault="007760D1" w:rsidP="007760D1">
            <w:pPr>
              <w:spacing w:after="0"/>
              <w:jc w:val="left"/>
              <w:rPr>
                <w:rFonts w:ascii="Roboto" w:eastAsia="Times New Roman" w:hAnsi="Roboto" w:cs="Arial"/>
                <w:color w:val="000000"/>
                <w:szCs w:val="20"/>
                <w:lang w:eastAsia="cs-CZ"/>
              </w:rPr>
            </w:pPr>
            <w:r w:rsidRPr="007760D1">
              <w:rPr>
                <w:rFonts w:ascii="Roboto" w:eastAsia="Times New Roman" w:hAnsi="Roboto" w:cs="Arial"/>
                <w:color w:val="000000"/>
                <w:szCs w:val="20"/>
                <w:lang w:eastAsia="cs-CZ"/>
              </w:rPr>
              <w:t>Mateřská škola</w:t>
            </w:r>
          </w:p>
        </w:tc>
        <w:tc>
          <w:tcPr>
            <w:tcW w:w="2082" w:type="dxa"/>
            <w:tcBorders>
              <w:top w:val="nil"/>
              <w:left w:val="nil"/>
              <w:bottom w:val="single" w:sz="4" w:space="0" w:color="000000"/>
              <w:right w:val="nil"/>
            </w:tcBorders>
            <w:shd w:val="clear" w:color="FFFFFF" w:fill="FFFFFF"/>
            <w:vAlign w:val="center"/>
            <w:hideMark/>
          </w:tcPr>
          <w:p w14:paraId="1CF665A2" w14:textId="77777777" w:rsidR="007760D1" w:rsidRPr="007760D1" w:rsidRDefault="007760D1" w:rsidP="007760D1">
            <w:pPr>
              <w:spacing w:after="0"/>
              <w:jc w:val="left"/>
              <w:rPr>
                <w:rFonts w:ascii="Roboto" w:eastAsia="Times New Roman" w:hAnsi="Roboto" w:cs="Arial"/>
                <w:color w:val="000000"/>
                <w:szCs w:val="20"/>
                <w:lang w:eastAsia="cs-CZ"/>
              </w:rPr>
            </w:pPr>
            <w:r w:rsidRPr="007760D1">
              <w:rPr>
                <w:rFonts w:ascii="Roboto" w:eastAsia="Times New Roman" w:hAnsi="Roboto" w:cs="Arial"/>
                <w:color w:val="000000"/>
                <w:szCs w:val="20"/>
                <w:lang w:eastAsia="cs-CZ"/>
              </w:rPr>
              <w:t>Dítě</w:t>
            </w:r>
          </w:p>
        </w:tc>
        <w:tc>
          <w:tcPr>
            <w:tcW w:w="1388" w:type="dxa"/>
            <w:tcBorders>
              <w:top w:val="nil"/>
              <w:left w:val="nil"/>
              <w:bottom w:val="single" w:sz="4" w:space="0" w:color="000000"/>
              <w:right w:val="nil"/>
            </w:tcBorders>
            <w:shd w:val="clear" w:color="FFFFFF" w:fill="FFFFFF"/>
            <w:vAlign w:val="center"/>
            <w:hideMark/>
          </w:tcPr>
          <w:p w14:paraId="33A5AA81" w14:textId="77777777" w:rsidR="007760D1" w:rsidRPr="007760D1" w:rsidRDefault="007760D1" w:rsidP="007760D1">
            <w:pPr>
              <w:spacing w:after="0"/>
              <w:jc w:val="center"/>
              <w:rPr>
                <w:rFonts w:ascii="Roboto" w:eastAsia="Times New Roman" w:hAnsi="Roboto" w:cs="Arial"/>
                <w:color w:val="000000"/>
                <w:szCs w:val="20"/>
                <w:lang w:eastAsia="cs-CZ"/>
              </w:rPr>
            </w:pPr>
            <w:r w:rsidRPr="007760D1">
              <w:rPr>
                <w:rFonts w:ascii="Roboto" w:eastAsia="Times New Roman" w:hAnsi="Roboto" w:cs="Arial"/>
                <w:color w:val="000000"/>
                <w:szCs w:val="20"/>
                <w:lang w:eastAsia="cs-CZ"/>
              </w:rPr>
              <w:t>20</w:t>
            </w:r>
          </w:p>
        </w:tc>
        <w:tc>
          <w:tcPr>
            <w:tcW w:w="1693" w:type="dxa"/>
            <w:tcBorders>
              <w:top w:val="nil"/>
              <w:left w:val="nil"/>
              <w:bottom w:val="single" w:sz="4" w:space="0" w:color="000000"/>
              <w:right w:val="nil"/>
            </w:tcBorders>
            <w:shd w:val="clear" w:color="FFFFFF" w:fill="FFFFFF"/>
            <w:vAlign w:val="center"/>
            <w:hideMark/>
          </w:tcPr>
          <w:p w14:paraId="758AE89B" w14:textId="77777777" w:rsidR="007760D1" w:rsidRPr="007760D1" w:rsidRDefault="007760D1" w:rsidP="007760D1">
            <w:pPr>
              <w:spacing w:after="0"/>
              <w:jc w:val="center"/>
              <w:rPr>
                <w:rFonts w:ascii="Roboto" w:eastAsia="Times New Roman" w:hAnsi="Roboto" w:cs="Arial"/>
                <w:color w:val="000000"/>
                <w:szCs w:val="20"/>
                <w:lang w:eastAsia="cs-CZ"/>
              </w:rPr>
            </w:pPr>
            <w:r w:rsidRPr="007760D1">
              <w:rPr>
                <w:rFonts w:ascii="Roboto" w:eastAsia="Times New Roman" w:hAnsi="Roboto" w:cs="Arial"/>
                <w:color w:val="000000"/>
                <w:szCs w:val="20"/>
                <w:lang w:eastAsia="cs-CZ"/>
              </w:rPr>
              <w:t>20</w:t>
            </w:r>
          </w:p>
        </w:tc>
        <w:tc>
          <w:tcPr>
            <w:tcW w:w="1718" w:type="dxa"/>
            <w:tcBorders>
              <w:top w:val="nil"/>
              <w:left w:val="nil"/>
              <w:bottom w:val="single" w:sz="4" w:space="0" w:color="000000"/>
              <w:right w:val="nil"/>
            </w:tcBorders>
            <w:shd w:val="clear" w:color="FFFFFF" w:fill="FFFFFF"/>
            <w:vAlign w:val="center"/>
            <w:hideMark/>
          </w:tcPr>
          <w:p w14:paraId="6D0A8907" w14:textId="77777777" w:rsidR="007760D1" w:rsidRPr="007760D1" w:rsidRDefault="007760D1" w:rsidP="007760D1">
            <w:pPr>
              <w:spacing w:after="0"/>
              <w:jc w:val="center"/>
              <w:rPr>
                <w:rFonts w:ascii="Roboto" w:eastAsia="Times New Roman" w:hAnsi="Roboto" w:cs="Arial"/>
                <w:color w:val="000000"/>
                <w:szCs w:val="20"/>
                <w:lang w:eastAsia="cs-CZ"/>
              </w:rPr>
            </w:pPr>
            <w:r w:rsidRPr="007760D1">
              <w:rPr>
                <w:rFonts w:ascii="Roboto" w:eastAsia="Times New Roman" w:hAnsi="Roboto" w:cs="Arial"/>
                <w:color w:val="000000"/>
                <w:szCs w:val="20"/>
                <w:lang w:eastAsia="cs-CZ"/>
              </w:rPr>
              <w:t>80</w:t>
            </w:r>
          </w:p>
        </w:tc>
      </w:tr>
    </w:tbl>
    <w:p w14:paraId="5913E08C" w14:textId="6DF249A5" w:rsidR="007760D1" w:rsidRDefault="007760D1" w:rsidP="007760D1">
      <w:pPr>
        <w:spacing w:before="120" w:after="0"/>
        <w:jc w:val="left"/>
        <w:rPr>
          <w:rFonts w:ascii="Roboto" w:hAnsi="Roboto" w:cs="Arial"/>
          <w:szCs w:val="20"/>
        </w:rPr>
      </w:pPr>
      <w:r>
        <w:rPr>
          <w:rFonts w:ascii="Roboto" w:hAnsi="Roboto" w:cs="Arial"/>
          <w:szCs w:val="20"/>
        </w:rPr>
        <w:t xml:space="preserve">Tab. 02 </w:t>
      </w:r>
      <w:r w:rsidR="0023159B">
        <w:rPr>
          <w:rFonts w:ascii="Roboto" w:hAnsi="Roboto" w:cs="Arial"/>
          <w:szCs w:val="20"/>
        </w:rPr>
        <w:t>Ukazatele pro v</w:t>
      </w:r>
      <w:r>
        <w:rPr>
          <w:rFonts w:ascii="Roboto" w:hAnsi="Roboto" w:cs="Arial"/>
          <w:szCs w:val="20"/>
        </w:rPr>
        <w:t>ýpočet počtu parkovacích stání</w:t>
      </w:r>
    </w:p>
    <w:p w14:paraId="21BA80FE" w14:textId="77777777" w:rsidR="007870C1" w:rsidRDefault="007870C1">
      <w:pPr>
        <w:spacing w:after="0"/>
        <w:jc w:val="left"/>
        <w:rPr>
          <w:rFonts w:ascii="Roboto" w:hAnsi="Roboto" w:cs="Arial"/>
          <w:b/>
          <w:bCs/>
          <w:szCs w:val="20"/>
        </w:rPr>
      </w:pPr>
    </w:p>
    <w:p w14:paraId="7011B324" w14:textId="690814B9" w:rsidR="007870C1" w:rsidRPr="007870C1" w:rsidRDefault="007870C1">
      <w:pPr>
        <w:spacing w:after="0"/>
        <w:jc w:val="left"/>
        <w:rPr>
          <w:rFonts w:ascii="Roboto" w:hAnsi="Roboto" w:cs="Arial"/>
          <w:szCs w:val="20"/>
        </w:rPr>
      </w:pPr>
      <w:r>
        <w:rPr>
          <w:rFonts w:ascii="Roboto" w:hAnsi="Roboto" w:cs="Arial"/>
          <w:szCs w:val="20"/>
        </w:rPr>
        <w:lastRenderedPageBreak/>
        <w:t>Územním plánem byl stanoven</w:t>
      </w:r>
      <w:r w:rsidR="002D23A0">
        <w:rPr>
          <w:rFonts w:ascii="Roboto" w:hAnsi="Roboto" w:cs="Arial"/>
          <w:szCs w:val="20"/>
        </w:rPr>
        <w:t xml:space="preserve"> stupeň motorizace 1:167 (600 vozidel/ 1000 obyvatel) a</w:t>
      </w:r>
      <w:r>
        <w:rPr>
          <w:rFonts w:ascii="Roboto" w:hAnsi="Roboto" w:cs="Arial"/>
          <w:szCs w:val="20"/>
        </w:rPr>
        <w:t xml:space="preserve"> součinitel vlivu stupně automobilizace 1,5</w:t>
      </w:r>
      <w:r w:rsidR="002D23A0">
        <w:rPr>
          <w:rFonts w:ascii="Roboto" w:hAnsi="Roboto" w:cs="Arial"/>
          <w:szCs w:val="20"/>
        </w:rPr>
        <w:t xml:space="preserve">. </w:t>
      </w:r>
    </w:p>
    <w:p w14:paraId="6DCB33A7" w14:textId="77777777" w:rsidR="0023159B" w:rsidRDefault="0023159B">
      <w:pPr>
        <w:spacing w:after="0"/>
        <w:jc w:val="left"/>
        <w:rPr>
          <w:rFonts w:ascii="Roboto" w:hAnsi="Roboto" w:cs="Arial"/>
          <w:b/>
          <w:bCs/>
          <w:sz w:val="24"/>
          <w:szCs w:val="24"/>
        </w:rPr>
      </w:pPr>
    </w:p>
    <w:tbl>
      <w:tblPr>
        <w:tblW w:w="9122" w:type="dxa"/>
        <w:tblCellMar>
          <w:left w:w="70" w:type="dxa"/>
          <w:right w:w="70" w:type="dxa"/>
        </w:tblCellMar>
        <w:tblLook w:val="04A0" w:firstRow="1" w:lastRow="0" w:firstColumn="1" w:lastColumn="0" w:noHBand="0" w:noVBand="1"/>
      </w:tblPr>
      <w:tblGrid>
        <w:gridCol w:w="190"/>
        <w:gridCol w:w="1538"/>
        <w:gridCol w:w="1018"/>
        <w:gridCol w:w="1131"/>
        <w:gridCol w:w="915"/>
        <w:gridCol w:w="1520"/>
        <w:gridCol w:w="908"/>
        <w:gridCol w:w="946"/>
        <w:gridCol w:w="958"/>
      </w:tblGrid>
      <w:tr w:rsidR="0023159B" w:rsidRPr="0023159B" w14:paraId="41A3859C" w14:textId="77777777" w:rsidTr="0023159B">
        <w:trPr>
          <w:trHeight w:val="304"/>
        </w:trPr>
        <w:tc>
          <w:tcPr>
            <w:tcW w:w="9122" w:type="dxa"/>
            <w:gridSpan w:val="9"/>
            <w:tcBorders>
              <w:top w:val="single" w:sz="4" w:space="0" w:color="000000"/>
              <w:left w:val="nil"/>
              <w:bottom w:val="single" w:sz="4" w:space="0" w:color="000000"/>
              <w:right w:val="nil"/>
            </w:tcBorders>
            <w:shd w:val="clear" w:color="FFFFFF" w:fill="FFFFFF"/>
            <w:noWrap/>
            <w:vAlign w:val="center"/>
            <w:hideMark/>
          </w:tcPr>
          <w:p w14:paraId="075ACE28" w14:textId="77777777" w:rsidR="0023159B" w:rsidRPr="0023159B" w:rsidRDefault="0023159B" w:rsidP="0023159B">
            <w:pPr>
              <w:spacing w:after="0"/>
              <w:jc w:val="left"/>
              <w:rPr>
                <w:rFonts w:ascii="Roboto" w:eastAsia="Times New Roman" w:hAnsi="Roboto" w:cs="Arial"/>
                <w:b/>
                <w:bCs/>
                <w:color w:val="000000"/>
                <w:szCs w:val="20"/>
                <w:lang w:eastAsia="cs-CZ"/>
              </w:rPr>
            </w:pPr>
            <w:r w:rsidRPr="0023159B">
              <w:rPr>
                <w:rFonts w:ascii="Roboto" w:eastAsia="Times New Roman" w:hAnsi="Roboto" w:cs="Arial"/>
                <w:b/>
                <w:bCs/>
                <w:color w:val="000000"/>
                <w:szCs w:val="20"/>
                <w:lang w:eastAsia="cs-CZ"/>
              </w:rPr>
              <w:t>Výpočet počtu parkovacích stání</w:t>
            </w:r>
          </w:p>
        </w:tc>
      </w:tr>
      <w:tr w:rsidR="0023159B" w:rsidRPr="0023159B" w14:paraId="23D55E71" w14:textId="77777777" w:rsidTr="0023159B">
        <w:trPr>
          <w:trHeight w:val="225"/>
        </w:trPr>
        <w:tc>
          <w:tcPr>
            <w:tcW w:w="86" w:type="dxa"/>
            <w:vMerge w:val="restart"/>
            <w:tcBorders>
              <w:top w:val="nil"/>
              <w:left w:val="nil"/>
              <w:bottom w:val="nil"/>
              <w:right w:val="nil"/>
            </w:tcBorders>
            <w:shd w:val="clear" w:color="FFFFFF" w:fill="FFFFFF"/>
            <w:noWrap/>
            <w:vAlign w:val="center"/>
            <w:hideMark/>
          </w:tcPr>
          <w:p w14:paraId="39498A8A" w14:textId="77777777" w:rsidR="0023159B" w:rsidRPr="0023159B" w:rsidRDefault="0023159B" w:rsidP="0023159B">
            <w:pPr>
              <w:spacing w:after="0"/>
              <w:jc w:val="left"/>
              <w:rPr>
                <w:rFonts w:ascii="Roboto" w:eastAsia="Times New Roman" w:hAnsi="Roboto" w:cs="Arial"/>
                <w:b/>
                <w:bCs/>
                <w:color w:val="000000"/>
                <w:szCs w:val="20"/>
                <w:lang w:eastAsia="cs-CZ"/>
              </w:rPr>
            </w:pPr>
            <w:r w:rsidRPr="0023159B">
              <w:rPr>
                <w:rFonts w:ascii="Roboto" w:eastAsia="Times New Roman" w:hAnsi="Roboto" w:cs="Arial"/>
                <w:b/>
                <w:bCs/>
                <w:color w:val="000000"/>
                <w:szCs w:val="20"/>
                <w:lang w:eastAsia="cs-CZ"/>
              </w:rPr>
              <w:t> </w:t>
            </w:r>
          </w:p>
        </w:tc>
        <w:tc>
          <w:tcPr>
            <w:tcW w:w="1538" w:type="dxa"/>
            <w:vMerge w:val="restart"/>
            <w:tcBorders>
              <w:top w:val="nil"/>
              <w:left w:val="nil"/>
              <w:bottom w:val="nil"/>
              <w:right w:val="nil"/>
            </w:tcBorders>
            <w:shd w:val="clear" w:color="FFFFFF" w:fill="FFFFFF"/>
            <w:noWrap/>
            <w:vAlign w:val="center"/>
            <w:hideMark/>
          </w:tcPr>
          <w:p w14:paraId="555493F1" w14:textId="77777777" w:rsidR="0023159B" w:rsidRPr="0023159B" w:rsidRDefault="0023159B" w:rsidP="0023159B">
            <w:pPr>
              <w:spacing w:after="0"/>
              <w:jc w:val="left"/>
              <w:rPr>
                <w:rFonts w:ascii="Roboto" w:eastAsia="Times New Roman" w:hAnsi="Roboto" w:cs="Arial"/>
                <w:b/>
                <w:bCs/>
                <w:color w:val="000000"/>
                <w:szCs w:val="20"/>
                <w:lang w:eastAsia="cs-CZ"/>
              </w:rPr>
            </w:pPr>
            <w:r w:rsidRPr="0023159B">
              <w:rPr>
                <w:rFonts w:ascii="Roboto" w:eastAsia="Times New Roman" w:hAnsi="Roboto" w:cs="Arial"/>
                <w:b/>
                <w:bCs/>
                <w:color w:val="000000"/>
                <w:szCs w:val="20"/>
                <w:lang w:eastAsia="cs-CZ"/>
              </w:rPr>
              <w:t>Účel stavby</w:t>
            </w:r>
          </w:p>
        </w:tc>
        <w:tc>
          <w:tcPr>
            <w:tcW w:w="1063" w:type="dxa"/>
            <w:vMerge w:val="restart"/>
            <w:tcBorders>
              <w:top w:val="nil"/>
              <w:left w:val="nil"/>
              <w:bottom w:val="nil"/>
              <w:right w:val="nil"/>
            </w:tcBorders>
            <w:shd w:val="clear" w:color="FFFFFF" w:fill="FFFFFF"/>
            <w:vAlign w:val="center"/>
            <w:hideMark/>
          </w:tcPr>
          <w:p w14:paraId="28BC6D27" w14:textId="77777777" w:rsidR="0023159B" w:rsidRPr="0023159B" w:rsidRDefault="0023159B" w:rsidP="0023159B">
            <w:pPr>
              <w:spacing w:after="0"/>
              <w:jc w:val="left"/>
              <w:rPr>
                <w:rFonts w:ascii="Roboto" w:eastAsia="Times New Roman" w:hAnsi="Roboto" w:cs="Arial"/>
                <w:b/>
                <w:bCs/>
                <w:color w:val="000000"/>
                <w:szCs w:val="20"/>
                <w:lang w:eastAsia="cs-CZ"/>
              </w:rPr>
            </w:pPr>
            <w:r w:rsidRPr="0023159B">
              <w:rPr>
                <w:rFonts w:ascii="Roboto" w:eastAsia="Times New Roman" w:hAnsi="Roboto" w:cs="Arial"/>
                <w:b/>
                <w:bCs/>
                <w:color w:val="000000"/>
                <w:szCs w:val="20"/>
                <w:lang w:eastAsia="cs-CZ"/>
              </w:rPr>
              <w:t>Účelová jednotka</w:t>
            </w:r>
          </w:p>
        </w:tc>
        <w:tc>
          <w:tcPr>
            <w:tcW w:w="1131" w:type="dxa"/>
            <w:vMerge w:val="restart"/>
            <w:tcBorders>
              <w:top w:val="nil"/>
              <w:left w:val="nil"/>
              <w:bottom w:val="nil"/>
              <w:right w:val="nil"/>
            </w:tcBorders>
            <w:shd w:val="clear" w:color="FFFFFF" w:fill="FFFFFF"/>
            <w:vAlign w:val="center"/>
            <w:hideMark/>
          </w:tcPr>
          <w:p w14:paraId="5FB43A85" w14:textId="77777777" w:rsidR="0023159B" w:rsidRPr="0023159B" w:rsidRDefault="0023159B" w:rsidP="0023159B">
            <w:pPr>
              <w:spacing w:after="0"/>
              <w:jc w:val="left"/>
              <w:rPr>
                <w:rFonts w:ascii="Roboto" w:eastAsia="Times New Roman" w:hAnsi="Roboto" w:cs="Arial"/>
                <w:b/>
                <w:bCs/>
                <w:color w:val="000000"/>
                <w:szCs w:val="20"/>
                <w:lang w:eastAsia="cs-CZ"/>
              </w:rPr>
            </w:pPr>
            <w:r w:rsidRPr="0023159B">
              <w:rPr>
                <w:rFonts w:ascii="Roboto" w:eastAsia="Times New Roman" w:hAnsi="Roboto" w:cs="Arial"/>
                <w:b/>
                <w:bCs/>
                <w:color w:val="000000"/>
                <w:szCs w:val="20"/>
                <w:lang w:eastAsia="cs-CZ"/>
              </w:rPr>
              <w:t>Počet účelových jednotek na 1 stání</w:t>
            </w:r>
          </w:p>
        </w:tc>
        <w:tc>
          <w:tcPr>
            <w:tcW w:w="1039" w:type="dxa"/>
            <w:vMerge w:val="restart"/>
            <w:tcBorders>
              <w:top w:val="nil"/>
              <w:left w:val="nil"/>
              <w:bottom w:val="single" w:sz="4" w:space="0" w:color="000000"/>
              <w:right w:val="nil"/>
            </w:tcBorders>
            <w:shd w:val="clear" w:color="FFFFFF" w:fill="FFFFFF"/>
            <w:vAlign w:val="center"/>
            <w:hideMark/>
          </w:tcPr>
          <w:p w14:paraId="2035F9DA" w14:textId="77777777" w:rsidR="0023159B" w:rsidRPr="0023159B" w:rsidRDefault="0023159B" w:rsidP="0023159B">
            <w:pPr>
              <w:spacing w:after="0"/>
              <w:jc w:val="left"/>
              <w:rPr>
                <w:rFonts w:ascii="Roboto" w:eastAsia="Times New Roman" w:hAnsi="Roboto" w:cs="Arial"/>
                <w:b/>
                <w:bCs/>
                <w:color w:val="000000"/>
                <w:szCs w:val="20"/>
                <w:lang w:eastAsia="cs-CZ"/>
              </w:rPr>
            </w:pPr>
            <w:r w:rsidRPr="0023159B">
              <w:rPr>
                <w:rFonts w:ascii="Roboto" w:eastAsia="Times New Roman" w:hAnsi="Roboto" w:cs="Arial"/>
                <w:b/>
                <w:bCs/>
                <w:color w:val="000000"/>
                <w:szCs w:val="20"/>
                <w:lang w:eastAsia="cs-CZ"/>
              </w:rPr>
              <w:t>Účelový počet stání</w:t>
            </w:r>
          </w:p>
        </w:tc>
        <w:tc>
          <w:tcPr>
            <w:tcW w:w="1322" w:type="dxa"/>
            <w:vMerge w:val="restart"/>
            <w:tcBorders>
              <w:top w:val="nil"/>
              <w:left w:val="nil"/>
              <w:bottom w:val="single" w:sz="4" w:space="0" w:color="000000"/>
              <w:right w:val="nil"/>
            </w:tcBorders>
            <w:shd w:val="clear" w:color="FFFFFF" w:fill="FFFFFF"/>
            <w:vAlign w:val="center"/>
            <w:hideMark/>
          </w:tcPr>
          <w:p w14:paraId="51BEEB7F" w14:textId="77777777" w:rsidR="0023159B" w:rsidRPr="0023159B" w:rsidRDefault="0023159B" w:rsidP="0023159B">
            <w:pPr>
              <w:spacing w:after="0"/>
              <w:jc w:val="left"/>
              <w:rPr>
                <w:rFonts w:ascii="Roboto" w:eastAsia="Times New Roman" w:hAnsi="Roboto" w:cs="Arial"/>
                <w:b/>
                <w:bCs/>
                <w:color w:val="000000"/>
                <w:szCs w:val="20"/>
                <w:lang w:eastAsia="cs-CZ"/>
              </w:rPr>
            </w:pPr>
            <w:r w:rsidRPr="0023159B">
              <w:rPr>
                <w:rFonts w:ascii="Roboto" w:eastAsia="Times New Roman" w:hAnsi="Roboto" w:cs="Arial"/>
                <w:b/>
                <w:bCs/>
                <w:color w:val="000000"/>
                <w:szCs w:val="20"/>
                <w:lang w:eastAsia="cs-CZ"/>
              </w:rPr>
              <w:t>Stupeň automobilizace</w:t>
            </w:r>
          </w:p>
        </w:tc>
        <w:tc>
          <w:tcPr>
            <w:tcW w:w="1039" w:type="dxa"/>
            <w:vMerge w:val="restart"/>
            <w:tcBorders>
              <w:top w:val="nil"/>
              <w:left w:val="nil"/>
              <w:bottom w:val="single" w:sz="4" w:space="0" w:color="000000"/>
              <w:right w:val="nil"/>
            </w:tcBorders>
            <w:shd w:val="clear" w:color="FFFFFF" w:fill="FFFFFF"/>
            <w:vAlign w:val="center"/>
            <w:hideMark/>
          </w:tcPr>
          <w:p w14:paraId="245D5608" w14:textId="77777777" w:rsidR="0023159B" w:rsidRPr="0023159B" w:rsidRDefault="0023159B" w:rsidP="0023159B">
            <w:pPr>
              <w:spacing w:after="0"/>
              <w:jc w:val="left"/>
              <w:rPr>
                <w:rFonts w:ascii="Roboto" w:eastAsia="Times New Roman" w:hAnsi="Roboto" w:cs="Arial"/>
                <w:b/>
                <w:bCs/>
                <w:color w:val="000000"/>
                <w:szCs w:val="20"/>
                <w:lang w:eastAsia="cs-CZ"/>
              </w:rPr>
            </w:pPr>
            <w:r w:rsidRPr="0023159B">
              <w:rPr>
                <w:rFonts w:ascii="Roboto" w:eastAsia="Times New Roman" w:hAnsi="Roboto" w:cs="Arial"/>
                <w:b/>
                <w:bCs/>
                <w:color w:val="000000"/>
                <w:szCs w:val="20"/>
                <w:lang w:eastAsia="cs-CZ"/>
              </w:rPr>
              <w:t>Celkový počet stání</w:t>
            </w:r>
          </w:p>
        </w:tc>
        <w:tc>
          <w:tcPr>
            <w:tcW w:w="1904" w:type="dxa"/>
            <w:gridSpan w:val="2"/>
            <w:tcBorders>
              <w:top w:val="single" w:sz="4" w:space="0" w:color="000000"/>
              <w:left w:val="nil"/>
              <w:bottom w:val="single" w:sz="4" w:space="0" w:color="000000"/>
              <w:right w:val="nil"/>
            </w:tcBorders>
            <w:shd w:val="clear" w:color="FFFFFF" w:fill="FFFFFF"/>
            <w:noWrap/>
            <w:vAlign w:val="center"/>
            <w:hideMark/>
          </w:tcPr>
          <w:p w14:paraId="2BBA4427" w14:textId="77777777" w:rsidR="0023159B" w:rsidRPr="0023159B" w:rsidRDefault="0023159B" w:rsidP="0023159B">
            <w:pPr>
              <w:spacing w:after="0"/>
              <w:jc w:val="center"/>
              <w:rPr>
                <w:rFonts w:ascii="Roboto" w:eastAsia="Times New Roman" w:hAnsi="Roboto" w:cs="Arial"/>
                <w:b/>
                <w:bCs/>
                <w:color w:val="000000"/>
                <w:szCs w:val="20"/>
                <w:lang w:eastAsia="cs-CZ"/>
              </w:rPr>
            </w:pPr>
            <w:r w:rsidRPr="0023159B">
              <w:rPr>
                <w:rFonts w:ascii="Roboto" w:eastAsia="Times New Roman" w:hAnsi="Roboto" w:cs="Arial"/>
                <w:b/>
                <w:bCs/>
                <w:color w:val="000000"/>
                <w:szCs w:val="20"/>
                <w:lang w:eastAsia="cs-CZ"/>
              </w:rPr>
              <w:t>Z počtu stání</w:t>
            </w:r>
          </w:p>
        </w:tc>
      </w:tr>
      <w:tr w:rsidR="0023159B" w:rsidRPr="0023159B" w14:paraId="26EBEA0A" w14:textId="77777777" w:rsidTr="0023159B">
        <w:trPr>
          <w:trHeight w:val="510"/>
        </w:trPr>
        <w:tc>
          <w:tcPr>
            <w:tcW w:w="86" w:type="dxa"/>
            <w:vMerge/>
            <w:tcBorders>
              <w:top w:val="nil"/>
              <w:left w:val="nil"/>
              <w:bottom w:val="nil"/>
              <w:right w:val="nil"/>
            </w:tcBorders>
            <w:vAlign w:val="center"/>
            <w:hideMark/>
          </w:tcPr>
          <w:p w14:paraId="4B94D976" w14:textId="77777777" w:rsidR="0023159B" w:rsidRPr="0023159B" w:rsidRDefault="0023159B" w:rsidP="0023159B">
            <w:pPr>
              <w:spacing w:after="0"/>
              <w:jc w:val="left"/>
              <w:rPr>
                <w:rFonts w:ascii="Roboto" w:eastAsia="Times New Roman" w:hAnsi="Roboto" w:cs="Arial"/>
                <w:b/>
                <w:bCs/>
                <w:color w:val="000000"/>
                <w:szCs w:val="20"/>
                <w:lang w:eastAsia="cs-CZ"/>
              </w:rPr>
            </w:pPr>
          </w:p>
        </w:tc>
        <w:tc>
          <w:tcPr>
            <w:tcW w:w="1538" w:type="dxa"/>
            <w:vMerge/>
            <w:tcBorders>
              <w:top w:val="nil"/>
              <w:left w:val="nil"/>
              <w:bottom w:val="nil"/>
              <w:right w:val="nil"/>
            </w:tcBorders>
            <w:vAlign w:val="center"/>
            <w:hideMark/>
          </w:tcPr>
          <w:p w14:paraId="2867577D" w14:textId="77777777" w:rsidR="0023159B" w:rsidRPr="0023159B" w:rsidRDefault="0023159B" w:rsidP="0023159B">
            <w:pPr>
              <w:spacing w:after="0"/>
              <w:jc w:val="left"/>
              <w:rPr>
                <w:rFonts w:ascii="Roboto" w:eastAsia="Times New Roman" w:hAnsi="Roboto" w:cs="Arial"/>
                <w:b/>
                <w:bCs/>
                <w:color w:val="000000"/>
                <w:szCs w:val="20"/>
                <w:lang w:eastAsia="cs-CZ"/>
              </w:rPr>
            </w:pPr>
          </w:p>
        </w:tc>
        <w:tc>
          <w:tcPr>
            <w:tcW w:w="1063" w:type="dxa"/>
            <w:vMerge/>
            <w:tcBorders>
              <w:top w:val="nil"/>
              <w:left w:val="nil"/>
              <w:bottom w:val="nil"/>
              <w:right w:val="nil"/>
            </w:tcBorders>
            <w:vAlign w:val="center"/>
            <w:hideMark/>
          </w:tcPr>
          <w:p w14:paraId="1F942529" w14:textId="77777777" w:rsidR="0023159B" w:rsidRPr="0023159B" w:rsidRDefault="0023159B" w:rsidP="0023159B">
            <w:pPr>
              <w:spacing w:after="0"/>
              <w:jc w:val="left"/>
              <w:rPr>
                <w:rFonts w:ascii="Roboto" w:eastAsia="Times New Roman" w:hAnsi="Roboto" w:cs="Arial"/>
                <w:b/>
                <w:bCs/>
                <w:color w:val="000000"/>
                <w:szCs w:val="20"/>
                <w:lang w:eastAsia="cs-CZ"/>
              </w:rPr>
            </w:pPr>
          </w:p>
        </w:tc>
        <w:tc>
          <w:tcPr>
            <w:tcW w:w="1131" w:type="dxa"/>
            <w:vMerge/>
            <w:tcBorders>
              <w:top w:val="nil"/>
              <w:left w:val="nil"/>
              <w:bottom w:val="nil"/>
              <w:right w:val="nil"/>
            </w:tcBorders>
            <w:vAlign w:val="center"/>
            <w:hideMark/>
          </w:tcPr>
          <w:p w14:paraId="11626C11" w14:textId="77777777" w:rsidR="0023159B" w:rsidRPr="0023159B" w:rsidRDefault="0023159B" w:rsidP="0023159B">
            <w:pPr>
              <w:spacing w:after="0"/>
              <w:jc w:val="left"/>
              <w:rPr>
                <w:rFonts w:ascii="Roboto" w:eastAsia="Times New Roman" w:hAnsi="Roboto" w:cs="Arial"/>
                <w:b/>
                <w:bCs/>
                <w:color w:val="000000"/>
                <w:szCs w:val="20"/>
                <w:lang w:eastAsia="cs-CZ"/>
              </w:rPr>
            </w:pPr>
          </w:p>
        </w:tc>
        <w:tc>
          <w:tcPr>
            <w:tcW w:w="1039" w:type="dxa"/>
            <w:vMerge/>
            <w:tcBorders>
              <w:top w:val="nil"/>
              <w:left w:val="nil"/>
              <w:bottom w:val="single" w:sz="4" w:space="0" w:color="000000"/>
              <w:right w:val="nil"/>
            </w:tcBorders>
            <w:vAlign w:val="center"/>
            <w:hideMark/>
          </w:tcPr>
          <w:p w14:paraId="07D8774F" w14:textId="77777777" w:rsidR="0023159B" w:rsidRPr="0023159B" w:rsidRDefault="0023159B" w:rsidP="0023159B">
            <w:pPr>
              <w:spacing w:after="0"/>
              <w:jc w:val="left"/>
              <w:rPr>
                <w:rFonts w:ascii="Roboto" w:eastAsia="Times New Roman" w:hAnsi="Roboto" w:cs="Arial"/>
                <w:b/>
                <w:bCs/>
                <w:color w:val="000000"/>
                <w:szCs w:val="20"/>
                <w:lang w:eastAsia="cs-CZ"/>
              </w:rPr>
            </w:pPr>
          </w:p>
        </w:tc>
        <w:tc>
          <w:tcPr>
            <w:tcW w:w="1322" w:type="dxa"/>
            <w:vMerge/>
            <w:tcBorders>
              <w:top w:val="nil"/>
              <w:left w:val="nil"/>
              <w:bottom w:val="single" w:sz="4" w:space="0" w:color="000000"/>
              <w:right w:val="nil"/>
            </w:tcBorders>
            <w:vAlign w:val="center"/>
            <w:hideMark/>
          </w:tcPr>
          <w:p w14:paraId="1665CED8" w14:textId="77777777" w:rsidR="0023159B" w:rsidRPr="0023159B" w:rsidRDefault="0023159B" w:rsidP="0023159B">
            <w:pPr>
              <w:spacing w:after="0"/>
              <w:jc w:val="left"/>
              <w:rPr>
                <w:rFonts w:ascii="Roboto" w:eastAsia="Times New Roman" w:hAnsi="Roboto" w:cs="Arial"/>
                <w:b/>
                <w:bCs/>
                <w:color w:val="000000"/>
                <w:szCs w:val="20"/>
                <w:lang w:eastAsia="cs-CZ"/>
              </w:rPr>
            </w:pPr>
          </w:p>
        </w:tc>
        <w:tc>
          <w:tcPr>
            <w:tcW w:w="1039" w:type="dxa"/>
            <w:vMerge/>
            <w:tcBorders>
              <w:top w:val="nil"/>
              <w:left w:val="nil"/>
              <w:bottom w:val="single" w:sz="4" w:space="0" w:color="000000"/>
              <w:right w:val="nil"/>
            </w:tcBorders>
            <w:vAlign w:val="center"/>
            <w:hideMark/>
          </w:tcPr>
          <w:p w14:paraId="5ABCF056" w14:textId="77777777" w:rsidR="0023159B" w:rsidRPr="0023159B" w:rsidRDefault="0023159B" w:rsidP="0023159B">
            <w:pPr>
              <w:spacing w:after="0"/>
              <w:jc w:val="left"/>
              <w:rPr>
                <w:rFonts w:ascii="Roboto" w:eastAsia="Times New Roman" w:hAnsi="Roboto" w:cs="Arial"/>
                <w:b/>
                <w:bCs/>
                <w:color w:val="000000"/>
                <w:szCs w:val="20"/>
                <w:lang w:eastAsia="cs-CZ"/>
              </w:rPr>
            </w:pPr>
          </w:p>
        </w:tc>
        <w:tc>
          <w:tcPr>
            <w:tcW w:w="946" w:type="dxa"/>
            <w:tcBorders>
              <w:top w:val="nil"/>
              <w:left w:val="nil"/>
              <w:bottom w:val="single" w:sz="4" w:space="0" w:color="000000"/>
              <w:right w:val="nil"/>
            </w:tcBorders>
            <w:shd w:val="clear" w:color="FFFFFF" w:fill="FFFFFF"/>
            <w:noWrap/>
            <w:vAlign w:val="center"/>
            <w:hideMark/>
          </w:tcPr>
          <w:p w14:paraId="1D5CF21B" w14:textId="77777777" w:rsidR="0023159B" w:rsidRPr="0023159B" w:rsidRDefault="0023159B" w:rsidP="0023159B">
            <w:pPr>
              <w:spacing w:after="0"/>
              <w:jc w:val="center"/>
              <w:rPr>
                <w:rFonts w:ascii="Roboto" w:eastAsia="Times New Roman" w:hAnsi="Roboto" w:cs="Arial"/>
                <w:b/>
                <w:bCs/>
                <w:color w:val="000000"/>
                <w:szCs w:val="20"/>
                <w:lang w:eastAsia="cs-CZ"/>
              </w:rPr>
            </w:pPr>
            <w:proofErr w:type="spellStart"/>
            <w:r w:rsidRPr="0023159B">
              <w:rPr>
                <w:rFonts w:ascii="Roboto" w:eastAsia="Times New Roman" w:hAnsi="Roboto" w:cs="Arial"/>
                <w:b/>
                <w:bCs/>
                <w:color w:val="000000"/>
                <w:szCs w:val="20"/>
                <w:lang w:eastAsia="cs-CZ"/>
              </w:rPr>
              <w:t>Krátkod</w:t>
            </w:r>
            <w:proofErr w:type="spellEnd"/>
            <w:r w:rsidRPr="0023159B">
              <w:rPr>
                <w:rFonts w:ascii="Roboto" w:eastAsia="Times New Roman" w:hAnsi="Roboto" w:cs="Arial"/>
                <w:b/>
                <w:bCs/>
                <w:color w:val="000000"/>
                <w:szCs w:val="20"/>
                <w:lang w:eastAsia="cs-CZ"/>
              </w:rPr>
              <w:t xml:space="preserve">. </w:t>
            </w:r>
          </w:p>
        </w:tc>
        <w:tc>
          <w:tcPr>
            <w:tcW w:w="958" w:type="dxa"/>
            <w:tcBorders>
              <w:top w:val="nil"/>
              <w:left w:val="nil"/>
              <w:bottom w:val="single" w:sz="4" w:space="0" w:color="000000"/>
              <w:right w:val="nil"/>
            </w:tcBorders>
            <w:shd w:val="clear" w:color="FFFFFF" w:fill="FFFFFF"/>
            <w:noWrap/>
            <w:vAlign w:val="center"/>
            <w:hideMark/>
          </w:tcPr>
          <w:p w14:paraId="11C0A7A4" w14:textId="77777777" w:rsidR="0023159B" w:rsidRPr="0023159B" w:rsidRDefault="0023159B" w:rsidP="0023159B">
            <w:pPr>
              <w:spacing w:after="0"/>
              <w:jc w:val="center"/>
              <w:rPr>
                <w:rFonts w:ascii="Roboto" w:eastAsia="Times New Roman" w:hAnsi="Roboto" w:cs="Arial"/>
                <w:b/>
                <w:bCs/>
                <w:color w:val="000000"/>
                <w:szCs w:val="20"/>
                <w:lang w:eastAsia="cs-CZ"/>
              </w:rPr>
            </w:pPr>
            <w:proofErr w:type="spellStart"/>
            <w:r w:rsidRPr="0023159B">
              <w:rPr>
                <w:rFonts w:ascii="Roboto" w:eastAsia="Times New Roman" w:hAnsi="Roboto" w:cs="Arial"/>
                <w:b/>
                <w:bCs/>
                <w:color w:val="000000"/>
                <w:szCs w:val="20"/>
                <w:lang w:eastAsia="cs-CZ"/>
              </w:rPr>
              <w:t>Dlouhod</w:t>
            </w:r>
            <w:proofErr w:type="spellEnd"/>
            <w:r w:rsidRPr="0023159B">
              <w:rPr>
                <w:rFonts w:ascii="Roboto" w:eastAsia="Times New Roman" w:hAnsi="Roboto" w:cs="Arial"/>
                <w:b/>
                <w:bCs/>
                <w:color w:val="000000"/>
                <w:szCs w:val="20"/>
                <w:lang w:eastAsia="cs-CZ"/>
              </w:rPr>
              <w:t>.</w:t>
            </w:r>
          </w:p>
        </w:tc>
      </w:tr>
      <w:tr w:rsidR="0023159B" w:rsidRPr="0023159B" w14:paraId="289F4954" w14:textId="77777777" w:rsidTr="0023159B">
        <w:trPr>
          <w:trHeight w:val="225"/>
        </w:trPr>
        <w:tc>
          <w:tcPr>
            <w:tcW w:w="86" w:type="dxa"/>
            <w:tcBorders>
              <w:top w:val="single" w:sz="4" w:space="0" w:color="000000"/>
              <w:left w:val="nil"/>
              <w:bottom w:val="nil"/>
              <w:right w:val="nil"/>
            </w:tcBorders>
            <w:shd w:val="clear" w:color="FFFFFF" w:fill="FFFFFF"/>
            <w:noWrap/>
            <w:vAlign w:val="center"/>
            <w:hideMark/>
          </w:tcPr>
          <w:p w14:paraId="437E4299" w14:textId="77777777" w:rsidR="0023159B" w:rsidRPr="0023159B" w:rsidRDefault="0023159B" w:rsidP="0023159B">
            <w:pPr>
              <w:spacing w:after="0"/>
              <w:jc w:val="left"/>
              <w:rPr>
                <w:rFonts w:ascii="Roboto" w:eastAsia="Times New Roman" w:hAnsi="Roboto" w:cs="Arial"/>
                <w:color w:val="000000"/>
                <w:szCs w:val="20"/>
                <w:lang w:eastAsia="cs-CZ"/>
              </w:rPr>
            </w:pPr>
            <w:r w:rsidRPr="0023159B">
              <w:rPr>
                <w:rFonts w:ascii="Roboto" w:eastAsia="Times New Roman" w:hAnsi="Roboto" w:cs="Arial"/>
                <w:color w:val="000000"/>
                <w:szCs w:val="20"/>
                <w:lang w:eastAsia="cs-CZ"/>
              </w:rPr>
              <w:t> </w:t>
            </w:r>
          </w:p>
        </w:tc>
        <w:tc>
          <w:tcPr>
            <w:tcW w:w="1538" w:type="dxa"/>
            <w:tcBorders>
              <w:top w:val="single" w:sz="4" w:space="0" w:color="000000"/>
              <w:left w:val="nil"/>
              <w:bottom w:val="single" w:sz="4" w:space="0" w:color="000000"/>
              <w:right w:val="nil"/>
            </w:tcBorders>
            <w:shd w:val="clear" w:color="FFFFFF" w:fill="FFFFFF"/>
            <w:vAlign w:val="center"/>
            <w:hideMark/>
          </w:tcPr>
          <w:p w14:paraId="5DCDAD90" w14:textId="77777777" w:rsidR="0023159B" w:rsidRPr="0023159B" w:rsidRDefault="0023159B" w:rsidP="0023159B">
            <w:pPr>
              <w:spacing w:after="0"/>
              <w:jc w:val="left"/>
              <w:rPr>
                <w:rFonts w:ascii="Roboto" w:eastAsia="Times New Roman" w:hAnsi="Roboto" w:cs="Arial"/>
                <w:color w:val="000000"/>
                <w:szCs w:val="20"/>
                <w:lang w:eastAsia="cs-CZ"/>
              </w:rPr>
            </w:pPr>
            <w:r w:rsidRPr="0023159B">
              <w:rPr>
                <w:rFonts w:ascii="Roboto" w:eastAsia="Times New Roman" w:hAnsi="Roboto" w:cs="Arial"/>
                <w:color w:val="000000"/>
                <w:szCs w:val="20"/>
                <w:lang w:eastAsia="cs-CZ"/>
              </w:rPr>
              <w:t xml:space="preserve">Bydlení </w:t>
            </w:r>
          </w:p>
        </w:tc>
        <w:tc>
          <w:tcPr>
            <w:tcW w:w="1063" w:type="dxa"/>
            <w:tcBorders>
              <w:top w:val="single" w:sz="4" w:space="0" w:color="000000"/>
              <w:left w:val="nil"/>
              <w:bottom w:val="single" w:sz="4" w:space="0" w:color="000000"/>
              <w:right w:val="nil"/>
            </w:tcBorders>
            <w:shd w:val="clear" w:color="FFFFFF" w:fill="FFFFFF"/>
            <w:vAlign w:val="center"/>
            <w:hideMark/>
          </w:tcPr>
          <w:p w14:paraId="3688602E" w14:textId="77777777" w:rsidR="0023159B" w:rsidRPr="0023159B" w:rsidRDefault="0023159B" w:rsidP="0023159B">
            <w:pPr>
              <w:spacing w:after="0"/>
              <w:jc w:val="center"/>
              <w:rPr>
                <w:rFonts w:ascii="Roboto" w:eastAsia="Times New Roman" w:hAnsi="Roboto" w:cs="Arial"/>
                <w:color w:val="000000"/>
                <w:szCs w:val="20"/>
                <w:lang w:eastAsia="cs-CZ"/>
              </w:rPr>
            </w:pPr>
            <w:r w:rsidRPr="0023159B">
              <w:rPr>
                <w:rFonts w:ascii="Roboto" w:eastAsia="Times New Roman" w:hAnsi="Roboto" w:cs="Arial"/>
                <w:color w:val="000000"/>
                <w:szCs w:val="20"/>
                <w:lang w:eastAsia="cs-CZ"/>
              </w:rPr>
              <w:t>42445</w:t>
            </w:r>
          </w:p>
        </w:tc>
        <w:tc>
          <w:tcPr>
            <w:tcW w:w="1131" w:type="dxa"/>
            <w:tcBorders>
              <w:top w:val="single" w:sz="4" w:space="0" w:color="000000"/>
              <w:left w:val="nil"/>
              <w:bottom w:val="single" w:sz="4" w:space="0" w:color="000000"/>
              <w:right w:val="nil"/>
            </w:tcBorders>
            <w:shd w:val="clear" w:color="FFFFFF" w:fill="FFFFFF"/>
            <w:vAlign w:val="center"/>
            <w:hideMark/>
          </w:tcPr>
          <w:p w14:paraId="28DE89A6" w14:textId="77777777" w:rsidR="0023159B" w:rsidRPr="0023159B" w:rsidRDefault="0023159B" w:rsidP="0023159B">
            <w:pPr>
              <w:spacing w:after="0"/>
              <w:jc w:val="center"/>
              <w:rPr>
                <w:rFonts w:ascii="Roboto" w:eastAsia="Times New Roman" w:hAnsi="Roboto" w:cs="Arial"/>
                <w:color w:val="000000"/>
                <w:szCs w:val="20"/>
                <w:lang w:eastAsia="cs-CZ"/>
              </w:rPr>
            </w:pPr>
            <w:r w:rsidRPr="0023159B">
              <w:rPr>
                <w:rFonts w:ascii="Roboto" w:eastAsia="Times New Roman" w:hAnsi="Roboto" w:cs="Arial"/>
                <w:color w:val="000000"/>
                <w:szCs w:val="20"/>
                <w:lang w:eastAsia="cs-CZ"/>
              </w:rPr>
              <w:t>120</w:t>
            </w:r>
          </w:p>
        </w:tc>
        <w:tc>
          <w:tcPr>
            <w:tcW w:w="1039" w:type="dxa"/>
            <w:tcBorders>
              <w:top w:val="nil"/>
              <w:left w:val="nil"/>
              <w:bottom w:val="single" w:sz="4" w:space="0" w:color="000000"/>
              <w:right w:val="nil"/>
            </w:tcBorders>
            <w:shd w:val="clear" w:color="FFFFFF" w:fill="FFFFFF"/>
            <w:vAlign w:val="center"/>
            <w:hideMark/>
          </w:tcPr>
          <w:p w14:paraId="7C535CF9" w14:textId="77777777" w:rsidR="0023159B" w:rsidRPr="0023159B" w:rsidRDefault="0023159B" w:rsidP="0023159B">
            <w:pPr>
              <w:spacing w:after="0"/>
              <w:jc w:val="center"/>
              <w:rPr>
                <w:rFonts w:ascii="Roboto" w:eastAsia="Times New Roman" w:hAnsi="Roboto" w:cs="Arial"/>
                <w:color w:val="000000"/>
                <w:szCs w:val="20"/>
                <w:lang w:eastAsia="cs-CZ"/>
              </w:rPr>
            </w:pPr>
            <w:r w:rsidRPr="0023159B">
              <w:rPr>
                <w:rFonts w:ascii="Roboto" w:eastAsia="Times New Roman" w:hAnsi="Roboto" w:cs="Arial"/>
                <w:color w:val="000000"/>
                <w:szCs w:val="20"/>
                <w:lang w:eastAsia="cs-CZ"/>
              </w:rPr>
              <w:t>354</w:t>
            </w:r>
          </w:p>
        </w:tc>
        <w:tc>
          <w:tcPr>
            <w:tcW w:w="1322" w:type="dxa"/>
            <w:tcBorders>
              <w:top w:val="nil"/>
              <w:left w:val="nil"/>
              <w:bottom w:val="single" w:sz="4" w:space="0" w:color="000000"/>
              <w:right w:val="nil"/>
            </w:tcBorders>
            <w:shd w:val="clear" w:color="FFFFFF" w:fill="FFFFFF"/>
            <w:vAlign w:val="center"/>
            <w:hideMark/>
          </w:tcPr>
          <w:p w14:paraId="2522BB16" w14:textId="77777777" w:rsidR="0023159B" w:rsidRPr="0023159B" w:rsidRDefault="0023159B" w:rsidP="0023159B">
            <w:pPr>
              <w:spacing w:after="0"/>
              <w:jc w:val="center"/>
              <w:rPr>
                <w:rFonts w:ascii="Roboto" w:eastAsia="Times New Roman" w:hAnsi="Roboto" w:cs="Arial"/>
                <w:color w:val="000000"/>
                <w:szCs w:val="20"/>
                <w:lang w:eastAsia="cs-CZ"/>
              </w:rPr>
            </w:pPr>
            <w:r w:rsidRPr="0023159B">
              <w:rPr>
                <w:rFonts w:ascii="Roboto" w:eastAsia="Times New Roman" w:hAnsi="Roboto" w:cs="Arial"/>
                <w:color w:val="000000"/>
                <w:szCs w:val="20"/>
                <w:lang w:eastAsia="cs-CZ"/>
              </w:rPr>
              <w:t>1,5</w:t>
            </w:r>
          </w:p>
        </w:tc>
        <w:tc>
          <w:tcPr>
            <w:tcW w:w="1039" w:type="dxa"/>
            <w:tcBorders>
              <w:top w:val="nil"/>
              <w:left w:val="nil"/>
              <w:bottom w:val="single" w:sz="4" w:space="0" w:color="000000"/>
              <w:right w:val="nil"/>
            </w:tcBorders>
            <w:shd w:val="clear" w:color="FFFFFF" w:fill="FFFFFF"/>
            <w:vAlign w:val="center"/>
            <w:hideMark/>
          </w:tcPr>
          <w:p w14:paraId="407013EF" w14:textId="77777777" w:rsidR="0023159B" w:rsidRPr="0023159B" w:rsidRDefault="0023159B" w:rsidP="0023159B">
            <w:pPr>
              <w:spacing w:after="0"/>
              <w:jc w:val="center"/>
              <w:rPr>
                <w:rFonts w:ascii="Roboto" w:eastAsia="Times New Roman" w:hAnsi="Roboto" w:cs="Arial"/>
                <w:color w:val="000000"/>
                <w:szCs w:val="20"/>
                <w:lang w:eastAsia="cs-CZ"/>
              </w:rPr>
            </w:pPr>
            <w:r w:rsidRPr="0023159B">
              <w:rPr>
                <w:rFonts w:ascii="Roboto" w:eastAsia="Times New Roman" w:hAnsi="Roboto" w:cs="Arial"/>
                <w:color w:val="000000"/>
                <w:szCs w:val="20"/>
                <w:lang w:eastAsia="cs-CZ"/>
              </w:rPr>
              <w:t>531</w:t>
            </w:r>
          </w:p>
        </w:tc>
        <w:tc>
          <w:tcPr>
            <w:tcW w:w="946" w:type="dxa"/>
            <w:tcBorders>
              <w:top w:val="nil"/>
              <w:left w:val="nil"/>
              <w:bottom w:val="single" w:sz="4" w:space="0" w:color="000000"/>
              <w:right w:val="nil"/>
            </w:tcBorders>
            <w:shd w:val="clear" w:color="FFFFFF" w:fill="FFFFFF"/>
            <w:vAlign w:val="center"/>
            <w:hideMark/>
          </w:tcPr>
          <w:p w14:paraId="26B9829B" w14:textId="77777777" w:rsidR="0023159B" w:rsidRPr="0023159B" w:rsidRDefault="0023159B" w:rsidP="0023159B">
            <w:pPr>
              <w:spacing w:after="0"/>
              <w:jc w:val="center"/>
              <w:rPr>
                <w:rFonts w:ascii="Roboto" w:eastAsia="Times New Roman" w:hAnsi="Roboto" w:cs="Arial"/>
                <w:color w:val="000000"/>
                <w:szCs w:val="20"/>
                <w:lang w:eastAsia="cs-CZ"/>
              </w:rPr>
            </w:pPr>
            <w:r w:rsidRPr="0023159B">
              <w:rPr>
                <w:rFonts w:ascii="Roboto" w:eastAsia="Times New Roman" w:hAnsi="Roboto" w:cs="Arial"/>
                <w:color w:val="000000"/>
                <w:szCs w:val="20"/>
                <w:lang w:eastAsia="cs-CZ"/>
              </w:rPr>
              <w:t>53</w:t>
            </w:r>
          </w:p>
        </w:tc>
        <w:tc>
          <w:tcPr>
            <w:tcW w:w="958" w:type="dxa"/>
            <w:tcBorders>
              <w:top w:val="nil"/>
              <w:left w:val="nil"/>
              <w:bottom w:val="single" w:sz="4" w:space="0" w:color="000000"/>
              <w:right w:val="nil"/>
            </w:tcBorders>
            <w:shd w:val="clear" w:color="FFFFFF" w:fill="FFFFFF"/>
            <w:vAlign w:val="center"/>
            <w:hideMark/>
          </w:tcPr>
          <w:p w14:paraId="35D4326D" w14:textId="77777777" w:rsidR="0023159B" w:rsidRPr="0023159B" w:rsidRDefault="0023159B" w:rsidP="0023159B">
            <w:pPr>
              <w:spacing w:after="0"/>
              <w:jc w:val="center"/>
              <w:rPr>
                <w:rFonts w:ascii="Roboto" w:eastAsia="Times New Roman" w:hAnsi="Roboto" w:cs="Arial"/>
                <w:color w:val="000000"/>
                <w:szCs w:val="20"/>
                <w:lang w:eastAsia="cs-CZ"/>
              </w:rPr>
            </w:pPr>
            <w:r w:rsidRPr="0023159B">
              <w:rPr>
                <w:rFonts w:ascii="Roboto" w:eastAsia="Times New Roman" w:hAnsi="Roboto" w:cs="Arial"/>
                <w:color w:val="000000"/>
                <w:szCs w:val="20"/>
                <w:lang w:eastAsia="cs-CZ"/>
              </w:rPr>
              <w:t>478</w:t>
            </w:r>
          </w:p>
        </w:tc>
      </w:tr>
      <w:tr w:rsidR="0023159B" w:rsidRPr="0023159B" w14:paraId="23734914" w14:textId="77777777" w:rsidTr="0023159B">
        <w:trPr>
          <w:trHeight w:val="375"/>
        </w:trPr>
        <w:tc>
          <w:tcPr>
            <w:tcW w:w="86" w:type="dxa"/>
            <w:tcBorders>
              <w:top w:val="nil"/>
              <w:left w:val="nil"/>
              <w:bottom w:val="nil"/>
              <w:right w:val="nil"/>
            </w:tcBorders>
            <w:shd w:val="clear" w:color="FFFFFF" w:fill="FFFFFF"/>
            <w:noWrap/>
            <w:vAlign w:val="center"/>
            <w:hideMark/>
          </w:tcPr>
          <w:p w14:paraId="01CCEB2B" w14:textId="77777777" w:rsidR="0023159B" w:rsidRPr="0023159B" w:rsidRDefault="0023159B" w:rsidP="0023159B">
            <w:pPr>
              <w:spacing w:after="0"/>
              <w:jc w:val="left"/>
              <w:rPr>
                <w:rFonts w:ascii="Roboto" w:eastAsia="Times New Roman" w:hAnsi="Roboto" w:cs="Arial"/>
                <w:color w:val="000000"/>
                <w:szCs w:val="20"/>
                <w:lang w:eastAsia="cs-CZ"/>
              </w:rPr>
            </w:pPr>
            <w:r w:rsidRPr="0023159B">
              <w:rPr>
                <w:rFonts w:ascii="Roboto" w:eastAsia="Times New Roman" w:hAnsi="Roboto" w:cs="Arial"/>
                <w:color w:val="000000"/>
                <w:szCs w:val="20"/>
                <w:lang w:eastAsia="cs-CZ"/>
              </w:rPr>
              <w:t> </w:t>
            </w:r>
          </w:p>
        </w:tc>
        <w:tc>
          <w:tcPr>
            <w:tcW w:w="1538" w:type="dxa"/>
            <w:tcBorders>
              <w:top w:val="nil"/>
              <w:left w:val="nil"/>
              <w:bottom w:val="single" w:sz="4" w:space="0" w:color="000000"/>
              <w:right w:val="nil"/>
            </w:tcBorders>
            <w:shd w:val="clear" w:color="FFFFFF" w:fill="FFFFFF"/>
            <w:vAlign w:val="center"/>
            <w:hideMark/>
          </w:tcPr>
          <w:p w14:paraId="2D668752" w14:textId="6F2CA21D" w:rsidR="0023159B" w:rsidRPr="0023159B" w:rsidRDefault="0023159B" w:rsidP="0023159B">
            <w:pPr>
              <w:spacing w:after="0"/>
              <w:jc w:val="left"/>
              <w:rPr>
                <w:rFonts w:ascii="Roboto" w:eastAsia="Times New Roman" w:hAnsi="Roboto" w:cs="Arial"/>
                <w:color w:val="000000"/>
                <w:szCs w:val="20"/>
                <w:lang w:eastAsia="cs-CZ"/>
              </w:rPr>
            </w:pPr>
            <w:r w:rsidRPr="0023159B">
              <w:rPr>
                <w:rFonts w:ascii="Roboto" w:eastAsia="Times New Roman" w:hAnsi="Roboto" w:cs="Arial"/>
                <w:color w:val="000000"/>
                <w:szCs w:val="20"/>
                <w:lang w:eastAsia="cs-CZ"/>
              </w:rPr>
              <w:t>Obchod a služby – drobné provozovny</w:t>
            </w:r>
          </w:p>
        </w:tc>
        <w:tc>
          <w:tcPr>
            <w:tcW w:w="1063" w:type="dxa"/>
            <w:tcBorders>
              <w:top w:val="nil"/>
              <w:left w:val="nil"/>
              <w:bottom w:val="single" w:sz="4" w:space="0" w:color="000000"/>
              <w:right w:val="nil"/>
            </w:tcBorders>
            <w:shd w:val="clear" w:color="FFFFFF" w:fill="FFFFFF"/>
            <w:vAlign w:val="center"/>
            <w:hideMark/>
          </w:tcPr>
          <w:p w14:paraId="51621F32" w14:textId="77777777" w:rsidR="0023159B" w:rsidRPr="0023159B" w:rsidRDefault="0023159B" w:rsidP="0023159B">
            <w:pPr>
              <w:spacing w:after="0"/>
              <w:jc w:val="center"/>
              <w:rPr>
                <w:rFonts w:ascii="Roboto" w:eastAsia="Times New Roman" w:hAnsi="Roboto" w:cs="Arial"/>
                <w:color w:val="000000"/>
                <w:szCs w:val="20"/>
                <w:lang w:eastAsia="cs-CZ"/>
              </w:rPr>
            </w:pPr>
            <w:r w:rsidRPr="0023159B">
              <w:rPr>
                <w:rFonts w:ascii="Roboto" w:eastAsia="Times New Roman" w:hAnsi="Roboto" w:cs="Arial"/>
                <w:color w:val="000000"/>
                <w:szCs w:val="20"/>
                <w:lang w:eastAsia="cs-CZ"/>
              </w:rPr>
              <w:t>1442</w:t>
            </w:r>
          </w:p>
        </w:tc>
        <w:tc>
          <w:tcPr>
            <w:tcW w:w="1131" w:type="dxa"/>
            <w:tcBorders>
              <w:top w:val="nil"/>
              <w:left w:val="nil"/>
              <w:bottom w:val="single" w:sz="4" w:space="0" w:color="000000"/>
              <w:right w:val="nil"/>
            </w:tcBorders>
            <w:shd w:val="clear" w:color="FFFFFF" w:fill="FFFFFF"/>
            <w:vAlign w:val="center"/>
            <w:hideMark/>
          </w:tcPr>
          <w:p w14:paraId="3C5399CE" w14:textId="77777777" w:rsidR="0023159B" w:rsidRPr="0023159B" w:rsidRDefault="0023159B" w:rsidP="0023159B">
            <w:pPr>
              <w:spacing w:after="0"/>
              <w:jc w:val="center"/>
              <w:rPr>
                <w:rFonts w:ascii="Roboto" w:eastAsia="Times New Roman" w:hAnsi="Roboto" w:cs="Arial"/>
                <w:color w:val="000000"/>
                <w:szCs w:val="20"/>
                <w:lang w:eastAsia="cs-CZ"/>
              </w:rPr>
            </w:pPr>
            <w:r w:rsidRPr="0023159B">
              <w:rPr>
                <w:rFonts w:ascii="Roboto" w:eastAsia="Times New Roman" w:hAnsi="Roboto" w:cs="Arial"/>
                <w:color w:val="000000"/>
                <w:szCs w:val="20"/>
                <w:lang w:eastAsia="cs-CZ"/>
              </w:rPr>
              <w:t>50</w:t>
            </w:r>
          </w:p>
        </w:tc>
        <w:tc>
          <w:tcPr>
            <w:tcW w:w="1039" w:type="dxa"/>
            <w:tcBorders>
              <w:top w:val="nil"/>
              <w:left w:val="nil"/>
              <w:bottom w:val="single" w:sz="4" w:space="0" w:color="000000"/>
              <w:right w:val="nil"/>
            </w:tcBorders>
            <w:shd w:val="clear" w:color="FFFFFF" w:fill="FFFFFF"/>
            <w:vAlign w:val="center"/>
            <w:hideMark/>
          </w:tcPr>
          <w:p w14:paraId="6E40491A" w14:textId="77777777" w:rsidR="0023159B" w:rsidRPr="0023159B" w:rsidRDefault="0023159B" w:rsidP="0023159B">
            <w:pPr>
              <w:spacing w:after="0"/>
              <w:jc w:val="center"/>
              <w:rPr>
                <w:rFonts w:ascii="Roboto" w:eastAsia="Times New Roman" w:hAnsi="Roboto" w:cs="Arial"/>
                <w:color w:val="000000"/>
                <w:szCs w:val="20"/>
                <w:lang w:eastAsia="cs-CZ"/>
              </w:rPr>
            </w:pPr>
            <w:r w:rsidRPr="0023159B">
              <w:rPr>
                <w:rFonts w:ascii="Roboto" w:eastAsia="Times New Roman" w:hAnsi="Roboto" w:cs="Arial"/>
                <w:color w:val="000000"/>
                <w:szCs w:val="20"/>
                <w:lang w:eastAsia="cs-CZ"/>
              </w:rPr>
              <w:t>29</w:t>
            </w:r>
          </w:p>
        </w:tc>
        <w:tc>
          <w:tcPr>
            <w:tcW w:w="1322" w:type="dxa"/>
            <w:tcBorders>
              <w:top w:val="nil"/>
              <w:left w:val="nil"/>
              <w:bottom w:val="single" w:sz="4" w:space="0" w:color="000000"/>
              <w:right w:val="nil"/>
            </w:tcBorders>
            <w:shd w:val="clear" w:color="FFFFFF" w:fill="FFFFFF"/>
            <w:vAlign w:val="center"/>
            <w:hideMark/>
          </w:tcPr>
          <w:p w14:paraId="33415F69" w14:textId="77777777" w:rsidR="0023159B" w:rsidRPr="0023159B" w:rsidRDefault="0023159B" w:rsidP="0023159B">
            <w:pPr>
              <w:spacing w:after="0"/>
              <w:jc w:val="center"/>
              <w:rPr>
                <w:rFonts w:ascii="Roboto" w:eastAsia="Times New Roman" w:hAnsi="Roboto" w:cs="Arial"/>
                <w:color w:val="000000"/>
                <w:szCs w:val="20"/>
                <w:lang w:eastAsia="cs-CZ"/>
              </w:rPr>
            </w:pPr>
            <w:r w:rsidRPr="0023159B">
              <w:rPr>
                <w:rFonts w:ascii="Roboto" w:eastAsia="Times New Roman" w:hAnsi="Roboto" w:cs="Arial"/>
                <w:color w:val="000000"/>
                <w:szCs w:val="20"/>
                <w:lang w:eastAsia="cs-CZ"/>
              </w:rPr>
              <w:t>1,5</w:t>
            </w:r>
          </w:p>
        </w:tc>
        <w:tc>
          <w:tcPr>
            <w:tcW w:w="1039" w:type="dxa"/>
            <w:tcBorders>
              <w:top w:val="nil"/>
              <w:left w:val="nil"/>
              <w:bottom w:val="single" w:sz="4" w:space="0" w:color="000000"/>
              <w:right w:val="nil"/>
            </w:tcBorders>
            <w:shd w:val="clear" w:color="FFFFFF" w:fill="FFFFFF"/>
            <w:vAlign w:val="center"/>
            <w:hideMark/>
          </w:tcPr>
          <w:p w14:paraId="6DF60773" w14:textId="77777777" w:rsidR="0023159B" w:rsidRPr="0023159B" w:rsidRDefault="0023159B" w:rsidP="0023159B">
            <w:pPr>
              <w:spacing w:after="0"/>
              <w:jc w:val="center"/>
              <w:rPr>
                <w:rFonts w:ascii="Roboto" w:eastAsia="Times New Roman" w:hAnsi="Roboto" w:cs="Arial"/>
                <w:color w:val="000000"/>
                <w:szCs w:val="20"/>
                <w:lang w:eastAsia="cs-CZ"/>
              </w:rPr>
            </w:pPr>
            <w:r w:rsidRPr="0023159B">
              <w:rPr>
                <w:rFonts w:ascii="Roboto" w:eastAsia="Times New Roman" w:hAnsi="Roboto" w:cs="Arial"/>
                <w:color w:val="000000"/>
                <w:szCs w:val="20"/>
                <w:lang w:eastAsia="cs-CZ"/>
              </w:rPr>
              <w:t>43</w:t>
            </w:r>
          </w:p>
        </w:tc>
        <w:tc>
          <w:tcPr>
            <w:tcW w:w="946" w:type="dxa"/>
            <w:tcBorders>
              <w:top w:val="nil"/>
              <w:left w:val="nil"/>
              <w:bottom w:val="single" w:sz="4" w:space="0" w:color="000000"/>
              <w:right w:val="nil"/>
            </w:tcBorders>
            <w:shd w:val="clear" w:color="FFFFFF" w:fill="FFFFFF"/>
            <w:vAlign w:val="center"/>
            <w:hideMark/>
          </w:tcPr>
          <w:p w14:paraId="1288AB7C" w14:textId="77777777" w:rsidR="0023159B" w:rsidRPr="0023159B" w:rsidRDefault="0023159B" w:rsidP="0023159B">
            <w:pPr>
              <w:spacing w:after="0"/>
              <w:jc w:val="center"/>
              <w:rPr>
                <w:rFonts w:ascii="Roboto" w:eastAsia="Times New Roman" w:hAnsi="Roboto" w:cs="Arial"/>
                <w:color w:val="000000"/>
                <w:szCs w:val="20"/>
                <w:lang w:eastAsia="cs-CZ"/>
              </w:rPr>
            </w:pPr>
            <w:r w:rsidRPr="0023159B">
              <w:rPr>
                <w:rFonts w:ascii="Roboto" w:eastAsia="Times New Roman" w:hAnsi="Roboto" w:cs="Arial"/>
                <w:color w:val="000000"/>
                <w:szCs w:val="20"/>
                <w:lang w:eastAsia="cs-CZ"/>
              </w:rPr>
              <w:t>4</w:t>
            </w:r>
          </w:p>
        </w:tc>
        <w:tc>
          <w:tcPr>
            <w:tcW w:w="958" w:type="dxa"/>
            <w:tcBorders>
              <w:top w:val="nil"/>
              <w:left w:val="nil"/>
              <w:bottom w:val="single" w:sz="4" w:space="0" w:color="000000"/>
              <w:right w:val="nil"/>
            </w:tcBorders>
            <w:shd w:val="clear" w:color="FFFFFF" w:fill="FFFFFF"/>
            <w:vAlign w:val="center"/>
            <w:hideMark/>
          </w:tcPr>
          <w:p w14:paraId="20276C52" w14:textId="77777777" w:rsidR="0023159B" w:rsidRPr="0023159B" w:rsidRDefault="0023159B" w:rsidP="0023159B">
            <w:pPr>
              <w:spacing w:after="0"/>
              <w:jc w:val="center"/>
              <w:rPr>
                <w:rFonts w:ascii="Roboto" w:eastAsia="Times New Roman" w:hAnsi="Roboto" w:cs="Arial"/>
                <w:color w:val="000000"/>
                <w:szCs w:val="20"/>
                <w:lang w:eastAsia="cs-CZ"/>
              </w:rPr>
            </w:pPr>
            <w:r w:rsidRPr="0023159B">
              <w:rPr>
                <w:rFonts w:ascii="Roboto" w:eastAsia="Times New Roman" w:hAnsi="Roboto" w:cs="Arial"/>
                <w:color w:val="000000"/>
                <w:szCs w:val="20"/>
                <w:lang w:eastAsia="cs-CZ"/>
              </w:rPr>
              <w:t>39</w:t>
            </w:r>
          </w:p>
        </w:tc>
      </w:tr>
      <w:tr w:rsidR="0023159B" w:rsidRPr="0023159B" w14:paraId="31F3B006" w14:textId="77777777" w:rsidTr="0023159B">
        <w:trPr>
          <w:trHeight w:val="375"/>
        </w:trPr>
        <w:tc>
          <w:tcPr>
            <w:tcW w:w="86" w:type="dxa"/>
            <w:tcBorders>
              <w:top w:val="nil"/>
              <w:left w:val="nil"/>
              <w:bottom w:val="nil"/>
              <w:right w:val="nil"/>
            </w:tcBorders>
            <w:shd w:val="clear" w:color="FFFFFF" w:fill="FFFFFF"/>
            <w:noWrap/>
            <w:vAlign w:val="center"/>
            <w:hideMark/>
          </w:tcPr>
          <w:p w14:paraId="18C73C17" w14:textId="77777777" w:rsidR="0023159B" w:rsidRPr="0023159B" w:rsidRDefault="0023159B" w:rsidP="0023159B">
            <w:pPr>
              <w:spacing w:after="0"/>
              <w:jc w:val="left"/>
              <w:rPr>
                <w:rFonts w:ascii="Roboto" w:eastAsia="Times New Roman" w:hAnsi="Roboto" w:cs="Arial"/>
                <w:color w:val="000000"/>
                <w:szCs w:val="20"/>
                <w:lang w:eastAsia="cs-CZ"/>
              </w:rPr>
            </w:pPr>
            <w:r w:rsidRPr="0023159B">
              <w:rPr>
                <w:rFonts w:ascii="Roboto" w:eastAsia="Times New Roman" w:hAnsi="Roboto" w:cs="Arial"/>
                <w:color w:val="000000"/>
                <w:szCs w:val="20"/>
                <w:lang w:eastAsia="cs-CZ"/>
              </w:rPr>
              <w:t> </w:t>
            </w:r>
          </w:p>
        </w:tc>
        <w:tc>
          <w:tcPr>
            <w:tcW w:w="1538" w:type="dxa"/>
            <w:tcBorders>
              <w:top w:val="nil"/>
              <w:left w:val="nil"/>
              <w:bottom w:val="single" w:sz="4" w:space="0" w:color="000000"/>
              <w:right w:val="nil"/>
            </w:tcBorders>
            <w:shd w:val="clear" w:color="FFFFFF" w:fill="FFFFFF"/>
            <w:vAlign w:val="center"/>
            <w:hideMark/>
          </w:tcPr>
          <w:p w14:paraId="2E58FE32" w14:textId="77777777" w:rsidR="0023159B" w:rsidRPr="0023159B" w:rsidRDefault="0023159B" w:rsidP="0023159B">
            <w:pPr>
              <w:spacing w:after="0"/>
              <w:jc w:val="left"/>
              <w:rPr>
                <w:rFonts w:ascii="Roboto" w:eastAsia="Times New Roman" w:hAnsi="Roboto" w:cs="Arial"/>
                <w:color w:val="000000"/>
                <w:szCs w:val="20"/>
                <w:lang w:eastAsia="cs-CZ"/>
              </w:rPr>
            </w:pPr>
            <w:r w:rsidRPr="0023159B">
              <w:rPr>
                <w:rFonts w:ascii="Roboto" w:eastAsia="Times New Roman" w:hAnsi="Roboto" w:cs="Arial"/>
                <w:color w:val="000000"/>
                <w:szCs w:val="20"/>
                <w:lang w:eastAsia="cs-CZ"/>
              </w:rPr>
              <w:t>Administrativa s malou návštěvností, sídla firem</w:t>
            </w:r>
          </w:p>
        </w:tc>
        <w:tc>
          <w:tcPr>
            <w:tcW w:w="1063" w:type="dxa"/>
            <w:tcBorders>
              <w:top w:val="nil"/>
              <w:left w:val="nil"/>
              <w:bottom w:val="single" w:sz="4" w:space="0" w:color="000000"/>
              <w:right w:val="nil"/>
            </w:tcBorders>
            <w:shd w:val="clear" w:color="FFFFFF" w:fill="FFFFFF"/>
            <w:vAlign w:val="center"/>
            <w:hideMark/>
          </w:tcPr>
          <w:p w14:paraId="271C94B7" w14:textId="77777777" w:rsidR="0023159B" w:rsidRPr="0023159B" w:rsidRDefault="0023159B" w:rsidP="0023159B">
            <w:pPr>
              <w:spacing w:after="0"/>
              <w:jc w:val="center"/>
              <w:rPr>
                <w:rFonts w:ascii="Roboto" w:eastAsia="Times New Roman" w:hAnsi="Roboto" w:cs="Arial"/>
                <w:color w:val="000000"/>
                <w:szCs w:val="20"/>
                <w:lang w:eastAsia="cs-CZ"/>
              </w:rPr>
            </w:pPr>
            <w:r w:rsidRPr="0023159B">
              <w:rPr>
                <w:rFonts w:ascii="Roboto" w:eastAsia="Times New Roman" w:hAnsi="Roboto" w:cs="Arial"/>
                <w:color w:val="000000"/>
                <w:szCs w:val="20"/>
                <w:lang w:eastAsia="cs-CZ"/>
              </w:rPr>
              <w:t>9965</w:t>
            </w:r>
          </w:p>
        </w:tc>
        <w:tc>
          <w:tcPr>
            <w:tcW w:w="1131" w:type="dxa"/>
            <w:tcBorders>
              <w:top w:val="nil"/>
              <w:left w:val="nil"/>
              <w:bottom w:val="single" w:sz="4" w:space="0" w:color="000000"/>
              <w:right w:val="nil"/>
            </w:tcBorders>
            <w:shd w:val="clear" w:color="FFFFFF" w:fill="FFFFFF"/>
            <w:vAlign w:val="center"/>
            <w:hideMark/>
          </w:tcPr>
          <w:p w14:paraId="0E81EE13" w14:textId="77777777" w:rsidR="0023159B" w:rsidRPr="0023159B" w:rsidRDefault="0023159B" w:rsidP="0023159B">
            <w:pPr>
              <w:spacing w:after="0"/>
              <w:jc w:val="center"/>
              <w:rPr>
                <w:rFonts w:ascii="Roboto" w:eastAsia="Times New Roman" w:hAnsi="Roboto" w:cs="Arial"/>
                <w:color w:val="000000"/>
                <w:szCs w:val="20"/>
                <w:lang w:eastAsia="cs-CZ"/>
              </w:rPr>
            </w:pPr>
            <w:r w:rsidRPr="0023159B">
              <w:rPr>
                <w:rFonts w:ascii="Roboto" w:eastAsia="Times New Roman" w:hAnsi="Roboto" w:cs="Arial"/>
                <w:color w:val="000000"/>
                <w:szCs w:val="20"/>
                <w:lang w:eastAsia="cs-CZ"/>
              </w:rPr>
              <w:t>40</w:t>
            </w:r>
          </w:p>
        </w:tc>
        <w:tc>
          <w:tcPr>
            <w:tcW w:w="1039" w:type="dxa"/>
            <w:tcBorders>
              <w:top w:val="nil"/>
              <w:left w:val="nil"/>
              <w:bottom w:val="single" w:sz="4" w:space="0" w:color="000000"/>
              <w:right w:val="nil"/>
            </w:tcBorders>
            <w:shd w:val="clear" w:color="FFFFFF" w:fill="FFFFFF"/>
            <w:vAlign w:val="center"/>
            <w:hideMark/>
          </w:tcPr>
          <w:p w14:paraId="29970E38" w14:textId="77777777" w:rsidR="0023159B" w:rsidRPr="0023159B" w:rsidRDefault="0023159B" w:rsidP="0023159B">
            <w:pPr>
              <w:spacing w:after="0"/>
              <w:jc w:val="center"/>
              <w:rPr>
                <w:rFonts w:ascii="Roboto" w:eastAsia="Times New Roman" w:hAnsi="Roboto" w:cs="Arial"/>
                <w:color w:val="000000"/>
                <w:szCs w:val="20"/>
                <w:lang w:eastAsia="cs-CZ"/>
              </w:rPr>
            </w:pPr>
            <w:r w:rsidRPr="0023159B">
              <w:rPr>
                <w:rFonts w:ascii="Roboto" w:eastAsia="Times New Roman" w:hAnsi="Roboto" w:cs="Arial"/>
                <w:color w:val="000000"/>
                <w:szCs w:val="20"/>
                <w:lang w:eastAsia="cs-CZ"/>
              </w:rPr>
              <w:t>249</w:t>
            </w:r>
          </w:p>
        </w:tc>
        <w:tc>
          <w:tcPr>
            <w:tcW w:w="1322" w:type="dxa"/>
            <w:tcBorders>
              <w:top w:val="nil"/>
              <w:left w:val="nil"/>
              <w:bottom w:val="single" w:sz="4" w:space="0" w:color="000000"/>
              <w:right w:val="nil"/>
            </w:tcBorders>
            <w:shd w:val="clear" w:color="FFFFFF" w:fill="FFFFFF"/>
            <w:vAlign w:val="center"/>
            <w:hideMark/>
          </w:tcPr>
          <w:p w14:paraId="2309407B" w14:textId="77777777" w:rsidR="0023159B" w:rsidRPr="0023159B" w:rsidRDefault="0023159B" w:rsidP="0023159B">
            <w:pPr>
              <w:spacing w:after="0"/>
              <w:jc w:val="center"/>
              <w:rPr>
                <w:rFonts w:ascii="Roboto" w:eastAsia="Times New Roman" w:hAnsi="Roboto" w:cs="Arial"/>
                <w:color w:val="000000"/>
                <w:szCs w:val="20"/>
                <w:lang w:eastAsia="cs-CZ"/>
              </w:rPr>
            </w:pPr>
            <w:r w:rsidRPr="0023159B">
              <w:rPr>
                <w:rFonts w:ascii="Roboto" w:eastAsia="Times New Roman" w:hAnsi="Roboto" w:cs="Arial"/>
                <w:color w:val="000000"/>
                <w:szCs w:val="20"/>
                <w:lang w:eastAsia="cs-CZ"/>
              </w:rPr>
              <w:t>1,5</w:t>
            </w:r>
          </w:p>
        </w:tc>
        <w:tc>
          <w:tcPr>
            <w:tcW w:w="1039" w:type="dxa"/>
            <w:tcBorders>
              <w:top w:val="nil"/>
              <w:left w:val="nil"/>
              <w:bottom w:val="single" w:sz="4" w:space="0" w:color="000000"/>
              <w:right w:val="nil"/>
            </w:tcBorders>
            <w:shd w:val="clear" w:color="FFFFFF" w:fill="FFFFFF"/>
            <w:vAlign w:val="center"/>
            <w:hideMark/>
          </w:tcPr>
          <w:p w14:paraId="34FB62C2" w14:textId="77777777" w:rsidR="0023159B" w:rsidRPr="0023159B" w:rsidRDefault="0023159B" w:rsidP="0023159B">
            <w:pPr>
              <w:spacing w:after="0"/>
              <w:jc w:val="center"/>
              <w:rPr>
                <w:rFonts w:ascii="Roboto" w:eastAsia="Times New Roman" w:hAnsi="Roboto" w:cs="Arial"/>
                <w:color w:val="000000"/>
                <w:szCs w:val="20"/>
                <w:lang w:eastAsia="cs-CZ"/>
              </w:rPr>
            </w:pPr>
            <w:r w:rsidRPr="0023159B">
              <w:rPr>
                <w:rFonts w:ascii="Roboto" w:eastAsia="Times New Roman" w:hAnsi="Roboto" w:cs="Arial"/>
                <w:color w:val="000000"/>
                <w:szCs w:val="20"/>
                <w:lang w:eastAsia="cs-CZ"/>
              </w:rPr>
              <w:t>374</w:t>
            </w:r>
          </w:p>
        </w:tc>
        <w:tc>
          <w:tcPr>
            <w:tcW w:w="946" w:type="dxa"/>
            <w:tcBorders>
              <w:top w:val="nil"/>
              <w:left w:val="nil"/>
              <w:bottom w:val="single" w:sz="4" w:space="0" w:color="000000"/>
              <w:right w:val="nil"/>
            </w:tcBorders>
            <w:shd w:val="clear" w:color="FFFFFF" w:fill="FFFFFF"/>
            <w:vAlign w:val="center"/>
            <w:hideMark/>
          </w:tcPr>
          <w:p w14:paraId="2B088F89" w14:textId="77777777" w:rsidR="0023159B" w:rsidRPr="0023159B" w:rsidRDefault="0023159B" w:rsidP="0023159B">
            <w:pPr>
              <w:spacing w:after="0"/>
              <w:jc w:val="center"/>
              <w:rPr>
                <w:rFonts w:ascii="Roboto" w:eastAsia="Times New Roman" w:hAnsi="Roboto" w:cs="Arial"/>
                <w:color w:val="000000"/>
                <w:szCs w:val="20"/>
                <w:lang w:eastAsia="cs-CZ"/>
              </w:rPr>
            </w:pPr>
            <w:r w:rsidRPr="0023159B">
              <w:rPr>
                <w:rFonts w:ascii="Roboto" w:eastAsia="Times New Roman" w:hAnsi="Roboto" w:cs="Arial"/>
                <w:color w:val="000000"/>
                <w:szCs w:val="20"/>
                <w:lang w:eastAsia="cs-CZ"/>
              </w:rPr>
              <w:t>37</w:t>
            </w:r>
          </w:p>
        </w:tc>
        <w:tc>
          <w:tcPr>
            <w:tcW w:w="958" w:type="dxa"/>
            <w:tcBorders>
              <w:top w:val="nil"/>
              <w:left w:val="nil"/>
              <w:bottom w:val="single" w:sz="4" w:space="0" w:color="000000"/>
              <w:right w:val="nil"/>
            </w:tcBorders>
            <w:shd w:val="clear" w:color="FFFFFF" w:fill="FFFFFF"/>
            <w:vAlign w:val="center"/>
            <w:hideMark/>
          </w:tcPr>
          <w:p w14:paraId="02773332" w14:textId="77777777" w:rsidR="0023159B" w:rsidRPr="0023159B" w:rsidRDefault="0023159B" w:rsidP="0023159B">
            <w:pPr>
              <w:spacing w:after="0"/>
              <w:jc w:val="center"/>
              <w:rPr>
                <w:rFonts w:ascii="Roboto" w:eastAsia="Times New Roman" w:hAnsi="Roboto" w:cs="Arial"/>
                <w:color w:val="000000"/>
                <w:szCs w:val="20"/>
                <w:lang w:eastAsia="cs-CZ"/>
              </w:rPr>
            </w:pPr>
            <w:r w:rsidRPr="0023159B">
              <w:rPr>
                <w:rFonts w:ascii="Roboto" w:eastAsia="Times New Roman" w:hAnsi="Roboto" w:cs="Arial"/>
                <w:color w:val="000000"/>
                <w:szCs w:val="20"/>
                <w:lang w:eastAsia="cs-CZ"/>
              </w:rPr>
              <w:t>336</w:t>
            </w:r>
          </w:p>
        </w:tc>
      </w:tr>
      <w:tr w:rsidR="0023159B" w:rsidRPr="0023159B" w14:paraId="6A2825A6" w14:textId="77777777" w:rsidTr="0023159B">
        <w:trPr>
          <w:trHeight w:val="225"/>
        </w:trPr>
        <w:tc>
          <w:tcPr>
            <w:tcW w:w="86" w:type="dxa"/>
            <w:tcBorders>
              <w:top w:val="nil"/>
              <w:left w:val="nil"/>
              <w:bottom w:val="single" w:sz="4" w:space="0" w:color="auto"/>
              <w:right w:val="nil"/>
            </w:tcBorders>
            <w:shd w:val="clear" w:color="FFFFFF" w:fill="FFFFFF"/>
            <w:noWrap/>
            <w:vAlign w:val="center"/>
            <w:hideMark/>
          </w:tcPr>
          <w:p w14:paraId="6CB4AC1F" w14:textId="77777777" w:rsidR="0023159B" w:rsidRPr="0023159B" w:rsidRDefault="0023159B" w:rsidP="0023159B">
            <w:pPr>
              <w:spacing w:after="0"/>
              <w:jc w:val="left"/>
              <w:rPr>
                <w:rFonts w:ascii="Roboto" w:eastAsia="Times New Roman" w:hAnsi="Roboto" w:cs="Arial"/>
                <w:color w:val="000000"/>
                <w:szCs w:val="20"/>
                <w:lang w:eastAsia="cs-CZ"/>
              </w:rPr>
            </w:pPr>
            <w:r w:rsidRPr="0023159B">
              <w:rPr>
                <w:rFonts w:ascii="Roboto" w:eastAsia="Times New Roman" w:hAnsi="Roboto" w:cs="Arial"/>
                <w:color w:val="000000"/>
                <w:szCs w:val="20"/>
                <w:lang w:eastAsia="cs-CZ"/>
              </w:rPr>
              <w:t> </w:t>
            </w:r>
          </w:p>
        </w:tc>
        <w:tc>
          <w:tcPr>
            <w:tcW w:w="1538" w:type="dxa"/>
            <w:tcBorders>
              <w:top w:val="nil"/>
              <w:left w:val="nil"/>
              <w:bottom w:val="single" w:sz="4" w:space="0" w:color="000000"/>
              <w:right w:val="nil"/>
            </w:tcBorders>
            <w:shd w:val="clear" w:color="FFFFFF" w:fill="FFFFFF"/>
            <w:vAlign w:val="center"/>
            <w:hideMark/>
          </w:tcPr>
          <w:p w14:paraId="6A3C1F37" w14:textId="77777777" w:rsidR="0023159B" w:rsidRPr="0023159B" w:rsidRDefault="0023159B" w:rsidP="0023159B">
            <w:pPr>
              <w:spacing w:after="0"/>
              <w:jc w:val="left"/>
              <w:rPr>
                <w:rFonts w:ascii="Roboto" w:eastAsia="Times New Roman" w:hAnsi="Roboto" w:cs="Arial"/>
                <w:color w:val="000000"/>
                <w:szCs w:val="20"/>
                <w:lang w:eastAsia="cs-CZ"/>
              </w:rPr>
            </w:pPr>
            <w:r w:rsidRPr="0023159B">
              <w:rPr>
                <w:rFonts w:ascii="Roboto" w:eastAsia="Times New Roman" w:hAnsi="Roboto" w:cs="Arial"/>
                <w:color w:val="000000"/>
                <w:szCs w:val="20"/>
                <w:lang w:eastAsia="cs-CZ"/>
              </w:rPr>
              <w:t>Mateřská škola</w:t>
            </w:r>
          </w:p>
        </w:tc>
        <w:tc>
          <w:tcPr>
            <w:tcW w:w="1063" w:type="dxa"/>
            <w:tcBorders>
              <w:top w:val="nil"/>
              <w:left w:val="nil"/>
              <w:bottom w:val="single" w:sz="4" w:space="0" w:color="000000"/>
              <w:right w:val="nil"/>
            </w:tcBorders>
            <w:shd w:val="clear" w:color="FFFFFF" w:fill="FFFFFF"/>
            <w:vAlign w:val="center"/>
            <w:hideMark/>
          </w:tcPr>
          <w:p w14:paraId="1F8667DC" w14:textId="77777777" w:rsidR="0023159B" w:rsidRPr="0023159B" w:rsidRDefault="0023159B" w:rsidP="0023159B">
            <w:pPr>
              <w:spacing w:after="0"/>
              <w:jc w:val="center"/>
              <w:rPr>
                <w:rFonts w:ascii="Roboto" w:eastAsia="Times New Roman" w:hAnsi="Roboto" w:cs="Arial"/>
                <w:color w:val="000000"/>
                <w:szCs w:val="20"/>
                <w:lang w:eastAsia="cs-CZ"/>
              </w:rPr>
            </w:pPr>
            <w:r w:rsidRPr="0023159B">
              <w:rPr>
                <w:rFonts w:ascii="Roboto" w:eastAsia="Times New Roman" w:hAnsi="Roboto" w:cs="Arial"/>
                <w:color w:val="000000"/>
                <w:szCs w:val="20"/>
                <w:lang w:eastAsia="cs-CZ"/>
              </w:rPr>
              <w:t>40</w:t>
            </w:r>
          </w:p>
        </w:tc>
        <w:tc>
          <w:tcPr>
            <w:tcW w:w="1131" w:type="dxa"/>
            <w:tcBorders>
              <w:top w:val="nil"/>
              <w:left w:val="nil"/>
              <w:bottom w:val="single" w:sz="4" w:space="0" w:color="000000"/>
              <w:right w:val="nil"/>
            </w:tcBorders>
            <w:shd w:val="clear" w:color="FFFFFF" w:fill="FFFFFF"/>
            <w:vAlign w:val="center"/>
            <w:hideMark/>
          </w:tcPr>
          <w:p w14:paraId="024B2576" w14:textId="77777777" w:rsidR="0023159B" w:rsidRPr="0023159B" w:rsidRDefault="0023159B" w:rsidP="0023159B">
            <w:pPr>
              <w:spacing w:after="0"/>
              <w:jc w:val="center"/>
              <w:rPr>
                <w:rFonts w:ascii="Roboto" w:eastAsia="Times New Roman" w:hAnsi="Roboto" w:cs="Arial"/>
                <w:color w:val="000000"/>
                <w:szCs w:val="20"/>
                <w:lang w:eastAsia="cs-CZ"/>
              </w:rPr>
            </w:pPr>
            <w:r w:rsidRPr="0023159B">
              <w:rPr>
                <w:rFonts w:ascii="Roboto" w:eastAsia="Times New Roman" w:hAnsi="Roboto" w:cs="Arial"/>
                <w:color w:val="000000"/>
                <w:szCs w:val="20"/>
                <w:lang w:eastAsia="cs-CZ"/>
              </w:rPr>
              <w:t>20</w:t>
            </w:r>
          </w:p>
        </w:tc>
        <w:tc>
          <w:tcPr>
            <w:tcW w:w="1039" w:type="dxa"/>
            <w:tcBorders>
              <w:top w:val="nil"/>
              <w:left w:val="nil"/>
              <w:bottom w:val="single" w:sz="4" w:space="0" w:color="000000"/>
              <w:right w:val="nil"/>
            </w:tcBorders>
            <w:shd w:val="clear" w:color="FFFFFF" w:fill="FFFFFF"/>
            <w:vAlign w:val="center"/>
            <w:hideMark/>
          </w:tcPr>
          <w:p w14:paraId="17E8DEBC" w14:textId="77777777" w:rsidR="0023159B" w:rsidRPr="0023159B" w:rsidRDefault="0023159B" w:rsidP="0023159B">
            <w:pPr>
              <w:spacing w:after="0"/>
              <w:jc w:val="center"/>
              <w:rPr>
                <w:rFonts w:ascii="Roboto" w:eastAsia="Times New Roman" w:hAnsi="Roboto" w:cs="Arial"/>
                <w:color w:val="000000"/>
                <w:szCs w:val="20"/>
                <w:lang w:eastAsia="cs-CZ"/>
              </w:rPr>
            </w:pPr>
            <w:r w:rsidRPr="0023159B">
              <w:rPr>
                <w:rFonts w:ascii="Roboto" w:eastAsia="Times New Roman" w:hAnsi="Roboto" w:cs="Arial"/>
                <w:color w:val="000000"/>
                <w:szCs w:val="20"/>
                <w:lang w:eastAsia="cs-CZ"/>
              </w:rPr>
              <w:t>2</w:t>
            </w:r>
          </w:p>
        </w:tc>
        <w:tc>
          <w:tcPr>
            <w:tcW w:w="1322" w:type="dxa"/>
            <w:tcBorders>
              <w:top w:val="nil"/>
              <w:left w:val="nil"/>
              <w:bottom w:val="single" w:sz="4" w:space="0" w:color="000000"/>
              <w:right w:val="nil"/>
            </w:tcBorders>
            <w:shd w:val="clear" w:color="FFFFFF" w:fill="FFFFFF"/>
            <w:vAlign w:val="center"/>
            <w:hideMark/>
          </w:tcPr>
          <w:p w14:paraId="5BB594FC" w14:textId="77777777" w:rsidR="0023159B" w:rsidRPr="0023159B" w:rsidRDefault="0023159B" w:rsidP="0023159B">
            <w:pPr>
              <w:spacing w:after="0"/>
              <w:jc w:val="center"/>
              <w:rPr>
                <w:rFonts w:ascii="Roboto" w:eastAsia="Times New Roman" w:hAnsi="Roboto" w:cs="Arial"/>
                <w:color w:val="000000"/>
                <w:szCs w:val="20"/>
                <w:lang w:eastAsia="cs-CZ"/>
              </w:rPr>
            </w:pPr>
            <w:r w:rsidRPr="0023159B">
              <w:rPr>
                <w:rFonts w:ascii="Roboto" w:eastAsia="Times New Roman" w:hAnsi="Roboto" w:cs="Arial"/>
                <w:color w:val="000000"/>
                <w:szCs w:val="20"/>
                <w:lang w:eastAsia="cs-CZ"/>
              </w:rPr>
              <w:t>1,5</w:t>
            </w:r>
          </w:p>
        </w:tc>
        <w:tc>
          <w:tcPr>
            <w:tcW w:w="1039" w:type="dxa"/>
            <w:tcBorders>
              <w:top w:val="nil"/>
              <w:left w:val="nil"/>
              <w:bottom w:val="single" w:sz="4" w:space="0" w:color="000000"/>
              <w:right w:val="nil"/>
            </w:tcBorders>
            <w:shd w:val="clear" w:color="FFFFFF" w:fill="FFFFFF"/>
            <w:vAlign w:val="center"/>
            <w:hideMark/>
          </w:tcPr>
          <w:p w14:paraId="60216B5A" w14:textId="77777777" w:rsidR="0023159B" w:rsidRPr="0023159B" w:rsidRDefault="0023159B" w:rsidP="0023159B">
            <w:pPr>
              <w:spacing w:after="0"/>
              <w:jc w:val="center"/>
              <w:rPr>
                <w:rFonts w:ascii="Roboto" w:eastAsia="Times New Roman" w:hAnsi="Roboto" w:cs="Arial"/>
                <w:color w:val="000000"/>
                <w:szCs w:val="20"/>
                <w:lang w:eastAsia="cs-CZ"/>
              </w:rPr>
            </w:pPr>
            <w:r w:rsidRPr="0023159B">
              <w:rPr>
                <w:rFonts w:ascii="Roboto" w:eastAsia="Times New Roman" w:hAnsi="Roboto" w:cs="Arial"/>
                <w:color w:val="000000"/>
                <w:szCs w:val="20"/>
                <w:lang w:eastAsia="cs-CZ"/>
              </w:rPr>
              <w:t>3</w:t>
            </w:r>
          </w:p>
        </w:tc>
        <w:tc>
          <w:tcPr>
            <w:tcW w:w="946" w:type="dxa"/>
            <w:tcBorders>
              <w:top w:val="nil"/>
              <w:left w:val="nil"/>
              <w:bottom w:val="single" w:sz="4" w:space="0" w:color="000000"/>
              <w:right w:val="nil"/>
            </w:tcBorders>
            <w:shd w:val="clear" w:color="FFFFFF" w:fill="FFFFFF"/>
            <w:vAlign w:val="center"/>
            <w:hideMark/>
          </w:tcPr>
          <w:p w14:paraId="7D20336F" w14:textId="77777777" w:rsidR="0023159B" w:rsidRPr="0023159B" w:rsidRDefault="0023159B" w:rsidP="0023159B">
            <w:pPr>
              <w:spacing w:after="0"/>
              <w:jc w:val="center"/>
              <w:rPr>
                <w:rFonts w:ascii="Roboto" w:eastAsia="Times New Roman" w:hAnsi="Roboto" w:cs="Arial"/>
                <w:color w:val="000000"/>
                <w:szCs w:val="20"/>
                <w:lang w:eastAsia="cs-CZ"/>
              </w:rPr>
            </w:pPr>
            <w:r w:rsidRPr="0023159B">
              <w:rPr>
                <w:rFonts w:ascii="Roboto" w:eastAsia="Times New Roman" w:hAnsi="Roboto" w:cs="Arial"/>
                <w:color w:val="000000"/>
                <w:szCs w:val="20"/>
                <w:lang w:eastAsia="cs-CZ"/>
              </w:rPr>
              <w:t>0</w:t>
            </w:r>
          </w:p>
        </w:tc>
        <w:tc>
          <w:tcPr>
            <w:tcW w:w="958" w:type="dxa"/>
            <w:tcBorders>
              <w:top w:val="nil"/>
              <w:left w:val="nil"/>
              <w:bottom w:val="single" w:sz="4" w:space="0" w:color="000000"/>
              <w:right w:val="nil"/>
            </w:tcBorders>
            <w:shd w:val="clear" w:color="FFFFFF" w:fill="FFFFFF"/>
            <w:vAlign w:val="center"/>
            <w:hideMark/>
          </w:tcPr>
          <w:p w14:paraId="57621E10" w14:textId="77777777" w:rsidR="0023159B" w:rsidRPr="0023159B" w:rsidRDefault="0023159B" w:rsidP="0023159B">
            <w:pPr>
              <w:spacing w:after="0"/>
              <w:jc w:val="center"/>
              <w:rPr>
                <w:rFonts w:ascii="Roboto" w:eastAsia="Times New Roman" w:hAnsi="Roboto" w:cs="Arial"/>
                <w:color w:val="000000"/>
                <w:szCs w:val="20"/>
                <w:lang w:eastAsia="cs-CZ"/>
              </w:rPr>
            </w:pPr>
            <w:r w:rsidRPr="0023159B">
              <w:rPr>
                <w:rFonts w:ascii="Roboto" w:eastAsia="Times New Roman" w:hAnsi="Roboto" w:cs="Arial"/>
                <w:color w:val="000000"/>
                <w:szCs w:val="20"/>
                <w:lang w:eastAsia="cs-CZ"/>
              </w:rPr>
              <w:t>3</w:t>
            </w:r>
          </w:p>
        </w:tc>
      </w:tr>
    </w:tbl>
    <w:p w14:paraId="39C959A1" w14:textId="4EEE6D73" w:rsidR="00EA01CB" w:rsidRDefault="00EA01CB" w:rsidP="0023159B">
      <w:pPr>
        <w:spacing w:before="120" w:after="0"/>
        <w:jc w:val="left"/>
        <w:rPr>
          <w:rFonts w:ascii="Roboto" w:hAnsi="Roboto" w:cs="Arial"/>
          <w:szCs w:val="20"/>
        </w:rPr>
      </w:pPr>
      <w:r>
        <w:rPr>
          <w:rFonts w:ascii="Roboto" w:hAnsi="Roboto" w:cs="Arial"/>
          <w:szCs w:val="20"/>
        </w:rPr>
        <w:t>Tab. 03 Výpočet počtu parkovacích stání</w:t>
      </w:r>
    </w:p>
    <w:p w14:paraId="29803AEF" w14:textId="77777777" w:rsidR="009F6FD3" w:rsidRDefault="009F6FD3" w:rsidP="007C23D7">
      <w:pPr>
        <w:spacing w:after="0"/>
        <w:jc w:val="left"/>
        <w:rPr>
          <w:rFonts w:ascii="Roboto" w:hAnsi="Roboto" w:cs="Arial"/>
          <w:b/>
          <w:bCs/>
          <w:sz w:val="24"/>
          <w:szCs w:val="24"/>
        </w:rPr>
      </w:pPr>
    </w:p>
    <w:p w14:paraId="75DDACDA" w14:textId="4059C0EF" w:rsidR="00334F42" w:rsidRDefault="00334F42" w:rsidP="007C23D7">
      <w:pPr>
        <w:spacing w:after="0"/>
        <w:jc w:val="left"/>
        <w:rPr>
          <w:rFonts w:ascii="Roboto" w:hAnsi="Roboto" w:cs="Arial"/>
          <w:szCs w:val="20"/>
        </w:rPr>
      </w:pPr>
      <w:r>
        <w:rPr>
          <w:rFonts w:ascii="Roboto" w:hAnsi="Roboto" w:cs="Arial"/>
          <w:szCs w:val="20"/>
        </w:rPr>
        <w:t xml:space="preserve">V rámci navržené koncepce bytových domů je uvažováno s umístěním dlouhodobých parkovacích stání do podzemních parkovacích domů. Z ekonomického z hlediska je uvažováno vždy pouze s jedním podzemním podlažím. V případě nutnosti budou přebývající stání situována na povrchu. Všechna krátkodobá parkovací stání budou umístěna na povrchu. </w:t>
      </w:r>
    </w:p>
    <w:p w14:paraId="2CD8E5D1" w14:textId="0F3ACC28" w:rsidR="00334F42" w:rsidRDefault="00334F42" w:rsidP="007C23D7">
      <w:pPr>
        <w:spacing w:after="0"/>
        <w:jc w:val="left"/>
        <w:rPr>
          <w:rFonts w:ascii="Roboto" w:hAnsi="Roboto" w:cs="Arial"/>
          <w:szCs w:val="20"/>
        </w:rPr>
      </w:pPr>
    </w:p>
    <w:p w14:paraId="4B8257F2" w14:textId="008A6DC1" w:rsidR="00334F42" w:rsidRDefault="00334F42" w:rsidP="007C23D7">
      <w:pPr>
        <w:spacing w:after="0"/>
        <w:jc w:val="left"/>
        <w:rPr>
          <w:rFonts w:ascii="Roboto" w:hAnsi="Roboto" w:cs="Arial"/>
          <w:szCs w:val="20"/>
        </w:rPr>
      </w:pPr>
      <w:r>
        <w:rPr>
          <w:rFonts w:ascii="Roboto" w:hAnsi="Roboto" w:cs="Arial"/>
          <w:szCs w:val="20"/>
        </w:rPr>
        <w:t xml:space="preserve">Dlouhodobá i krátkodobá parkovací stání pro objekt občanské vybavenosti V budou situována v rámci objektu. </w:t>
      </w:r>
    </w:p>
    <w:p w14:paraId="4016989C" w14:textId="77777777" w:rsidR="00334F42" w:rsidRDefault="00334F42" w:rsidP="007C23D7">
      <w:pPr>
        <w:spacing w:after="0"/>
        <w:jc w:val="left"/>
        <w:rPr>
          <w:rFonts w:ascii="Roboto" w:hAnsi="Roboto" w:cs="Arial"/>
          <w:szCs w:val="20"/>
        </w:rPr>
      </w:pPr>
    </w:p>
    <w:p w14:paraId="3E179191" w14:textId="3FABEE66" w:rsidR="00334F42" w:rsidRDefault="002D23A0" w:rsidP="007C23D7">
      <w:pPr>
        <w:spacing w:after="0"/>
        <w:jc w:val="left"/>
        <w:rPr>
          <w:rFonts w:ascii="Roboto" w:hAnsi="Roboto" w:cs="Arial"/>
          <w:szCs w:val="20"/>
        </w:rPr>
      </w:pPr>
      <w:r>
        <w:rPr>
          <w:rFonts w:ascii="Roboto" w:hAnsi="Roboto" w:cs="Arial"/>
          <w:szCs w:val="20"/>
        </w:rPr>
        <w:t>M</w:t>
      </w:r>
      <w:r w:rsidR="00334F42">
        <w:rPr>
          <w:rFonts w:ascii="Roboto" w:hAnsi="Roboto" w:cs="Arial"/>
          <w:szCs w:val="20"/>
        </w:rPr>
        <w:t>inimáln</w:t>
      </w:r>
      <w:r>
        <w:rPr>
          <w:rFonts w:ascii="Roboto" w:hAnsi="Roboto" w:cs="Arial"/>
          <w:szCs w:val="20"/>
        </w:rPr>
        <w:t>ě polovina všech navržených</w:t>
      </w:r>
      <w:r w:rsidR="00334F42">
        <w:rPr>
          <w:rFonts w:ascii="Roboto" w:hAnsi="Roboto" w:cs="Arial"/>
          <w:szCs w:val="20"/>
        </w:rPr>
        <w:t xml:space="preserve"> parkovacích stání </w:t>
      </w:r>
      <w:r>
        <w:rPr>
          <w:rFonts w:ascii="Roboto" w:hAnsi="Roboto" w:cs="Arial"/>
          <w:szCs w:val="20"/>
        </w:rPr>
        <w:t>bude situována</w:t>
      </w:r>
      <w:r w:rsidR="00334F42">
        <w:rPr>
          <w:rFonts w:ascii="Roboto" w:hAnsi="Roboto" w:cs="Arial"/>
          <w:szCs w:val="20"/>
        </w:rPr>
        <w:t> </w:t>
      </w:r>
      <w:r>
        <w:rPr>
          <w:rFonts w:ascii="Roboto" w:hAnsi="Roboto" w:cs="Arial"/>
          <w:szCs w:val="20"/>
        </w:rPr>
        <w:t xml:space="preserve">v </w:t>
      </w:r>
      <w:r w:rsidR="00334F42">
        <w:rPr>
          <w:rFonts w:ascii="Roboto" w:hAnsi="Roboto" w:cs="Arial"/>
          <w:szCs w:val="20"/>
        </w:rPr>
        <w:t>podzemních garážích.</w:t>
      </w:r>
    </w:p>
    <w:p w14:paraId="0311D669" w14:textId="77777777" w:rsidR="00334F42" w:rsidRPr="00334F42" w:rsidRDefault="00334F42" w:rsidP="007C23D7">
      <w:pPr>
        <w:spacing w:after="0"/>
        <w:jc w:val="left"/>
        <w:rPr>
          <w:rFonts w:ascii="Roboto" w:hAnsi="Roboto" w:cs="Arial"/>
          <w:szCs w:val="20"/>
        </w:rPr>
      </w:pPr>
    </w:p>
    <w:p w14:paraId="5A2D32F5" w14:textId="67F97095" w:rsidR="0023159B" w:rsidRPr="005A3AD6" w:rsidRDefault="0023159B" w:rsidP="007C23D7">
      <w:pPr>
        <w:spacing w:after="0"/>
        <w:jc w:val="left"/>
      </w:pPr>
      <w:r>
        <w:t>V rámci návštěvnických stání bude stanoven minimální počet vyhrazených stání pro ZTP.</w:t>
      </w:r>
    </w:p>
    <w:p w14:paraId="439F9F23" w14:textId="77777777" w:rsidR="00EA2158" w:rsidRDefault="00EA01CB">
      <w:pPr>
        <w:spacing w:after="0"/>
        <w:jc w:val="left"/>
        <w:rPr>
          <w:rFonts w:ascii="Roboto" w:hAnsi="Roboto" w:cs="Arial"/>
          <w:b/>
          <w:bCs/>
          <w:sz w:val="24"/>
          <w:szCs w:val="24"/>
        </w:rPr>
      </w:pPr>
      <w:r>
        <w:rPr>
          <w:rFonts w:ascii="Roboto" w:hAnsi="Roboto" w:cs="Arial"/>
          <w:b/>
          <w:bCs/>
          <w:sz w:val="24"/>
          <w:szCs w:val="24"/>
        </w:rPr>
        <w:t xml:space="preserve">    </w:t>
      </w:r>
    </w:p>
    <w:p w14:paraId="3E3033A3" w14:textId="5C73054F" w:rsidR="00387DAB" w:rsidRDefault="00EA01CB">
      <w:pPr>
        <w:spacing w:after="0"/>
        <w:jc w:val="left"/>
        <w:rPr>
          <w:rFonts w:ascii="Roboto" w:hAnsi="Roboto" w:cs="Arial"/>
          <w:b/>
          <w:bCs/>
          <w:sz w:val="24"/>
          <w:szCs w:val="24"/>
        </w:rPr>
      </w:pPr>
      <w:r>
        <w:rPr>
          <w:rFonts w:ascii="Roboto" w:hAnsi="Roboto" w:cs="Arial"/>
          <w:b/>
          <w:bCs/>
          <w:sz w:val="24"/>
          <w:szCs w:val="24"/>
        </w:rPr>
        <w:t xml:space="preserve">                                                                          </w:t>
      </w:r>
    </w:p>
    <w:p w14:paraId="511198EB" w14:textId="08AB4384" w:rsidR="00BB4C4D" w:rsidRDefault="00387DAB" w:rsidP="004137F7">
      <w:pPr>
        <w:pStyle w:val="NADPIS3DUR"/>
      </w:pPr>
      <w:bookmarkStart w:id="9" w:name="_Toc196215924"/>
      <w:r>
        <w:t>PODMÍNKY PRO TECHNICKOU INFRASTRUKTURU</w:t>
      </w:r>
      <w:bookmarkEnd w:id="9"/>
    </w:p>
    <w:p w14:paraId="030F4F2A" w14:textId="77777777" w:rsidR="009F6FD3" w:rsidRDefault="009F6FD3">
      <w:pPr>
        <w:spacing w:after="0"/>
        <w:jc w:val="left"/>
        <w:rPr>
          <w:rFonts w:ascii="Roboto" w:hAnsi="Roboto" w:cs="Arial"/>
          <w:szCs w:val="20"/>
        </w:rPr>
      </w:pPr>
    </w:p>
    <w:p w14:paraId="36837624" w14:textId="070543F3" w:rsidR="009F6FD3" w:rsidRPr="009F6FD3" w:rsidRDefault="009F6FD3" w:rsidP="009F6FD3">
      <w:pPr>
        <w:spacing w:after="0"/>
        <w:jc w:val="left"/>
        <w:rPr>
          <w:rFonts w:ascii="Roboto" w:hAnsi="Roboto" w:cs="Arial"/>
          <w:szCs w:val="20"/>
        </w:rPr>
      </w:pPr>
      <w:r w:rsidRPr="009F6FD3">
        <w:rPr>
          <w:rFonts w:ascii="Roboto" w:hAnsi="Roboto" w:cs="Arial"/>
          <w:szCs w:val="20"/>
        </w:rPr>
        <w:t xml:space="preserve">Územní studie stanovuje zásady využívání území – plošné a prostorové regulativy, zásady </w:t>
      </w:r>
    </w:p>
    <w:p w14:paraId="6C581EA3" w14:textId="77777777" w:rsidR="009F6FD3" w:rsidRPr="009F6FD3" w:rsidRDefault="009F6FD3" w:rsidP="009F6FD3">
      <w:pPr>
        <w:spacing w:after="0"/>
        <w:jc w:val="left"/>
        <w:rPr>
          <w:rFonts w:ascii="Roboto" w:hAnsi="Roboto" w:cs="Arial"/>
          <w:szCs w:val="20"/>
        </w:rPr>
      </w:pPr>
      <w:r w:rsidRPr="009F6FD3">
        <w:rPr>
          <w:rFonts w:ascii="Roboto" w:hAnsi="Roboto" w:cs="Arial"/>
          <w:szCs w:val="20"/>
        </w:rPr>
        <w:t xml:space="preserve">umístění dopravní a technické vybavenosti při respektování závazných limitů, regulativů a ochrany </w:t>
      </w:r>
    </w:p>
    <w:p w14:paraId="3D10746C" w14:textId="0B9C5212" w:rsidR="009F6FD3" w:rsidRDefault="009F6FD3" w:rsidP="009F6FD3">
      <w:pPr>
        <w:spacing w:after="0"/>
        <w:jc w:val="left"/>
        <w:rPr>
          <w:rFonts w:ascii="Roboto" w:hAnsi="Roboto" w:cs="Arial"/>
          <w:szCs w:val="20"/>
        </w:rPr>
      </w:pPr>
      <w:r w:rsidRPr="009F6FD3">
        <w:rPr>
          <w:rFonts w:ascii="Roboto" w:hAnsi="Roboto" w:cs="Arial"/>
          <w:szCs w:val="20"/>
        </w:rPr>
        <w:t>přírodních hodnot stanovených územním plánem obce.</w:t>
      </w:r>
    </w:p>
    <w:p w14:paraId="6EE73A81" w14:textId="77777777" w:rsidR="00BC726E" w:rsidRDefault="00BC726E" w:rsidP="009F6FD3">
      <w:pPr>
        <w:spacing w:after="0"/>
        <w:jc w:val="left"/>
        <w:rPr>
          <w:rFonts w:ascii="Roboto" w:hAnsi="Roboto" w:cs="Arial"/>
          <w:szCs w:val="20"/>
        </w:rPr>
      </w:pPr>
    </w:p>
    <w:p w14:paraId="23227AEF" w14:textId="77777777" w:rsidR="0087227C" w:rsidRDefault="0087227C" w:rsidP="009F6FD3">
      <w:pPr>
        <w:spacing w:after="0"/>
        <w:jc w:val="left"/>
        <w:rPr>
          <w:rFonts w:ascii="Roboto" w:hAnsi="Roboto" w:cs="Arial"/>
          <w:szCs w:val="20"/>
        </w:rPr>
      </w:pPr>
    </w:p>
    <w:p w14:paraId="29556F5E" w14:textId="728D8EEE" w:rsidR="00BC726E" w:rsidRDefault="00BC726E" w:rsidP="00BC726E">
      <w:pPr>
        <w:spacing w:after="0"/>
        <w:jc w:val="left"/>
        <w:rPr>
          <w:rFonts w:ascii="Roboto" w:hAnsi="Roboto"/>
          <w:b/>
          <w:caps/>
          <w:szCs w:val="20"/>
          <w:u w:val="single"/>
        </w:rPr>
      </w:pPr>
      <w:r>
        <w:rPr>
          <w:rFonts w:ascii="Roboto" w:hAnsi="Roboto"/>
          <w:bCs/>
          <w:caps/>
          <w:sz w:val="24"/>
          <w:szCs w:val="24"/>
        </w:rPr>
        <w:t>ELEKTRICKÁ SÍŤ</w:t>
      </w:r>
    </w:p>
    <w:p w14:paraId="08227803" w14:textId="77777777" w:rsidR="00BC726E" w:rsidRPr="00BC726E" w:rsidRDefault="00BC726E" w:rsidP="00BC726E">
      <w:pPr>
        <w:spacing w:after="0"/>
        <w:jc w:val="left"/>
        <w:rPr>
          <w:rFonts w:ascii="Roboto" w:hAnsi="Roboto"/>
          <w:b/>
          <w:caps/>
          <w:szCs w:val="20"/>
          <w:u w:val="single"/>
        </w:rPr>
      </w:pPr>
    </w:p>
    <w:p w14:paraId="11301D4B" w14:textId="77777777" w:rsidR="00BC726E" w:rsidRPr="00BC726E" w:rsidRDefault="00BC726E" w:rsidP="00BC726E">
      <w:pPr>
        <w:rPr>
          <w:rFonts w:ascii="Roboto" w:hAnsi="Roboto"/>
        </w:rPr>
      </w:pPr>
      <w:r w:rsidRPr="00BC726E">
        <w:rPr>
          <w:rFonts w:ascii="Roboto" w:hAnsi="Roboto"/>
        </w:rPr>
        <w:t xml:space="preserve">Hlavní páteřní trasa a připojení lokality bude provedena dle požadavků správce a provozovatele infrastruktury. Umístění potřebných trafostanic bude předmětem další fáze projekční přípravy. </w:t>
      </w:r>
    </w:p>
    <w:p w14:paraId="7DE093B8" w14:textId="77777777" w:rsidR="00BC726E" w:rsidRPr="00BC726E" w:rsidRDefault="00BC726E" w:rsidP="00BC726E">
      <w:pPr>
        <w:rPr>
          <w:rFonts w:ascii="Roboto" w:hAnsi="Roboto"/>
        </w:rPr>
      </w:pPr>
      <w:r w:rsidRPr="00BC726E">
        <w:rPr>
          <w:rFonts w:ascii="Roboto" w:hAnsi="Roboto"/>
        </w:rPr>
        <w:t>Kolem každého bloku je vedena trasa pro samostatné přípojky k jednotlivým objektům. Trasy jsou navrženy pod veřejnými komunikacemi tak, aby bylo možné provést rozšíření sítě podle dalších potřeb.</w:t>
      </w:r>
    </w:p>
    <w:p w14:paraId="2B8FF301" w14:textId="77777777" w:rsidR="00BC726E" w:rsidRDefault="00BC726E" w:rsidP="00BC726E">
      <w:pPr>
        <w:rPr>
          <w:rFonts w:ascii="Roboto" w:hAnsi="Roboto"/>
        </w:rPr>
      </w:pPr>
      <w:r w:rsidRPr="00BC726E">
        <w:rPr>
          <w:rFonts w:ascii="Roboto" w:hAnsi="Roboto"/>
        </w:rPr>
        <w:t>Při souběhu a křížení s jinými inženýrskými sítěmi budou dodrženy požadavky jejich správců a ustanovení ČSN 73 6005 - Prostorové uspořádání sítí technického vybavení. Při pokládce budou respektovány další související předpisy, normy a předpisy BOZP.</w:t>
      </w:r>
    </w:p>
    <w:p w14:paraId="7520E83D" w14:textId="7CD2DFD0" w:rsidR="0087227C" w:rsidRDefault="0087227C">
      <w:pPr>
        <w:spacing w:after="0"/>
        <w:jc w:val="left"/>
        <w:rPr>
          <w:rFonts w:ascii="Roboto" w:hAnsi="Roboto"/>
        </w:rPr>
      </w:pPr>
      <w:r>
        <w:rPr>
          <w:rFonts w:ascii="Roboto" w:hAnsi="Roboto"/>
        </w:rPr>
        <w:br w:type="page"/>
      </w:r>
    </w:p>
    <w:tbl>
      <w:tblPr>
        <w:tblW w:w="9855" w:type="dxa"/>
        <w:tblCellMar>
          <w:left w:w="70" w:type="dxa"/>
          <w:right w:w="70" w:type="dxa"/>
        </w:tblCellMar>
        <w:tblLook w:val="04A0" w:firstRow="1" w:lastRow="0" w:firstColumn="1" w:lastColumn="0" w:noHBand="0" w:noVBand="1"/>
      </w:tblPr>
      <w:tblGrid>
        <w:gridCol w:w="720"/>
        <w:gridCol w:w="3800"/>
        <w:gridCol w:w="960"/>
        <w:gridCol w:w="899"/>
        <w:gridCol w:w="1080"/>
        <w:gridCol w:w="1240"/>
        <w:gridCol w:w="196"/>
        <w:gridCol w:w="960"/>
      </w:tblGrid>
      <w:tr w:rsidR="00BC726E" w:rsidRPr="00AC6104" w14:paraId="3555E7F9" w14:textId="77777777" w:rsidTr="003E7763">
        <w:trPr>
          <w:trHeight w:val="255"/>
        </w:trPr>
        <w:tc>
          <w:tcPr>
            <w:tcW w:w="4520" w:type="dxa"/>
            <w:gridSpan w:val="2"/>
            <w:tcBorders>
              <w:top w:val="nil"/>
              <w:left w:val="nil"/>
              <w:bottom w:val="nil"/>
              <w:right w:val="nil"/>
            </w:tcBorders>
            <w:noWrap/>
            <w:vAlign w:val="bottom"/>
            <w:hideMark/>
          </w:tcPr>
          <w:p w14:paraId="5F09F0EE" w14:textId="3736C2D6" w:rsidR="00BC726E" w:rsidRPr="0036602B" w:rsidRDefault="00BC726E" w:rsidP="003E7763">
            <w:pPr>
              <w:spacing w:after="0"/>
              <w:rPr>
                <w:rFonts w:ascii="Roboto" w:eastAsia="Times New Roman" w:hAnsi="Roboto" w:cs="Arial"/>
                <w:b/>
                <w:bCs/>
                <w:color w:val="FF0000"/>
                <w:szCs w:val="20"/>
                <w:u w:val="single"/>
                <w:lang w:eastAsia="cs-CZ"/>
              </w:rPr>
            </w:pPr>
            <w:r w:rsidRPr="0036602B">
              <w:rPr>
                <w:rFonts w:ascii="Roboto" w:eastAsia="Times New Roman" w:hAnsi="Roboto" w:cs="Arial"/>
                <w:b/>
                <w:bCs/>
                <w:szCs w:val="20"/>
                <w:u w:val="single"/>
                <w:lang w:eastAsia="cs-CZ"/>
              </w:rPr>
              <w:lastRenderedPageBreak/>
              <w:t xml:space="preserve">Potřeba elektrické energie </w:t>
            </w:r>
          </w:p>
        </w:tc>
        <w:tc>
          <w:tcPr>
            <w:tcW w:w="960" w:type="dxa"/>
            <w:tcBorders>
              <w:top w:val="nil"/>
              <w:left w:val="nil"/>
              <w:bottom w:val="nil"/>
              <w:right w:val="nil"/>
            </w:tcBorders>
            <w:noWrap/>
            <w:vAlign w:val="bottom"/>
            <w:hideMark/>
          </w:tcPr>
          <w:p w14:paraId="1B6CCDA1" w14:textId="77777777" w:rsidR="00BC726E" w:rsidRPr="00AC6104" w:rsidRDefault="00BC726E" w:rsidP="003E7763">
            <w:pPr>
              <w:spacing w:after="0"/>
              <w:rPr>
                <w:rFonts w:ascii="Arial Narrow" w:eastAsia="Times New Roman" w:hAnsi="Arial Narrow" w:cs="Arial"/>
                <w:b/>
                <w:bCs/>
                <w:color w:val="FF0000"/>
                <w:szCs w:val="20"/>
                <w:lang w:eastAsia="cs-CZ"/>
              </w:rPr>
            </w:pPr>
          </w:p>
        </w:tc>
        <w:tc>
          <w:tcPr>
            <w:tcW w:w="899" w:type="dxa"/>
            <w:tcBorders>
              <w:top w:val="nil"/>
              <w:left w:val="nil"/>
              <w:bottom w:val="nil"/>
              <w:right w:val="nil"/>
            </w:tcBorders>
            <w:noWrap/>
            <w:vAlign w:val="bottom"/>
            <w:hideMark/>
          </w:tcPr>
          <w:p w14:paraId="381953EF" w14:textId="77777777" w:rsidR="00BC726E" w:rsidRPr="00AC6104" w:rsidRDefault="00BC726E" w:rsidP="003E7763">
            <w:pPr>
              <w:spacing w:after="0"/>
              <w:rPr>
                <w:rFonts w:ascii="Arial Narrow" w:eastAsia="Times New Roman" w:hAnsi="Arial Narrow"/>
                <w:color w:val="FF0000"/>
                <w:szCs w:val="20"/>
                <w:lang w:eastAsia="cs-CZ"/>
              </w:rPr>
            </w:pPr>
          </w:p>
        </w:tc>
        <w:tc>
          <w:tcPr>
            <w:tcW w:w="1080" w:type="dxa"/>
            <w:tcBorders>
              <w:top w:val="nil"/>
              <w:left w:val="nil"/>
              <w:bottom w:val="nil"/>
              <w:right w:val="nil"/>
            </w:tcBorders>
            <w:noWrap/>
            <w:vAlign w:val="bottom"/>
            <w:hideMark/>
          </w:tcPr>
          <w:p w14:paraId="3EB5C560" w14:textId="77777777" w:rsidR="00BC726E" w:rsidRPr="00AC6104" w:rsidRDefault="00BC726E" w:rsidP="003E7763">
            <w:pPr>
              <w:spacing w:after="0"/>
              <w:rPr>
                <w:rFonts w:ascii="Arial Narrow" w:eastAsia="Times New Roman" w:hAnsi="Arial Narrow"/>
                <w:color w:val="FF0000"/>
                <w:szCs w:val="20"/>
                <w:lang w:eastAsia="cs-CZ"/>
              </w:rPr>
            </w:pPr>
          </w:p>
        </w:tc>
        <w:tc>
          <w:tcPr>
            <w:tcW w:w="1240" w:type="dxa"/>
            <w:tcBorders>
              <w:top w:val="nil"/>
              <w:left w:val="nil"/>
              <w:bottom w:val="nil"/>
              <w:right w:val="nil"/>
            </w:tcBorders>
            <w:noWrap/>
            <w:vAlign w:val="bottom"/>
            <w:hideMark/>
          </w:tcPr>
          <w:p w14:paraId="5E61CDA3" w14:textId="77777777" w:rsidR="00BC726E" w:rsidRPr="00AC6104" w:rsidRDefault="00BC726E" w:rsidP="003E7763">
            <w:pPr>
              <w:spacing w:after="0"/>
              <w:rPr>
                <w:rFonts w:ascii="Arial Narrow" w:eastAsia="Times New Roman" w:hAnsi="Arial Narrow"/>
                <w:color w:val="FF0000"/>
                <w:szCs w:val="20"/>
                <w:lang w:eastAsia="cs-CZ"/>
              </w:rPr>
            </w:pPr>
          </w:p>
        </w:tc>
        <w:tc>
          <w:tcPr>
            <w:tcW w:w="196" w:type="dxa"/>
            <w:tcBorders>
              <w:top w:val="nil"/>
              <w:left w:val="nil"/>
              <w:bottom w:val="nil"/>
              <w:right w:val="nil"/>
            </w:tcBorders>
            <w:noWrap/>
            <w:vAlign w:val="bottom"/>
            <w:hideMark/>
          </w:tcPr>
          <w:p w14:paraId="691AD748" w14:textId="77777777" w:rsidR="00BC726E" w:rsidRPr="00AC6104" w:rsidRDefault="00BC726E" w:rsidP="003E7763">
            <w:pPr>
              <w:spacing w:after="0"/>
              <w:rPr>
                <w:rFonts w:ascii="Arial Narrow" w:eastAsia="Times New Roman" w:hAnsi="Arial Narrow"/>
                <w:color w:val="FF0000"/>
                <w:szCs w:val="20"/>
                <w:lang w:eastAsia="cs-CZ"/>
              </w:rPr>
            </w:pPr>
          </w:p>
        </w:tc>
        <w:tc>
          <w:tcPr>
            <w:tcW w:w="960" w:type="dxa"/>
            <w:tcBorders>
              <w:top w:val="nil"/>
              <w:left w:val="nil"/>
              <w:bottom w:val="nil"/>
              <w:right w:val="nil"/>
            </w:tcBorders>
            <w:noWrap/>
            <w:vAlign w:val="bottom"/>
            <w:hideMark/>
          </w:tcPr>
          <w:p w14:paraId="45C1C2AB" w14:textId="77777777" w:rsidR="00BC726E" w:rsidRPr="00AC6104" w:rsidRDefault="00BC726E" w:rsidP="003E7763">
            <w:pPr>
              <w:spacing w:after="0"/>
              <w:rPr>
                <w:rFonts w:ascii="Arial Narrow" w:eastAsia="Times New Roman" w:hAnsi="Arial Narrow"/>
                <w:color w:val="FF0000"/>
                <w:szCs w:val="20"/>
                <w:lang w:eastAsia="cs-CZ"/>
              </w:rPr>
            </w:pPr>
          </w:p>
        </w:tc>
      </w:tr>
      <w:tr w:rsidR="00BC726E" w:rsidRPr="00AC6104" w14:paraId="12A2B7BB" w14:textId="77777777" w:rsidTr="003E7763">
        <w:trPr>
          <w:trHeight w:val="150"/>
        </w:trPr>
        <w:tc>
          <w:tcPr>
            <w:tcW w:w="720" w:type="dxa"/>
            <w:tcBorders>
              <w:top w:val="nil"/>
              <w:left w:val="nil"/>
              <w:bottom w:val="nil"/>
              <w:right w:val="nil"/>
            </w:tcBorders>
            <w:noWrap/>
            <w:vAlign w:val="bottom"/>
            <w:hideMark/>
          </w:tcPr>
          <w:p w14:paraId="3BB10ABB" w14:textId="77777777" w:rsidR="00BC726E" w:rsidRPr="00AC6104" w:rsidRDefault="00BC726E" w:rsidP="003E7763">
            <w:pPr>
              <w:spacing w:after="0"/>
              <w:rPr>
                <w:rFonts w:ascii="Arial Narrow" w:eastAsia="Times New Roman" w:hAnsi="Arial Narrow"/>
                <w:color w:val="FF0000"/>
                <w:szCs w:val="20"/>
                <w:lang w:eastAsia="cs-CZ"/>
              </w:rPr>
            </w:pPr>
          </w:p>
        </w:tc>
        <w:tc>
          <w:tcPr>
            <w:tcW w:w="3800" w:type="dxa"/>
            <w:tcBorders>
              <w:top w:val="nil"/>
              <w:left w:val="nil"/>
              <w:bottom w:val="nil"/>
              <w:right w:val="nil"/>
            </w:tcBorders>
            <w:noWrap/>
            <w:vAlign w:val="bottom"/>
            <w:hideMark/>
          </w:tcPr>
          <w:p w14:paraId="11F58885" w14:textId="77777777" w:rsidR="00BC726E" w:rsidRPr="00AC6104" w:rsidRDefault="00BC726E" w:rsidP="003E7763">
            <w:pPr>
              <w:spacing w:after="0"/>
              <w:rPr>
                <w:rFonts w:ascii="Arial Narrow" w:eastAsia="Times New Roman" w:hAnsi="Arial Narrow"/>
                <w:color w:val="FF0000"/>
                <w:szCs w:val="20"/>
                <w:lang w:eastAsia="cs-CZ"/>
              </w:rPr>
            </w:pPr>
          </w:p>
        </w:tc>
        <w:tc>
          <w:tcPr>
            <w:tcW w:w="960" w:type="dxa"/>
            <w:tcBorders>
              <w:top w:val="nil"/>
              <w:left w:val="nil"/>
              <w:bottom w:val="nil"/>
              <w:right w:val="nil"/>
            </w:tcBorders>
            <w:noWrap/>
            <w:vAlign w:val="bottom"/>
            <w:hideMark/>
          </w:tcPr>
          <w:p w14:paraId="13830EF7" w14:textId="77777777" w:rsidR="00BC726E" w:rsidRPr="00AC6104" w:rsidRDefault="00BC726E" w:rsidP="003E7763">
            <w:pPr>
              <w:spacing w:after="0"/>
              <w:rPr>
                <w:rFonts w:ascii="Arial Narrow" w:eastAsia="Times New Roman" w:hAnsi="Arial Narrow"/>
                <w:color w:val="FF0000"/>
                <w:szCs w:val="20"/>
                <w:lang w:eastAsia="cs-CZ"/>
              </w:rPr>
            </w:pPr>
          </w:p>
        </w:tc>
        <w:tc>
          <w:tcPr>
            <w:tcW w:w="899" w:type="dxa"/>
            <w:tcBorders>
              <w:top w:val="nil"/>
              <w:left w:val="nil"/>
              <w:bottom w:val="nil"/>
              <w:right w:val="nil"/>
            </w:tcBorders>
            <w:noWrap/>
            <w:vAlign w:val="bottom"/>
            <w:hideMark/>
          </w:tcPr>
          <w:p w14:paraId="25E1D97F" w14:textId="77777777" w:rsidR="00BC726E" w:rsidRPr="00AC6104" w:rsidRDefault="00BC726E" w:rsidP="003E7763">
            <w:pPr>
              <w:spacing w:after="0"/>
              <w:rPr>
                <w:rFonts w:ascii="Arial Narrow" w:eastAsia="Times New Roman" w:hAnsi="Arial Narrow"/>
                <w:color w:val="FF0000"/>
                <w:szCs w:val="20"/>
                <w:lang w:eastAsia="cs-CZ"/>
              </w:rPr>
            </w:pPr>
          </w:p>
        </w:tc>
        <w:tc>
          <w:tcPr>
            <w:tcW w:w="1080" w:type="dxa"/>
            <w:tcBorders>
              <w:top w:val="nil"/>
              <w:left w:val="nil"/>
              <w:bottom w:val="nil"/>
              <w:right w:val="nil"/>
            </w:tcBorders>
            <w:noWrap/>
            <w:vAlign w:val="bottom"/>
            <w:hideMark/>
          </w:tcPr>
          <w:p w14:paraId="6461A6B7" w14:textId="77777777" w:rsidR="00BC726E" w:rsidRPr="00AC6104" w:rsidRDefault="00BC726E" w:rsidP="003E7763">
            <w:pPr>
              <w:spacing w:after="0"/>
              <w:rPr>
                <w:rFonts w:ascii="Arial Narrow" w:eastAsia="Times New Roman" w:hAnsi="Arial Narrow"/>
                <w:color w:val="FF0000"/>
                <w:szCs w:val="20"/>
                <w:lang w:eastAsia="cs-CZ"/>
              </w:rPr>
            </w:pPr>
          </w:p>
        </w:tc>
        <w:tc>
          <w:tcPr>
            <w:tcW w:w="1240" w:type="dxa"/>
            <w:tcBorders>
              <w:top w:val="nil"/>
              <w:left w:val="nil"/>
              <w:bottom w:val="nil"/>
              <w:right w:val="nil"/>
            </w:tcBorders>
            <w:noWrap/>
            <w:vAlign w:val="bottom"/>
            <w:hideMark/>
          </w:tcPr>
          <w:p w14:paraId="1145A28F" w14:textId="77777777" w:rsidR="00BC726E" w:rsidRPr="00AC6104" w:rsidRDefault="00BC726E" w:rsidP="003E7763">
            <w:pPr>
              <w:spacing w:after="0"/>
              <w:rPr>
                <w:rFonts w:ascii="Arial Narrow" w:eastAsia="Times New Roman" w:hAnsi="Arial Narrow"/>
                <w:color w:val="FF0000"/>
                <w:szCs w:val="20"/>
                <w:lang w:eastAsia="cs-CZ"/>
              </w:rPr>
            </w:pPr>
          </w:p>
        </w:tc>
        <w:tc>
          <w:tcPr>
            <w:tcW w:w="196" w:type="dxa"/>
            <w:tcBorders>
              <w:top w:val="nil"/>
              <w:left w:val="nil"/>
              <w:bottom w:val="nil"/>
              <w:right w:val="nil"/>
            </w:tcBorders>
            <w:noWrap/>
            <w:vAlign w:val="bottom"/>
            <w:hideMark/>
          </w:tcPr>
          <w:p w14:paraId="377A06E4" w14:textId="77777777" w:rsidR="00BC726E" w:rsidRPr="00AC6104" w:rsidRDefault="00BC726E" w:rsidP="003E7763">
            <w:pPr>
              <w:spacing w:after="0"/>
              <w:rPr>
                <w:rFonts w:ascii="Arial Narrow" w:eastAsia="Times New Roman" w:hAnsi="Arial Narrow"/>
                <w:color w:val="FF0000"/>
                <w:szCs w:val="20"/>
                <w:lang w:eastAsia="cs-CZ"/>
              </w:rPr>
            </w:pPr>
          </w:p>
        </w:tc>
        <w:tc>
          <w:tcPr>
            <w:tcW w:w="960" w:type="dxa"/>
            <w:tcBorders>
              <w:top w:val="nil"/>
              <w:left w:val="nil"/>
              <w:bottom w:val="nil"/>
              <w:right w:val="nil"/>
            </w:tcBorders>
            <w:noWrap/>
            <w:vAlign w:val="bottom"/>
            <w:hideMark/>
          </w:tcPr>
          <w:p w14:paraId="5F67227B" w14:textId="77777777" w:rsidR="00BC726E" w:rsidRPr="00AC6104" w:rsidRDefault="00BC726E" w:rsidP="003E7763">
            <w:pPr>
              <w:spacing w:after="0"/>
              <w:rPr>
                <w:rFonts w:ascii="Arial Narrow" w:eastAsia="Times New Roman" w:hAnsi="Arial Narrow"/>
                <w:color w:val="FF0000"/>
                <w:szCs w:val="20"/>
                <w:lang w:eastAsia="cs-CZ"/>
              </w:rPr>
            </w:pPr>
          </w:p>
        </w:tc>
      </w:tr>
      <w:tr w:rsidR="00BC726E" w:rsidRPr="00AC6104" w14:paraId="32444AA6" w14:textId="77777777" w:rsidTr="003E7763">
        <w:trPr>
          <w:trHeight w:val="285"/>
        </w:trPr>
        <w:tc>
          <w:tcPr>
            <w:tcW w:w="720" w:type="dxa"/>
            <w:tcBorders>
              <w:top w:val="nil"/>
              <w:left w:val="nil"/>
              <w:bottom w:val="single" w:sz="4" w:space="0" w:color="auto"/>
              <w:right w:val="nil"/>
            </w:tcBorders>
            <w:noWrap/>
            <w:vAlign w:val="bottom"/>
            <w:hideMark/>
          </w:tcPr>
          <w:p w14:paraId="076F3BC2" w14:textId="77777777" w:rsidR="00BC726E" w:rsidRPr="00FB4CE2" w:rsidRDefault="00BC726E" w:rsidP="003E7763">
            <w:pPr>
              <w:spacing w:after="0"/>
              <w:rPr>
                <w:rFonts w:ascii="Roboto" w:eastAsia="Times New Roman" w:hAnsi="Roboto" w:cs="Arial CE"/>
                <w:szCs w:val="20"/>
                <w:lang w:eastAsia="cs-CZ"/>
              </w:rPr>
            </w:pPr>
            <w:r w:rsidRPr="00FB4CE2">
              <w:rPr>
                <w:rFonts w:ascii="Roboto" w:eastAsia="Times New Roman" w:hAnsi="Roboto" w:cs="Arial CE"/>
                <w:szCs w:val="20"/>
                <w:lang w:eastAsia="cs-CZ"/>
              </w:rPr>
              <w:t>BLOK</w:t>
            </w:r>
          </w:p>
        </w:tc>
        <w:tc>
          <w:tcPr>
            <w:tcW w:w="3800" w:type="dxa"/>
            <w:tcBorders>
              <w:top w:val="nil"/>
              <w:left w:val="nil"/>
              <w:bottom w:val="single" w:sz="4" w:space="0" w:color="auto"/>
              <w:right w:val="nil"/>
            </w:tcBorders>
            <w:noWrap/>
            <w:vAlign w:val="bottom"/>
            <w:hideMark/>
          </w:tcPr>
          <w:p w14:paraId="51542524" w14:textId="77777777" w:rsidR="00BC726E" w:rsidRPr="00FB4CE2" w:rsidRDefault="00BC726E" w:rsidP="003E7763">
            <w:pPr>
              <w:spacing w:after="0"/>
              <w:rPr>
                <w:rFonts w:ascii="Roboto" w:eastAsia="Times New Roman" w:hAnsi="Roboto" w:cs="Arial CE"/>
                <w:szCs w:val="20"/>
                <w:lang w:eastAsia="cs-CZ"/>
              </w:rPr>
            </w:pPr>
            <w:r w:rsidRPr="00FB4CE2">
              <w:rPr>
                <w:rFonts w:ascii="Roboto" w:eastAsia="Times New Roman" w:hAnsi="Roboto" w:cs="Arial CE"/>
                <w:szCs w:val="20"/>
                <w:lang w:eastAsia="cs-CZ"/>
              </w:rPr>
              <w:t>OBJEKT</w:t>
            </w:r>
          </w:p>
        </w:tc>
        <w:tc>
          <w:tcPr>
            <w:tcW w:w="960" w:type="dxa"/>
            <w:tcBorders>
              <w:top w:val="nil"/>
              <w:left w:val="nil"/>
              <w:bottom w:val="single" w:sz="4" w:space="0" w:color="auto"/>
              <w:right w:val="nil"/>
            </w:tcBorders>
            <w:noWrap/>
            <w:vAlign w:val="bottom"/>
            <w:hideMark/>
          </w:tcPr>
          <w:p w14:paraId="2421C19A" w14:textId="77777777" w:rsidR="00BC726E" w:rsidRPr="00FB4CE2" w:rsidRDefault="00BC726E" w:rsidP="003E7763">
            <w:pPr>
              <w:spacing w:after="0"/>
              <w:jc w:val="right"/>
              <w:rPr>
                <w:rFonts w:ascii="Roboto" w:eastAsia="Times New Roman" w:hAnsi="Roboto" w:cs="Arial"/>
                <w:szCs w:val="20"/>
                <w:lang w:eastAsia="cs-CZ"/>
              </w:rPr>
            </w:pPr>
            <w:r w:rsidRPr="00FB4CE2">
              <w:rPr>
                <w:rFonts w:ascii="Roboto" w:eastAsia="Times New Roman" w:hAnsi="Roboto" w:cs="Arial"/>
                <w:szCs w:val="20"/>
                <w:lang w:eastAsia="cs-CZ"/>
              </w:rPr>
              <w:t>počet BJ</w:t>
            </w:r>
          </w:p>
        </w:tc>
        <w:tc>
          <w:tcPr>
            <w:tcW w:w="899" w:type="dxa"/>
            <w:tcBorders>
              <w:top w:val="nil"/>
              <w:left w:val="nil"/>
              <w:bottom w:val="single" w:sz="4" w:space="0" w:color="auto"/>
              <w:right w:val="nil"/>
            </w:tcBorders>
            <w:noWrap/>
            <w:vAlign w:val="bottom"/>
            <w:hideMark/>
          </w:tcPr>
          <w:p w14:paraId="3E0CFD86" w14:textId="77777777" w:rsidR="00BC726E" w:rsidRPr="00FB4CE2" w:rsidRDefault="00BC726E" w:rsidP="003E7763">
            <w:pPr>
              <w:spacing w:after="0"/>
              <w:jc w:val="right"/>
              <w:rPr>
                <w:rFonts w:ascii="Roboto" w:eastAsia="Times New Roman" w:hAnsi="Roboto" w:cs="Arial"/>
                <w:szCs w:val="20"/>
                <w:lang w:eastAsia="cs-CZ"/>
              </w:rPr>
            </w:pPr>
          </w:p>
        </w:tc>
        <w:tc>
          <w:tcPr>
            <w:tcW w:w="1080" w:type="dxa"/>
            <w:tcBorders>
              <w:top w:val="nil"/>
              <w:left w:val="nil"/>
              <w:bottom w:val="single" w:sz="4" w:space="0" w:color="auto"/>
              <w:right w:val="nil"/>
            </w:tcBorders>
            <w:noWrap/>
            <w:vAlign w:val="bottom"/>
            <w:hideMark/>
          </w:tcPr>
          <w:p w14:paraId="1366C996" w14:textId="77777777" w:rsidR="00BC726E" w:rsidRPr="00FB4CE2" w:rsidRDefault="00BC726E" w:rsidP="003E7763">
            <w:pPr>
              <w:spacing w:after="0"/>
              <w:jc w:val="right"/>
              <w:rPr>
                <w:rFonts w:ascii="Roboto" w:eastAsia="Times New Roman" w:hAnsi="Roboto" w:cs="Arial"/>
                <w:szCs w:val="20"/>
                <w:lang w:eastAsia="cs-CZ"/>
              </w:rPr>
            </w:pPr>
            <w:r w:rsidRPr="00FB4CE2">
              <w:rPr>
                <w:rFonts w:ascii="Roboto" w:eastAsia="Times New Roman" w:hAnsi="Roboto" w:cs="Arial"/>
                <w:szCs w:val="20"/>
                <w:lang w:eastAsia="cs-CZ"/>
              </w:rPr>
              <w:t>Příkon objektu</w:t>
            </w:r>
          </w:p>
        </w:tc>
        <w:tc>
          <w:tcPr>
            <w:tcW w:w="1240" w:type="dxa"/>
            <w:tcBorders>
              <w:top w:val="nil"/>
              <w:left w:val="nil"/>
              <w:bottom w:val="single" w:sz="4" w:space="0" w:color="auto"/>
              <w:right w:val="nil"/>
            </w:tcBorders>
            <w:noWrap/>
            <w:vAlign w:val="bottom"/>
            <w:hideMark/>
          </w:tcPr>
          <w:p w14:paraId="6950330A" w14:textId="77777777" w:rsidR="00BC726E" w:rsidRPr="00FB4CE2" w:rsidRDefault="00BC726E" w:rsidP="00FB4CE2">
            <w:pPr>
              <w:spacing w:after="0"/>
              <w:jc w:val="right"/>
              <w:rPr>
                <w:rFonts w:ascii="Roboto" w:eastAsia="Times New Roman" w:hAnsi="Roboto" w:cs="Arial"/>
                <w:szCs w:val="20"/>
                <w:lang w:eastAsia="cs-CZ"/>
              </w:rPr>
            </w:pPr>
            <w:r w:rsidRPr="00FB4CE2">
              <w:rPr>
                <w:rFonts w:ascii="Roboto" w:eastAsia="Times New Roman" w:hAnsi="Roboto" w:cs="Arial"/>
                <w:szCs w:val="20"/>
                <w:lang w:eastAsia="cs-CZ"/>
              </w:rPr>
              <w:t>Doporučené jištění</w:t>
            </w:r>
          </w:p>
        </w:tc>
        <w:tc>
          <w:tcPr>
            <w:tcW w:w="196" w:type="dxa"/>
            <w:tcBorders>
              <w:top w:val="nil"/>
              <w:left w:val="nil"/>
              <w:bottom w:val="single" w:sz="4" w:space="0" w:color="auto"/>
              <w:right w:val="nil"/>
            </w:tcBorders>
            <w:noWrap/>
            <w:vAlign w:val="bottom"/>
            <w:hideMark/>
          </w:tcPr>
          <w:p w14:paraId="44C305A3" w14:textId="77777777" w:rsidR="00BC726E" w:rsidRPr="00FB4CE2" w:rsidRDefault="00BC726E" w:rsidP="003E7763">
            <w:pPr>
              <w:spacing w:after="0"/>
              <w:jc w:val="right"/>
              <w:rPr>
                <w:rFonts w:ascii="Roboto" w:eastAsia="Times New Roman" w:hAnsi="Roboto" w:cs="Arial"/>
                <w:szCs w:val="20"/>
                <w:lang w:eastAsia="cs-CZ"/>
              </w:rPr>
            </w:pPr>
            <w:r w:rsidRPr="00FB4CE2">
              <w:rPr>
                <w:rFonts w:ascii="Roboto" w:eastAsia="Times New Roman" w:hAnsi="Roboto" w:cs="Arial"/>
                <w:szCs w:val="20"/>
                <w:lang w:eastAsia="cs-CZ"/>
              </w:rPr>
              <w:t> </w:t>
            </w:r>
          </w:p>
        </w:tc>
        <w:tc>
          <w:tcPr>
            <w:tcW w:w="960" w:type="dxa"/>
            <w:tcBorders>
              <w:top w:val="nil"/>
              <w:left w:val="nil"/>
              <w:bottom w:val="single" w:sz="4" w:space="0" w:color="auto"/>
              <w:right w:val="nil"/>
            </w:tcBorders>
            <w:noWrap/>
            <w:vAlign w:val="bottom"/>
            <w:hideMark/>
          </w:tcPr>
          <w:p w14:paraId="08BC137D" w14:textId="77777777" w:rsidR="00BC726E" w:rsidRPr="00FB4CE2" w:rsidRDefault="00BC726E" w:rsidP="003E7763">
            <w:pPr>
              <w:spacing w:after="0"/>
              <w:rPr>
                <w:rFonts w:ascii="Roboto" w:eastAsia="Times New Roman" w:hAnsi="Roboto" w:cs="Arial"/>
                <w:szCs w:val="20"/>
                <w:lang w:eastAsia="cs-CZ"/>
              </w:rPr>
            </w:pPr>
            <w:r w:rsidRPr="00FB4CE2">
              <w:rPr>
                <w:rFonts w:ascii="Roboto" w:eastAsia="Times New Roman" w:hAnsi="Roboto" w:cs="Arial"/>
                <w:szCs w:val="20"/>
                <w:lang w:eastAsia="cs-CZ"/>
              </w:rPr>
              <w:t> </w:t>
            </w:r>
          </w:p>
        </w:tc>
      </w:tr>
      <w:tr w:rsidR="00BC726E" w:rsidRPr="00AC6104" w14:paraId="175D333F" w14:textId="77777777" w:rsidTr="003E7763">
        <w:trPr>
          <w:trHeight w:val="150"/>
        </w:trPr>
        <w:tc>
          <w:tcPr>
            <w:tcW w:w="720" w:type="dxa"/>
            <w:tcBorders>
              <w:top w:val="nil"/>
              <w:left w:val="nil"/>
              <w:bottom w:val="nil"/>
              <w:right w:val="nil"/>
            </w:tcBorders>
            <w:noWrap/>
            <w:vAlign w:val="bottom"/>
            <w:hideMark/>
          </w:tcPr>
          <w:p w14:paraId="00F08A8A" w14:textId="77777777" w:rsidR="00BC726E" w:rsidRPr="00FB4CE2" w:rsidRDefault="00BC726E" w:rsidP="003E7763">
            <w:pPr>
              <w:spacing w:after="0"/>
              <w:rPr>
                <w:rFonts w:ascii="Roboto" w:eastAsia="Times New Roman" w:hAnsi="Roboto" w:cs="Arial"/>
                <w:szCs w:val="20"/>
                <w:lang w:eastAsia="cs-CZ"/>
              </w:rPr>
            </w:pPr>
          </w:p>
        </w:tc>
        <w:tc>
          <w:tcPr>
            <w:tcW w:w="3800" w:type="dxa"/>
            <w:tcBorders>
              <w:top w:val="nil"/>
              <w:left w:val="nil"/>
              <w:bottom w:val="nil"/>
              <w:right w:val="nil"/>
            </w:tcBorders>
            <w:noWrap/>
            <w:vAlign w:val="bottom"/>
            <w:hideMark/>
          </w:tcPr>
          <w:p w14:paraId="26FF8782" w14:textId="77777777" w:rsidR="00BC726E" w:rsidRPr="00FB4CE2" w:rsidRDefault="00BC726E" w:rsidP="003E7763">
            <w:pPr>
              <w:spacing w:after="0"/>
              <w:jc w:val="center"/>
              <w:rPr>
                <w:rFonts w:ascii="Roboto" w:eastAsia="Times New Roman" w:hAnsi="Roboto"/>
                <w:szCs w:val="20"/>
                <w:lang w:eastAsia="cs-CZ"/>
              </w:rPr>
            </w:pPr>
          </w:p>
        </w:tc>
        <w:tc>
          <w:tcPr>
            <w:tcW w:w="960" w:type="dxa"/>
            <w:tcBorders>
              <w:top w:val="nil"/>
              <w:left w:val="nil"/>
              <w:bottom w:val="nil"/>
              <w:right w:val="nil"/>
            </w:tcBorders>
            <w:noWrap/>
            <w:vAlign w:val="bottom"/>
            <w:hideMark/>
          </w:tcPr>
          <w:p w14:paraId="33FE429F" w14:textId="77777777" w:rsidR="00BC726E" w:rsidRPr="00FB4CE2" w:rsidRDefault="00BC726E" w:rsidP="003E7763">
            <w:pPr>
              <w:spacing w:after="0"/>
              <w:rPr>
                <w:rFonts w:ascii="Roboto" w:eastAsia="Times New Roman" w:hAnsi="Roboto"/>
                <w:szCs w:val="20"/>
                <w:lang w:eastAsia="cs-CZ"/>
              </w:rPr>
            </w:pPr>
          </w:p>
        </w:tc>
        <w:tc>
          <w:tcPr>
            <w:tcW w:w="899" w:type="dxa"/>
            <w:tcBorders>
              <w:top w:val="nil"/>
              <w:left w:val="nil"/>
              <w:bottom w:val="nil"/>
              <w:right w:val="nil"/>
            </w:tcBorders>
            <w:noWrap/>
            <w:vAlign w:val="bottom"/>
            <w:hideMark/>
          </w:tcPr>
          <w:p w14:paraId="3C4E9C2D" w14:textId="77777777" w:rsidR="00BC726E" w:rsidRPr="00FB4CE2" w:rsidRDefault="00BC726E" w:rsidP="003E7763">
            <w:pPr>
              <w:spacing w:after="0"/>
              <w:jc w:val="right"/>
              <w:rPr>
                <w:rFonts w:ascii="Roboto" w:eastAsia="Times New Roman" w:hAnsi="Roboto"/>
                <w:szCs w:val="20"/>
                <w:lang w:eastAsia="cs-CZ"/>
              </w:rPr>
            </w:pPr>
          </w:p>
        </w:tc>
        <w:tc>
          <w:tcPr>
            <w:tcW w:w="1080" w:type="dxa"/>
            <w:tcBorders>
              <w:top w:val="nil"/>
              <w:left w:val="nil"/>
              <w:bottom w:val="nil"/>
              <w:right w:val="nil"/>
            </w:tcBorders>
            <w:noWrap/>
            <w:vAlign w:val="bottom"/>
            <w:hideMark/>
          </w:tcPr>
          <w:p w14:paraId="2ECA3457" w14:textId="77777777" w:rsidR="00BC726E" w:rsidRPr="00FB4CE2" w:rsidRDefault="00BC726E" w:rsidP="003E7763">
            <w:pPr>
              <w:spacing w:after="0"/>
              <w:jc w:val="right"/>
              <w:rPr>
                <w:rFonts w:ascii="Roboto" w:eastAsia="Times New Roman" w:hAnsi="Roboto"/>
                <w:szCs w:val="20"/>
                <w:lang w:eastAsia="cs-CZ"/>
              </w:rPr>
            </w:pPr>
          </w:p>
        </w:tc>
        <w:tc>
          <w:tcPr>
            <w:tcW w:w="1240" w:type="dxa"/>
            <w:tcBorders>
              <w:top w:val="nil"/>
              <w:left w:val="nil"/>
              <w:bottom w:val="nil"/>
              <w:right w:val="nil"/>
            </w:tcBorders>
            <w:noWrap/>
            <w:vAlign w:val="center"/>
            <w:hideMark/>
          </w:tcPr>
          <w:p w14:paraId="1E46C26D" w14:textId="77777777" w:rsidR="00BC726E" w:rsidRPr="00FB4CE2" w:rsidRDefault="00BC726E" w:rsidP="003E7763">
            <w:pPr>
              <w:spacing w:after="0"/>
              <w:jc w:val="right"/>
              <w:rPr>
                <w:rFonts w:ascii="Roboto" w:eastAsia="Times New Roman" w:hAnsi="Roboto"/>
                <w:szCs w:val="20"/>
                <w:lang w:eastAsia="cs-CZ"/>
              </w:rPr>
            </w:pPr>
          </w:p>
        </w:tc>
        <w:tc>
          <w:tcPr>
            <w:tcW w:w="196" w:type="dxa"/>
            <w:tcBorders>
              <w:top w:val="nil"/>
              <w:left w:val="nil"/>
              <w:bottom w:val="nil"/>
              <w:right w:val="nil"/>
            </w:tcBorders>
            <w:noWrap/>
            <w:vAlign w:val="bottom"/>
            <w:hideMark/>
          </w:tcPr>
          <w:p w14:paraId="1B9D9AC1" w14:textId="77777777" w:rsidR="00BC726E" w:rsidRPr="00FB4CE2" w:rsidRDefault="00BC726E" w:rsidP="00FB4CE2">
            <w:pPr>
              <w:spacing w:after="0"/>
              <w:rPr>
                <w:rFonts w:ascii="Roboto" w:eastAsia="Times New Roman" w:hAnsi="Roboto"/>
                <w:szCs w:val="20"/>
                <w:lang w:eastAsia="cs-CZ"/>
              </w:rPr>
            </w:pPr>
          </w:p>
        </w:tc>
        <w:tc>
          <w:tcPr>
            <w:tcW w:w="960" w:type="dxa"/>
            <w:tcBorders>
              <w:top w:val="nil"/>
              <w:left w:val="nil"/>
              <w:bottom w:val="nil"/>
              <w:right w:val="nil"/>
            </w:tcBorders>
            <w:noWrap/>
            <w:vAlign w:val="center"/>
            <w:hideMark/>
          </w:tcPr>
          <w:p w14:paraId="084698B6" w14:textId="77777777" w:rsidR="00BC726E" w:rsidRPr="00FB4CE2" w:rsidRDefault="00BC726E" w:rsidP="003E7763">
            <w:pPr>
              <w:spacing w:after="0"/>
              <w:jc w:val="right"/>
              <w:rPr>
                <w:rFonts w:ascii="Roboto" w:eastAsia="Times New Roman" w:hAnsi="Roboto"/>
                <w:szCs w:val="20"/>
                <w:lang w:eastAsia="cs-CZ"/>
              </w:rPr>
            </w:pPr>
          </w:p>
        </w:tc>
      </w:tr>
      <w:tr w:rsidR="00BC726E" w:rsidRPr="00AC6104" w14:paraId="2E695DD9" w14:textId="77777777" w:rsidTr="003E7763">
        <w:trPr>
          <w:trHeight w:val="285"/>
        </w:trPr>
        <w:tc>
          <w:tcPr>
            <w:tcW w:w="720" w:type="dxa"/>
            <w:tcBorders>
              <w:top w:val="nil"/>
              <w:left w:val="nil"/>
              <w:bottom w:val="nil"/>
              <w:right w:val="nil"/>
            </w:tcBorders>
            <w:noWrap/>
            <w:vAlign w:val="bottom"/>
            <w:hideMark/>
          </w:tcPr>
          <w:p w14:paraId="6D83A30B" w14:textId="1C1CB192" w:rsidR="00BC726E" w:rsidRPr="00FB4CE2" w:rsidRDefault="00FB4CE2" w:rsidP="003E7763">
            <w:pPr>
              <w:spacing w:after="0"/>
              <w:jc w:val="center"/>
              <w:rPr>
                <w:rFonts w:ascii="Roboto" w:eastAsia="Times New Roman" w:hAnsi="Roboto" w:cs="Arial"/>
                <w:szCs w:val="20"/>
                <w:lang w:eastAsia="cs-CZ"/>
              </w:rPr>
            </w:pPr>
            <w:r w:rsidRPr="00FB4CE2">
              <w:rPr>
                <w:rFonts w:ascii="Roboto" w:eastAsia="Times New Roman" w:hAnsi="Roboto" w:cs="Arial"/>
                <w:szCs w:val="20"/>
                <w:lang w:eastAsia="cs-CZ"/>
              </w:rPr>
              <w:t>V</w:t>
            </w:r>
          </w:p>
        </w:tc>
        <w:tc>
          <w:tcPr>
            <w:tcW w:w="3800" w:type="dxa"/>
            <w:tcBorders>
              <w:top w:val="nil"/>
              <w:left w:val="nil"/>
              <w:bottom w:val="nil"/>
              <w:right w:val="nil"/>
            </w:tcBorders>
            <w:noWrap/>
            <w:vAlign w:val="bottom"/>
            <w:hideMark/>
          </w:tcPr>
          <w:p w14:paraId="6E12CECF" w14:textId="6C23B0DC" w:rsidR="00BC726E" w:rsidRPr="00FB4CE2" w:rsidRDefault="00FB4CE2" w:rsidP="003E7763">
            <w:pPr>
              <w:spacing w:after="0"/>
              <w:rPr>
                <w:rFonts w:ascii="Roboto" w:eastAsia="Times New Roman" w:hAnsi="Roboto" w:cs="Arial"/>
                <w:szCs w:val="20"/>
                <w:lang w:eastAsia="cs-CZ"/>
              </w:rPr>
            </w:pPr>
            <w:r w:rsidRPr="00FB4CE2">
              <w:rPr>
                <w:rFonts w:ascii="Roboto" w:eastAsia="Times New Roman" w:hAnsi="Roboto" w:cs="Arial"/>
                <w:szCs w:val="20"/>
                <w:lang w:eastAsia="cs-CZ"/>
              </w:rPr>
              <w:t>V</w:t>
            </w:r>
            <w:r w:rsidR="00BC726E" w:rsidRPr="00FB4CE2">
              <w:rPr>
                <w:rFonts w:ascii="Roboto" w:eastAsia="Times New Roman" w:hAnsi="Roboto" w:cs="Arial"/>
                <w:szCs w:val="20"/>
                <w:lang w:eastAsia="cs-CZ"/>
              </w:rPr>
              <w:t>.1</w:t>
            </w:r>
          </w:p>
        </w:tc>
        <w:tc>
          <w:tcPr>
            <w:tcW w:w="960" w:type="dxa"/>
            <w:tcBorders>
              <w:top w:val="nil"/>
              <w:left w:val="nil"/>
              <w:bottom w:val="nil"/>
              <w:right w:val="nil"/>
            </w:tcBorders>
            <w:noWrap/>
            <w:vAlign w:val="bottom"/>
            <w:hideMark/>
          </w:tcPr>
          <w:p w14:paraId="6294D81A" w14:textId="77777777" w:rsidR="00BC726E" w:rsidRPr="00FB4CE2" w:rsidRDefault="00BC726E" w:rsidP="003E7763">
            <w:pPr>
              <w:spacing w:after="0"/>
              <w:jc w:val="right"/>
              <w:rPr>
                <w:rFonts w:ascii="Roboto" w:eastAsia="Times New Roman" w:hAnsi="Roboto" w:cs="Arial"/>
                <w:szCs w:val="20"/>
                <w:lang w:eastAsia="cs-CZ"/>
              </w:rPr>
            </w:pPr>
            <w:r w:rsidRPr="00FB4CE2">
              <w:rPr>
                <w:rFonts w:ascii="Roboto" w:eastAsia="Times New Roman" w:hAnsi="Roboto" w:cs="Arial"/>
                <w:szCs w:val="20"/>
                <w:lang w:eastAsia="cs-CZ"/>
              </w:rPr>
              <w:t>0</w:t>
            </w:r>
          </w:p>
        </w:tc>
        <w:tc>
          <w:tcPr>
            <w:tcW w:w="899" w:type="dxa"/>
            <w:tcBorders>
              <w:top w:val="nil"/>
              <w:left w:val="nil"/>
              <w:bottom w:val="nil"/>
              <w:right w:val="nil"/>
            </w:tcBorders>
            <w:noWrap/>
            <w:vAlign w:val="bottom"/>
            <w:hideMark/>
          </w:tcPr>
          <w:p w14:paraId="033355DC" w14:textId="77777777" w:rsidR="00BC726E" w:rsidRPr="00FB4CE2" w:rsidRDefault="00BC726E" w:rsidP="003E7763">
            <w:pPr>
              <w:spacing w:after="0"/>
              <w:jc w:val="right"/>
              <w:rPr>
                <w:rFonts w:ascii="Roboto" w:eastAsia="Times New Roman" w:hAnsi="Roboto" w:cs="Arial"/>
                <w:szCs w:val="20"/>
                <w:lang w:eastAsia="cs-CZ"/>
              </w:rPr>
            </w:pPr>
          </w:p>
        </w:tc>
        <w:tc>
          <w:tcPr>
            <w:tcW w:w="1080" w:type="dxa"/>
            <w:tcBorders>
              <w:top w:val="nil"/>
              <w:left w:val="nil"/>
              <w:bottom w:val="nil"/>
              <w:right w:val="nil"/>
            </w:tcBorders>
            <w:noWrap/>
            <w:vAlign w:val="bottom"/>
            <w:hideMark/>
          </w:tcPr>
          <w:p w14:paraId="6371886D" w14:textId="77777777" w:rsidR="00BC726E" w:rsidRPr="00FB4CE2" w:rsidRDefault="00BC726E" w:rsidP="003E7763">
            <w:pPr>
              <w:spacing w:after="0"/>
              <w:jc w:val="right"/>
              <w:rPr>
                <w:rFonts w:ascii="Roboto" w:eastAsia="Times New Roman" w:hAnsi="Roboto" w:cs="Arial"/>
                <w:szCs w:val="20"/>
                <w:lang w:eastAsia="cs-CZ"/>
              </w:rPr>
            </w:pPr>
            <w:r w:rsidRPr="00FB4CE2">
              <w:rPr>
                <w:rFonts w:ascii="Roboto" w:eastAsia="Times New Roman" w:hAnsi="Roboto" w:cs="Arial"/>
                <w:szCs w:val="20"/>
                <w:lang w:eastAsia="cs-CZ"/>
              </w:rPr>
              <w:t>4 x 250</w:t>
            </w:r>
          </w:p>
        </w:tc>
        <w:tc>
          <w:tcPr>
            <w:tcW w:w="1240" w:type="dxa"/>
            <w:tcBorders>
              <w:top w:val="nil"/>
              <w:left w:val="nil"/>
              <w:bottom w:val="nil"/>
              <w:right w:val="nil"/>
            </w:tcBorders>
            <w:noWrap/>
            <w:vAlign w:val="center"/>
            <w:hideMark/>
          </w:tcPr>
          <w:p w14:paraId="158B9D96" w14:textId="77777777" w:rsidR="00BC726E" w:rsidRPr="00FB4CE2" w:rsidRDefault="00BC726E" w:rsidP="003E7763">
            <w:pPr>
              <w:spacing w:after="0"/>
              <w:jc w:val="right"/>
              <w:rPr>
                <w:rFonts w:ascii="Roboto" w:eastAsia="Times New Roman" w:hAnsi="Roboto" w:cs="Arial"/>
                <w:szCs w:val="20"/>
                <w:lang w:eastAsia="cs-CZ"/>
              </w:rPr>
            </w:pPr>
            <w:r w:rsidRPr="00FB4CE2">
              <w:rPr>
                <w:rFonts w:ascii="Roboto" w:eastAsia="Times New Roman" w:hAnsi="Roboto" w:cs="Arial"/>
                <w:szCs w:val="20"/>
                <w:lang w:eastAsia="cs-CZ"/>
              </w:rPr>
              <w:t>1600</w:t>
            </w:r>
          </w:p>
        </w:tc>
        <w:tc>
          <w:tcPr>
            <w:tcW w:w="196" w:type="dxa"/>
            <w:tcBorders>
              <w:top w:val="nil"/>
              <w:left w:val="nil"/>
              <w:bottom w:val="nil"/>
              <w:right w:val="nil"/>
            </w:tcBorders>
            <w:noWrap/>
            <w:vAlign w:val="bottom"/>
            <w:hideMark/>
          </w:tcPr>
          <w:p w14:paraId="282941C2" w14:textId="77777777" w:rsidR="00BC726E" w:rsidRPr="00FB4CE2" w:rsidRDefault="00BC726E" w:rsidP="003E7763">
            <w:pPr>
              <w:spacing w:after="0"/>
              <w:jc w:val="right"/>
              <w:rPr>
                <w:rFonts w:ascii="Roboto" w:eastAsia="Times New Roman" w:hAnsi="Roboto" w:cs="Arial"/>
                <w:szCs w:val="20"/>
                <w:lang w:eastAsia="cs-CZ"/>
              </w:rPr>
            </w:pPr>
          </w:p>
        </w:tc>
        <w:tc>
          <w:tcPr>
            <w:tcW w:w="960" w:type="dxa"/>
            <w:tcBorders>
              <w:top w:val="nil"/>
              <w:left w:val="nil"/>
              <w:bottom w:val="nil"/>
              <w:right w:val="nil"/>
            </w:tcBorders>
            <w:noWrap/>
            <w:vAlign w:val="center"/>
          </w:tcPr>
          <w:p w14:paraId="51CC8724" w14:textId="77777777" w:rsidR="00BC726E" w:rsidRPr="00FB4CE2" w:rsidRDefault="00BC726E" w:rsidP="003E7763">
            <w:pPr>
              <w:spacing w:after="0"/>
              <w:rPr>
                <w:rFonts w:ascii="Roboto" w:eastAsia="Times New Roman" w:hAnsi="Roboto" w:cs="Arial"/>
                <w:szCs w:val="20"/>
                <w:lang w:eastAsia="cs-CZ"/>
              </w:rPr>
            </w:pPr>
          </w:p>
        </w:tc>
      </w:tr>
      <w:tr w:rsidR="00BC726E" w:rsidRPr="00AC6104" w14:paraId="0E266AE2" w14:textId="77777777" w:rsidTr="003E7763">
        <w:trPr>
          <w:trHeight w:val="255"/>
        </w:trPr>
        <w:tc>
          <w:tcPr>
            <w:tcW w:w="720" w:type="dxa"/>
            <w:tcBorders>
              <w:top w:val="nil"/>
              <w:left w:val="nil"/>
              <w:bottom w:val="nil"/>
              <w:right w:val="nil"/>
            </w:tcBorders>
            <w:noWrap/>
            <w:vAlign w:val="bottom"/>
            <w:hideMark/>
          </w:tcPr>
          <w:p w14:paraId="1B422BA5" w14:textId="77777777" w:rsidR="00BC726E" w:rsidRPr="00FB4CE2" w:rsidRDefault="00BC726E" w:rsidP="003E7763">
            <w:pPr>
              <w:spacing w:after="0"/>
              <w:rPr>
                <w:rFonts w:ascii="Roboto" w:eastAsia="Times New Roman" w:hAnsi="Roboto" w:cs="Arial"/>
                <w:szCs w:val="20"/>
                <w:lang w:eastAsia="cs-CZ"/>
              </w:rPr>
            </w:pPr>
          </w:p>
        </w:tc>
        <w:tc>
          <w:tcPr>
            <w:tcW w:w="3800" w:type="dxa"/>
            <w:tcBorders>
              <w:top w:val="nil"/>
              <w:left w:val="nil"/>
              <w:bottom w:val="nil"/>
              <w:right w:val="nil"/>
            </w:tcBorders>
            <w:noWrap/>
            <w:vAlign w:val="bottom"/>
            <w:hideMark/>
          </w:tcPr>
          <w:p w14:paraId="54911C4D" w14:textId="77777777" w:rsidR="00BC726E" w:rsidRPr="00FB4CE2" w:rsidRDefault="00BC726E" w:rsidP="003E7763">
            <w:pPr>
              <w:spacing w:after="0"/>
              <w:jc w:val="center"/>
              <w:rPr>
                <w:rFonts w:ascii="Roboto" w:eastAsia="Times New Roman" w:hAnsi="Roboto"/>
                <w:szCs w:val="20"/>
                <w:lang w:eastAsia="cs-CZ"/>
              </w:rPr>
            </w:pPr>
          </w:p>
        </w:tc>
        <w:tc>
          <w:tcPr>
            <w:tcW w:w="960" w:type="dxa"/>
            <w:tcBorders>
              <w:top w:val="nil"/>
              <w:left w:val="nil"/>
              <w:bottom w:val="nil"/>
              <w:right w:val="nil"/>
            </w:tcBorders>
            <w:noWrap/>
            <w:vAlign w:val="bottom"/>
            <w:hideMark/>
          </w:tcPr>
          <w:p w14:paraId="5DF79B20" w14:textId="77777777" w:rsidR="00BC726E" w:rsidRPr="00FB4CE2" w:rsidRDefault="00BC726E" w:rsidP="003E7763">
            <w:pPr>
              <w:spacing w:after="0"/>
              <w:rPr>
                <w:rFonts w:ascii="Roboto" w:eastAsia="Times New Roman" w:hAnsi="Roboto"/>
                <w:szCs w:val="20"/>
                <w:lang w:eastAsia="cs-CZ"/>
              </w:rPr>
            </w:pPr>
          </w:p>
        </w:tc>
        <w:tc>
          <w:tcPr>
            <w:tcW w:w="899" w:type="dxa"/>
            <w:tcBorders>
              <w:top w:val="nil"/>
              <w:left w:val="nil"/>
              <w:bottom w:val="nil"/>
              <w:right w:val="nil"/>
            </w:tcBorders>
            <w:noWrap/>
            <w:vAlign w:val="bottom"/>
            <w:hideMark/>
          </w:tcPr>
          <w:p w14:paraId="7F06FCB4" w14:textId="77777777" w:rsidR="00BC726E" w:rsidRPr="00FB4CE2" w:rsidRDefault="00BC726E" w:rsidP="003E7763">
            <w:pPr>
              <w:spacing w:after="0"/>
              <w:jc w:val="right"/>
              <w:rPr>
                <w:rFonts w:ascii="Roboto" w:eastAsia="Times New Roman" w:hAnsi="Roboto"/>
                <w:szCs w:val="20"/>
                <w:lang w:eastAsia="cs-CZ"/>
              </w:rPr>
            </w:pPr>
          </w:p>
        </w:tc>
        <w:tc>
          <w:tcPr>
            <w:tcW w:w="1080" w:type="dxa"/>
            <w:tcBorders>
              <w:top w:val="nil"/>
              <w:left w:val="nil"/>
              <w:bottom w:val="nil"/>
              <w:right w:val="nil"/>
            </w:tcBorders>
            <w:noWrap/>
            <w:vAlign w:val="bottom"/>
            <w:hideMark/>
          </w:tcPr>
          <w:p w14:paraId="4A197CAD" w14:textId="77777777" w:rsidR="00BC726E" w:rsidRPr="00FB4CE2" w:rsidRDefault="00BC726E" w:rsidP="003E7763">
            <w:pPr>
              <w:spacing w:after="0"/>
              <w:jc w:val="right"/>
              <w:rPr>
                <w:rFonts w:ascii="Roboto" w:eastAsia="Times New Roman" w:hAnsi="Roboto"/>
                <w:szCs w:val="20"/>
                <w:lang w:eastAsia="cs-CZ"/>
              </w:rPr>
            </w:pPr>
          </w:p>
        </w:tc>
        <w:tc>
          <w:tcPr>
            <w:tcW w:w="1240" w:type="dxa"/>
            <w:tcBorders>
              <w:top w:val="nil"/>
              <w:left w:val="nil"/>
              <w:bottom w:val="nil"/>
              <w:right w:val="nil"/>
            </w:tcBorders>
            <w:noWrap/>
            <w:vAlign w:val="center"/>
            <w:hideMark/>
          </w:tcPr>
          <w:p w14:paraId="4ED0D948" w14:textId="77777777" w:rsidR="00BC726E" w:rsidRPr="00FB4CE2" w:rsidRDefault="00BC726E" w:rsidP="003E7763">
            <w:pPr>
              <w:spacing w:after="0"/>
              <w:jc w:val="right"/>
              <w:rPr>
                <w:rFonts w:ascii="Roboto" w:eastAsia="Times New Roman" w:hAnsi="Roboto"/>
                <w:szCs w:val="20"/>
                <w:lang w:eastAsia="cs-CZ"/>
              </w:rPr>
            </w:pPr>
          </w:p>
        </w:tc>
        <w:tc>
          <w:tcPr>
            <w:tcW w:w="196" w:type="dxa"/>
            <w:tcBorders>
              <w:top w:val="nil"/>
              <w:left w:val="nil"/>
              <w:bottom w:val="nil"/>
              <w:right w:val="nil"/>
            </w:tcBorders>
            <w:noWrap/>
            <w:vAlign w:val="bottom"/>
            <w:hideMark/>
          </w:tcPr>
          <w:p w14:paraId="3D2C703B" w14:textId="77777777" w:rsidR="00BC726E" w:rsidRPr="00FB4CE2" w:rsidRDefault="00BC726E" w:rsidP="003E7763">
            <w:pPr>
              <w:spacing w:after="0"/>
              <w:jc w:val="right"/>
              <w:rPr>
                <w:rFonts w:ascii="Roboto" w:eastAsia="Times New Roman" w:hAnsi="Roboto"/>
                <w:szCs w:val="20"/>
                <w:lang w:eastAsia="cs-CZ"/>
              </w:rPr>
            </w:pPr>
          </w:p>
        </w:tc>
        <w:tc>
          <w:tcPr>
            <w:tcW w:w="960" w:type="dxa"/>
            <w:tcBorders>
              <w:top w:val="nil"/>
              <w:left w:val="nil"/>
              <w:bottom w:val="nil"/>
              <w:right w:val="nil"/>
            </w:tcBorders>
            <w:noWrap/>
            <w:vAlign w:val="center"/>
          </w:tcPr>
          <w:p w14:paraId="6CDA4F70" w14:textId="77777777" w:rsidR="00BC726E" w:rsidRPr="00FB4CE2" w:rsidRDefault="00BC726E" w:rsidP="003E7763">
            <w:pPr>
              <w:spacing w:after="0"/>
              <w:jc w:val="right"/>
              <w:rPr>
                <w:rFonts w:ascii="Roboto" w:eastAsia="Times New Roman" w:hAnsi="Roboto"/>
                <w:szCs w:val="20"/>
                <w:lang w:eastAsia="cs-CZ"/>
              </w:rPr>
            </w:pPr>
          </w:p>
        </w:tc>
      </w:tr>
      <w:tr w:rsidR="00BC726E" w:rsidRPr="00AC6104" w14:paraId="53341031" w14:textId="77777777" w:rsidTr="003E7763">
        <w:trPr>
          <w:trHeight w:val="285"/>
        </w:trPr>
        <w:tc>
          <w:tcPr>
            <w:tcW w:w="720" w:type="dxa"/>
            <w:tcBorders>
              <w:top w:val="nil"/>
              <w:left w:val="nil"/>
              <w:bottom w:val="nil"/>
              <w:right w:val="nil"/>
            </w:tcBorders>
            <w:noWrap/>
            <w:vAlign w:val="bottom"/>
            <w:hideMark/>
          </w:tcPr>
          <w:p w14:paraId="72DF28DB" w14:textId="59D50F14" w:rsidR="00BC726E" w:rsidRPr="00FB4CE2" w:rsidRDefault="00FB4CE2" w:rsidP="003E7763">
            <w:pPr>
              <w:spacing w:after="0"/>
              <w:jc w:val="center"/>
              <w:rPr>
                <w:rFonts w:ascii="Roboto" w:eastAsia="Times New Roman" w:hAnsi="Roboto" w:cs="Arial"/>
                <w:szCs w:val="20"/>
                <w:lang w:eastAsia="cs-CZ"/>
              </w:rPr>
            </w:pPr>
            <w:r w:rsidRPr="00FB4CE2">
              <w:rPr>
                <w:rFonts w:ascii="Roboto" w:eastAsia="Times New Roman" w:hAnsi="Roboto" w:cs="Arial"/>
                <w:szCs w:val="20"/>
                <w:lang w:eastAsia="cs-CZ"/>
              </w:rPr>
              <w:t>S1</w:t>
            </w:r>
          </w:p>
        </w:tc>
        <w:tc>
          <w:tcPr>
            <w:tcW w:w="3800" w:type="dxa"/>
            <w:tcBorders>
              <w:top w:val="nil"/>
              <w:left w:val="nil"/>
              <w:bottom w:val="nil"/>
              <w:right w:val="nil"/>
            </w:tcBorders>
            <w:noWrap/>
            <w:vAlign w:val="bottom"/>
            <w:hideMark/>
          </w:tcPr>
          <w:p w14:paraId="762F41B5" w14:textId="36807E26" w:rsidR="00BC726E" w:rsidRPr="00FB4CE2" w:rsidRDefault="00FB4CE2" w:rsidP="003E7763">
            <w:pPr>
              <w:spacing w:after="0"/>
              <w:rPr>
                <w:rFonts w:ascii="Roboto" w:eastAsia="Times New Roman" w:hAnsi="Roboto" w:cs="Arial"/>
                <w:szCs w:val="20"/>
                <w:lang w:eastAsia="cs-CZ"/>
              </w:rPr>
            </w:pPr>
            <w:r w:rsidRPr="00FB4CE2">
              <w:rPr>
                <w:rFonts w:ascii="Roboto" w:eastAsia="Times New Roman" w:hAnsi="Roboto" w:cs="Arial"/>
                <w:szCs w:val="20"/>
                <w:lang w:eastAsia="cs-CZ"/>
              </w:rPr>
              <w:t>S1</w:t>
            </w:r>
            <w:r w:rsidR="00BC726E" w:rsidRPr="00FB4CE2">
              <w:rPr>
                <w:rFonts w:ascii="Roboto" w:eastAsia="Times New Roman" w:hAnsi="Roboto" w:cs="Arial"/>
                <w:szCs w:val="20"/>
                <w:lang w:eastAsia="cs-CZ"/>
              </w:rPr>
              <w:t>.1</w:t>
            </w:r>
          </w:p>
        </w:tc>
        <w:tc>
          <w:tcPr>
            <w:tcW w:w="960" w:type="dxa"/>
            <w:tcBorders>
              <w:top w:val="nil"/>
              <w:left w:val="nil"/>
              <w:bottom w:val="nil"/>
              <w:right w:val="nil"/>
            </w:tcBorders>
            <w:noWrap/>
            <w:vAlign w:val="bottom"/>
            <w:hideMark/>
          </w:tcPr>
          <w:p w14:paraId="0DF8A92E" w14:textId="77777777" w:rsidR="00BC726E" w:rsidRPr="00FB4CE2" w:rsidRDefault="00BC726E" w:rsidP="003E7763">
            <w:pPr>
              <w:spacing w:after="0"/>
              <w:jc w:val="right"/>
              <w:rPr>
                <w:rFonts w:ascii="Roboto" w:eastAsia="Times New Roman" w:hAnsi="Roboto" w:cs="Arial"/>
                <w:szCs w:val="20"/>
                <w:lang w:eastAsia="cs-CZ"/>
              </w:rPr>
            </w:pPr>
            <w:r w:rsidRPr="00FB4CE2">
              <w:rPr>
                <w:rFonts w:ascii="Roboto" w:eastAsia="Times New Roman" w:hAnsi="Roboto" w:cs="Arial"/>
                <w:szCs w:val="20"/>
                <w:lang w:eastAsia="cs-CZ"/>
              </w:rPr>
              <w:t>52</w:t>
            </w:r>
          </w:p>
        </w:tc>
        <w:tc>
          <w:tcPr>
            <w:tcW w:w="899" w:type="dxa"/>
            <w:tcBorders>
              <w:top w:val="nil"/>
              <w:left w:val="nil"/>
              <w:bottom w:val="nil"/>
              <w:right w:val="nil"/>
            </w:tcBorders>
            <w:noWrap/>
            <w:vAlign w:val="bottom"/>
            <w:hideMark/>
          </w:tcPr>
          <w:p w14:paraId="177EF6E5" w14:textId="77777777" w:rsidR="00BC726E" w:rsidRPr="00FB4CE2" w:rsidRDefault="00BC726E" w:rsidP="003E7763">
            <w:pPr>
              <w:spacing w:after="0"/>
              <w:jc w:val="right"/>
              <w:rPr>
                <w:rFonts w:ascii="Roboto" w:eastAsia="Times New Roman" w:hAnsi="Roboto" w:cs="Arial"/>
                <w:szCs w:val="20"/>
                <w:lang w:eastAsia="cs-CZ"/>
              </w:rPr>
            </w:pPr>
          </w:p>
        </w:tc>
        <w:tc>
          <w:tcPr>
            <w:tcW w:w="1080" w:type="dxa"/>
            <w:tcBorders>
              <w:top w:val="nil"/>
              <w:left w:val="nil"/>
              <w:bottom w:val="nil"/>
              <w:right w:val="nil"/>
            </w:tcBorders>
            <w:noWrap/>
            <w:vAlign w:val="bottom"/>
            <w:hideMark/>
          </w:tcPr>
          <w:p w14:paraId="7CD276F8" w14:textId="77777777" w:rsidR="00BC726E" w:rsidRPr="00FB4CE2" w:rsidRDefault="00BC726E" w:rsidP="003E7763">
            <w:pPr>
              <w:spacing w:after="0"/>
              <w:jc w:val="right"/>
              <w:rPr>
                <w:rFonts w:ascii="Roboto" w:eastAsia="Times New Roman" w:hAnsi="Roboto" w:cs="Arial"/>
                <w:szCs w:val="20"/>
                <w:lang w:eastAsia="cs-CZ"/>
              </w:rPr>
            </w:pPr>
            <w:r w:rsidRPr="00FB4CE2">
              <w:rPr>
                <w:rFonts w:ascii="Roboto" w:eastAsia="Times New Roman" w:hAnsi="Roboto" w:cs="Arial"/>
                <w:szCs w:val="20"/>
                <w:lang w:eastAsia="cs-CZ"/>
              </w:rPr>
              <w:t>152</w:t>
            </w:r>
          </w:p>
        </w:tc>
        <w:tc>
          <w:tcPr>
            <w:tcW w:w="1240" w:type="dxa"/>
            <w:tcBorders>
              <w:top w:val="nil"/>
              <w:left w:val="nil"/>
              <w:bottom w:val="nil"/>
              <w:right w:val="nil"/>
            </w:tcBorders>
            <w:noWrap/>
            <w:vAlign w:val="center"/>
            <w:hideMark/>
          </w:tcPr>
          <w:p w14:paraId="312B08BF" w14:textId="77777777" w:rsidR="00BC726E" w:rsidRPr="00FB4CE2" w:rsidRDefault="00BC726E" w:rsidP="003E7763">
            <w:pPr>
              <w:spacing w:after="0"/>
              <w:jc w:val="right"/>
              <w:rPr>
                <w:rFonts w:ascii="Roboto" w:eastAsia="Times New Roman" w:hAnsi="Roboto" w:cs="Arial"/>
                <w:szCs w:val="20"/>
                <w:lang w:eastAsia="cs-CZ"/>
              </w:rPr>
            </w:pPr>
            <w:r w:rsidRPr="00FB4CE2">
              <w:rPr>
                <w:rFonts w:ascii="Roboto" w:eastAsia="Times New Roman" w:hAnsi="Roboto" w:cs="Arial"/>
                <w:szCs w:val="20"/>
                <w:lang w:eastAsia="cs-CZ"/>
              </w:rPr>
              <w:t>300</w:t>
            </w:r>
          </w:p>
        </w:tc>
        <w:tc>
          <w:tcPr>
            <w:tcW w:w="196" w:type="dxa"/>
            <w:tcBorders>
              <w:top w:val="nil"/>
              <w:left w:val="nil"/>
              <w:bottom w:val="nil"/>
              <w:right w:val="nil"/>
            </w:tcBorders>
            <w:noWrap/>
            <w:vAlign w:val="bottom"/>
            <w:hideMark/>
          </w:tcPr>
          <w:p w14:paraId="5AFB5C94" w14:textId="77777777" w:rsidR="00BC726E" w:rsidRPr="00FB4CE2" w:rsidRDefault="00BC726E" w:rsidP="003E7763">
            <w:pPr>
              <w:spacing w:after="0"/>
              <w:jc w:val="right"/>
              <w:rPr>
                <w:rFonts w:ascii="Roboto" w:eastAsia="Times New Roman" w:hAnsi="Roboto" w:cs="Arial"/>
                <w:szCs w:val="20"/>
                <w:lang w:eastAsia="cs-CZ"/>
              </w:rPr>
            </w:pPr>
          </w:p>
        </w:tc>
        <w:tc>
          <w:tcPr>
            <w:tcW w:w="960" w:type="dxa"/>
            <w:tcBorders>
              <w:top w:val="nil"/>
              <w:left w:val="nil"/>
              <w:bottom w:val="nil"/>
              <w:right w:val="nil"/>
            </w:tcBorders>
            <w:noWrap/>
            <w:vAlign w:val="center"/>
          </w:tcPr>
          <w:p w14:paraId="781B87C2" w14:textId="77777777" w:rsidR="00BC726E" w:rsidRPr="00FB4CE2" w:rsidRDefault="00BC726E" w:rsidP="003E7763">
            <w:pPr>
              <w:spacing w:after="0"/>
              <w:rPr>
                <w:rFonts w:ascii="Roboto" w:eastAsia="Times New Roman" w:hAnsi="Roboto" w:cs="Arial"/>
                <w:szCs w:val="20"/>
                <w:lang w:eastAsia="cs-CZ"/>
              </w:rPr>
            </w:pPr>
          </w:p>
        </w:tc>
      </w:tr>
      <w:tr w:rsidR="00BC726E" w:rsidRPr="00AC6104" w14:paraId="68FE22BB" w14:textId="77777777" w:rsidTr="003E7763">
        <w:trPr>
          <w:trHeight w:val="285"/>
        </w:trPr>
        <w:tc>
          <w:tcPr>
            <w:tcW w:w="720" w:type="dxa"/>
            <w:tcBorders>
              <w:top w:val="nil"/>
              <w:left w:val="nil"/>
              <w:bottom w:val="nil"/>
              <w:right w:val="nil"/>
            </w:tcBorders>
            <w:noWrap/>
            <w:vAlign w:val="bottom"/>
            <w:hideMark/>
          </w:tcPr>
          <w:p w14:paraId="0F5E053D" w14:textId="77777777" w:rsidR="00BC726E" w:rsidRPr="00FB4CE2" w:rsidRDefault="00BC726E" w:rsidP="003E7763">
            <w:pPr>
              <w:spacing w:after="0"/>
              <w:rPr>
                <w:rFonts w:ascii="Roboto" w:eastAsia="Times New Roman" w:hAnsi="Roboto" w:cs="Arial"/>
                <w:szCs w:val="20"/>
                <w:lang w:eastAsia="cs-CZ"/>
              </w:rPr>
            </w:pPr>
          </w:p>
        </w:tc>
        <w:tc>
          <w:tcPr>
            <w:tcW w:w="3800" w:type="dxa"/>
            <w:tcBorders>
              <w:top w:val="nil"/>
              <w:left w:val="nil"/>
              <w:bottom w:val="nil"/>
              <w:right w:val="nil"/>
            </w:tcBorders>
            <w:noWrap/>
            <w:vAlign w:val="bottom"/>
            <w:hideMark/>
          </w:tcPr>
          <w:p w14:paraId="24FBBC0B" w14:textId="6D234ACD" w:rsidR="00BC726E" w:rsidRPr="00FB4CE2" w:rsidRDefault="00FB4CE2" w:rsidP="003E7763">
            <w:pPr>
              <w:spacing w:after="0"/>
              <w:rPr>
                <w:rFonts w:ascii="Roboto" w:eastAsia="Times New Roman" w:hAnsi="Roboto" w:cs="Arial"/>
                <w:szCs w:val="20"/>
                <w:lang w:eastAsia="cs-CZ"/>
              </w:rPr>
            </w:pPr>
            <w:r w:rsidRPr="00FB4CE2">
              <w:rPr>
                <w:rFonts w:ascii="Roboto" w:eastAsia="Times New Roman" w:hAnsi="Roboto" w:cs="Arial"/>
                <w:szCs w:val="20"/>
                <w:lang w:eastAsia="cs-CZ"/>
              </w:rPr>
              <w:t>S1</w:t>
            </w:r>
            <w:r w:rsidR="00BC726E" w:rsidRPr="00FB4CE2">
              <w:rPr>
                <w:rFonts w:ascii="Roboto" w:eastAsia="Times New Roman" w:hAnsi="Roboto" w:cs="Arial"/>
                <w:szCs w:val="20"/>
                <w:lang w:eastAsia="cs-CZ"/>
              </w:rPr>
              <w:t>.2</w:t>
            </w:r>
          </w:p>
        </w:tc>
        <w:tc>
          <w:tcPr>
            <w:tcW w:w="960" w:type="dxa"/>
            <w:tcBorders>
              <w:top w:val="nil"/>
              <w:left w:val="nil"/>
              <w:bottom w:val="nil"/>
              <w:right w:val="nil"/>
            </w:tcBorders>
            <w:noWrap/>
            <w:vAlign w:val="bottom"/>
            <w:hideMark/>
          </w:tcPr>
          <w:p w14:paraId="6869C564" w14:textId="77777777" w:rsidR="00BC726E" w:rsidRPr="00FB4CE2" w:rsidRDefault="00BC726E" w:rsidP="003E7763">
            <w:pPr>
              <w:spacing w:after="0"/>
              <w:jc w:val="right"/>
              <w:rPr>
                <w:rFonts w:ascii="Roboto" w:eastAsia="Times New Roman" w:hAnsi="Roboto" w:cs="Arial"/>
                <w:szCs w:val="20"/>
                <w:lang w:eastAsia="cs-CZ"/>
              </w:rPr>
            </w:pPr>
            <w:r w:rsidRPr="00FB4CE2">
              <w:rPr>
                <w:rFonts w:ascii="Roboto" w:eastAsia="Times New Roman" w:hAnsi="Roboto" w:cs="Arial"/>
                <w:szCs w:val="20"/>
                <w:lang w:eastAsia="cs-CZ"/>
              </w:rPr>
              <w:t>46</w:t>
            </w:r>
          </w:p>
        </w:tc>
        <w:tc>
          <w:tcPr>
            <w:tcW w:w="899" w:type="dxa"/>
            <w:tcBorders>
              <w:top w:val="nil"/>
              <w:left w:val="nil"/>
              <w:bottom w:val="nil"/>
              <w:right w:val="nil"/>
            </w:tcBorders>
            <w:noWrap/>
            <w:vAlign w:val="bottom"/>
            <w:hideMark/>
          </w:tcPr>
          <w:p w14:paraId="3CC66D89" w14:textId="77777777" w:rsidR="00BC726E" w:rsidRPr="00FB4CE2" w:rsidRDefault="00BC726E" w:rsidP="003E7763">
            <w:pPr>
              <w:spacing w:after="0"/>
              <w:jc w:val="right"/>
              <w:rPr>
                <w:rFonts w:ascii="Roboto" w:eastAsia="Times New Roman" w:hAnsi="Roboto" w:cs="Arial"/>
                <w:szCs w:val="20"/>
                <w:lang w:eastAsia="cs-CZ"/>
              </w:rPr>
            </w:pPr>
          </w:p>
        </w:tc>
        <w:tc>
          <w:tcPr>
            <w:tcW w:w="1080" w:type="dxa"/>
            <w:tcBorders>
              <w:top w:val="nil"/>
              <w:left w:val="nil"/>
              <w:bottom w:val="nil"/>
              <w:right w:val="nil"/>
            </w:tcBorders>
            <w:noWrap/>
            <w:vAlign w:val="bottom"/>
            <w:hideMark/>
          </w:tcPr>
          <w:p w14:paraId="2365034D" w14:textId="77777777" w:rsidR="00BC726E" w:rsidRPr="00FB4CE2" w:rsidRDefault="00BC726E" w:rsidP="003E7763">
            <w:pPr>
              <w:spacing w:after="0"/>
              <w:jc w:val="right"/>
              <w:rPr>
                <w:rFonts w:ascii="Roboto" w:eastAsia="Times New Roman" w:hAnsi="Roboto" w:cs="Arial"/>
                <w:szCs w:val="20"/>
                <w:lang w:eastAsia="cs-CZ"/>
              </w:rPr>
            </w:pPr>
            <w:r w:rsidRPr="00FB4CE2">
              <w:rPr>
                <w:rFonts w:ascii="Roboto" w:eastAsia="Times New Roman" w:hAnsi="Roboto" w:cs="Arial"/>
                <w:szCs w:val="20"/>
                <w:lang w:eastAsia="cs-CZ"/>
              </w:rPr>
              <w:t>129</w:t>
            </w:r>
          </w:p>
        </w:tc>
        <w:tc>
          <w:tcPr>
            <w:tcW w:w="1240" w:type="dxa"/>
            <w:tcBorders>
              <w:top w:val="nil"/>
              <w:left w:val="nil"/>
              <w:bottom w:val="nil"/>
              <w:right w:val="nil"/>
            </w:tcBorders>
            <w:noWrap/>
            <w:vAlign w:val="center"/>
            <w:hideMark/>
          </w:tcPr>
          <w:p w14:paraId="753C7557" w14:textId="77777777" w:rsidR="00BC726E" w:rsidRPr="00FB4CE2" w:rsidRDefault="00BC726E" w:rsidP="003E7763">
            <w:pPr>
              <w:spacing w:after="0"/>
              <w:jc w:val="right"/>
              <w:rPr>
                <w:rFonts w:ascii="Roboto" w:eastAsia="Times New Roman" w:hAnsi="Roboto" w:cs="Arial"/>
                <w:szCs w:val="20"/>
                <w:lang w:eastAsia="cs-CZ"/>
              </w:rPr>
            </w:pPr>
            <w:r w:rsidRPr="00FB4CE2">
              <w:rPr>
                <w:rFonts w:ascii="Roboto" w:eastAsia="Times New Roman" w:hAnsi="Roboto" w:cs="Arial"/>
                <w:szCs w:val="20"/>
                <w:lang w:eastAsia="cs-CZ"/>
              </w:rPr>
              <w:t>280</w:t>
            </w:r>
          </w:p>
        </w:tc>
        <w:tc>
          <w:tcPr>
            <w:tcW w:w="196" w:type="dxa"/>
            <w:tcBorders>
              <w:top w:val="nil"/>
              <w:left w:val="nil"/>
              <w:bottom w:val="nil"/>
              <w:right w:val="nil"/>
            </w:tcBorders>
            <w:noWrap/>
            <w:vAlign w:val="bottom"/>
            <w:hideMark/>
          </w:tcPr>
          <w:p w14:paraId="2B6E78AD" w14:textId="77777777" w:rsidR="00BC726E" w:rsidRPr="00FB4CE2" w:rsidRDefault="00BC726E" w:rsidP="003E7763">
            <w:pPr>
              <w:spacing w:after="0"/>
              <w:jc w:val="right"/>
              <w:rPr>
                <w:rFonts w:ascii="Roboto" w:eastAsia="Times New Roman" w:hAnsi="Roboto" w:cs="Arial"/>
                <w:szCs w:val="20"/>
                <w:lang w:eastAsia="cs-CZ"/>
              </w:rPr>
            </w:pPr>
          </w:p>
        </w:tc>
        <w:tc>
          <w:tcPr>
            <w:tcW w:w="960" w:type="dxa"/>
            <w:tcBorders>
              <w:top w:val="nil"/>
              <w:left w:val="nil"/>
              <w:bottom w:val="nil"/>
              <w:right w:val="nil"/>
            </w:tcBorders>
            <w:noWrap/>
            <w:vAlign w:val="center"/>
          </w:tcPr>
          <w:p w14:paraId="4818583E" w14:textId="77777777" w:rsidR="00BC726E" w:rsidRPr="00FB4CE2" w:rsidRDefault="00BC726E" w:rsidP="003E7763">
            <w:pPr>
              <w:spacing w:after="0"/>
              <w:rPr>
                <w:rFonts w:ascii="Roboto" w:eastAsia="Times New Roman" w:hAnsi="Roboto" w:cs="Arial"/>
                <w:szCs w:val="20"/>
                <w:lang w:eastAsia="cs-CZ"/>
              </w:rPr>
            </w:pPr>
          </w:p>
        </w:tc>
      </w:tr>
      <w:tr w:rsidR="00BC726E" w:rsidRPr="00AC6104" w14:paraId="1A99779B" w14:textId="77777777" w:rsidTr="003E7763">
        <w:trPr>
          <w:trHeight w:val="285"/>
        </w:trPr>
        <w:tc>
          <w:tcPr>
            <w:tcW w:w="720" w:type="dxa"/>
            <w:tcBorders>
              <w:top w:val="nil"/>
              <w:left w:val="nil"/>
              <w:bottom w:val="nil"/>
              <w:right w:val="nil"/>
            </w:tcBorders>
            <w:noWrap/>
            <w:vAlign w:val="bottom"/>
            <w:hideMark/>
          </w:tcPr>
          <w:p w14:paraId="78874276" w14:textId="77777777" w:rsidR="00BC726E" w:rsidRPr="00FB4CE2" w:rsidRDefault="00BC726E" w:rsidP="003E7763">
            <w:pPr>
              <w:spacing w:after="0"/>
              <w:rPr>
                <w:rFonts w:ascii="Roboto" w:eastAsia="Times New Roman" w:hAnsi="Roboto" w:cs="Arial"/>
                <w:szCs w:val="20"/>
                <w:lang w:eastAsia="cs-CZ"/>
              </w:rPr>
            </w:pPr>
          </w:p>
        </w:tc>
        <w:tc>
          <w:tcPr>
            <w:tcW w:w="3800" w:type="dxa"/>
            <w:tcBorders>
              <w:top w:val="nil"/>
              <w:left w:val="nil"/>
              <w:bottom w:val="nil"/>
              <w:right w:val="nil"/>
            </w:tcBorders>
            <w:noWrap/>
            <w:vAlign w:val="bottom"/>
            <w:hideMark/>
          </w:tcPr>
          <w:p w14:paraId="780DA399" w14:textId="66B08A38" w:rsidR="00BC726E" w:rsidRPr="00FB4CE2" w:rsidRDefault="00FB4CE2" w:rsidP="003E7763">
            <w:pPr>
              <w:spacing w:after="0"/>
              <w:rPr>
                <w:rFonts w:ascii="Roboto" w:eastAsia="Times New Roman" w:hAnsi="Roboto" w:cs="Arial"/>
                <w:szCs w:val="20"/>
                <w:lang w:eastAsia="cs-CZ"/>
              </w:rPr>
            </w:pPr>
            <w:r w:rsidRPr="00FB4CE2">
              <w:rPr>
                <w:rFonts w:ascii="Roboto" w:eastAsia="Times New Roman" w:hAnsi="Roboto" w:cs="Arial"/>
                <w:szCs w:val="20"/>
                <w:lang w:eastAsia="cs-CZ"/>
              </w:rPr>
              <w:t>S1</w:t>
            </w:r>
            <w:r w:rsidR="00BC726E" w:rsidRPr="00FB4CE2">
              <w:rPr>
                <w:rFonts w:ascii="Roboto" w:eastAsia="Times New Roman" w:hAnsi="Roboto" w:cs="Arial"/>
                <w:szCs w:val="20"/>
                <w:lang w:eastAsia="cs-CZ"/>
              </w:rPr>
              <w:t>.3</w:t>
            </w:r>
          </w:p>
        </w:tc>
        <w:tc>
          <w:tcPr>
            <w:tcW w:w="960" w:type="dxa"/>
            <w:tcBorders>
              <w:top w:val="nil"/>
              <w:left w:val="nil"/>
              <w:bottom w:val="nil"/>
              <w:right w:val="nil"/>
            </w:tcBorders>
            <w:noWrap/>
            <w:vAlign w:val="bottom"/>
            <w:hideMark/>
          </w:tcPr>
          <w:p w14:paraId="3E4A12CD" w14:textId="77777777" w:rsidR="00BC726E" w:rsidRPr="00FB4CE2" w:rsidRDefault="00BC726E" w:rsidP="003E7763">
            <w:pPr>
              <w:spacing w:after="0"/>
              <w:jc w:val="right"/>
              <w:rPr>
                <w:rFonts w:ascii="Roboto" w:eastAsia="Times New Roman" w:hAnsi="Roboto" w:cs="Arial"/>
                <w:szCs w:val="20"/>
                <w:lang w:eastAsia="cs-CZ"/>
              </w:rPr>
            </w:pPr>
            <w:r w:rsidRPr="00FB4CE2">
              <w:rPr>
                <w:rFonts w:ascii="Roboto" w:eastAsia="Times New Roman" w:hAnsi="Roboto" w:cs="Arial"/>
                <w:szCs w:val="20"/>
                <w:lang w:eastAsia="cs-CZ"/>
              </w:rPr>
              <w:t>24</w:t>
            </w:r>
          </w:p>
        </w:tc>
        <w:tc>
          <w:tcPr>
            <w:tcW w:w="899" w:type="dxa"/>
            <w:tcBorders>
              <w:top w:val="nil"/>
              <w:left w:val="nil"/>
              <w:bottom w:val="nil"/>
              <w:right w:val="nil"/>
            </w:tcBorders>
            <w:noWrap/>
            <w:vAlign w:val="bottom"/>
            <w:hideMark/>
          </w:tcPr>
          <w:p w14:paraId="3AC023CE" w14:textId="77777777" w:rsidR="00BC726E" w:rsidRPr="00FB4CE2" w:rsidRDefault="00BC726E" w:rsidP="003E7763">
            <w:pPr>
              <w:spacing w:after="0"/>
              <w:jc w:val="right"/>
              <w:rPr>
                <w:rFonts w:ascii="Roboto" w:eastAsia="Times New Roman" w:hAnsi="Roboto" w:cs="Arial"/>
                <w:szCs w:val="20"/>
                <w:lang w:eastAsia="cs-CZ"/>
              </w:rPr>
            </w:pPr>
          </w:p>
        </w:tc>
        <w:tc>
          <w:tcPr>
            <w:tcW w:w="1080" w:type="dxa"/>
            <w:tcBorders>
              <w:top w:val="nil"/>
              <w:left w:val="nil"/>
              <w:bottom w:val="nil"/>
              <w:right w:val="nil"/>
            </w:tcBorders>
            <w:noWrap/>
            <w:vAlign w:val="bottom"/>
            <w:hideMark/>
          </w:tcPr>
          <w:p w14:paraId="782A6DCC" w14:textId="77777777" w:rsidR="00BC726E" w:rsidRPr="00FB4CE2" w:rsidRDefault="00BC726E" w:rsidP="003E7763">
            <w:pPr>
              <w:spacing w:after="0"/>
              <w:jc w:val="right"/>
              <w:rPr>
                <w:rFonts w:ascii="Roboto" w:eastAsia="Times New Roman" w:hAnsi="Roboto" w:cs="Arial"/>
                <w:szCs w:val="20"/>
                <w:lang w:eastAsia="cs-CZ"/>
              </w:rPr>
            </w:pPr>
            <w:r w:rsidRPr="00FB4CE2">
              <w:rPr>
                <w:rFonts w:ascii="Roboto" w:eastAsia="Times New Roman" w:hAnsi="Roboto" w:cs="Arial"/>
                <w:szCs w:val="20"/>
                <w:lang w:eastAsia="cs-CZ"/>
              </w:rPr>
              <w:t>81</w:t>
            </w:r>
          </w:p>
        </w:tc>
        <w:tc>
          <w:tcPr>
            <w:tcW w:w="1240" w:type="dxa"/>
            <w:tcBorders>
              <w:top w:val="nil"/>
              <w:left w:val="nil"/>
              <w:bottom w:val="nil"/>
              <w:right w:val="nil"/>
            </w:tcBorders>
            <w:noWrap/>
            <w:vAlign w:val="center"/>
            <w:hideMark/>
          </w:tcPr>
          <w:p w14:paraId="0EC334C2" w14:textId="77777777" w:rsidR="00BC726E" w:rsidRPr="00FB4CE2" w:rsidRDefault="00BC726E" w:rsidP="003E7763">
            <w:pPr>
              <w:spacing w:after="0"/>
              <w:jc w:val="right"/>
              <w:rPr>
                <w:rFonts w:ascii="Roboto" w:eastAsia="Times New Roman" w:hAnsi="Roboto" w:cs="Arial"/>
                <w:szCs w:val="20"/>
                <w:lang w:eastAsia="cs-CZ"/>
              </w:rPr>
            </w:pPr>
            <w:r w:rsidRPr="00FB4CE2">
              <w:rPr>
                <w:rFonts w:ascii="Roboto" w:eastAsia="Times New Roman" w:hAnsi="Roboto" w:cs="Arial"/>
                <w:szCs w:val="20"/>
                <w:lang w:eastAsia="cs-CZ"/>
              </w:rPr>
              <w:t>200</w:t>
            </w:r>
          </w:p>
        </w:tc>
        <w:tc>
          <w:tcPr>
            <w:tcW w:w="196" w:type="dxa"/>
            <w:tcBorders>
              <w:top w:val="nil"/>
              <w:left w:val="nil"/>
              <w:bottom w:val="nil"/>
              <w:right w:val="nil"/>
            </w:tcBorders>
            <w:noWrap/>
            <w:vAlign w:val="bottom"/>
            <w:hideMark/>
          </w:tcPr>
          <w:p w14:paraId="71CB9D83" w14:textId="77777777" w:rsidR="00BC726E" w:rsidRPr="00FB4CE2" w:rsidRDefault="00BC726E" w:rsidP="003E7763">
            <w:pPr>
              <w:spacing w:after="0"/>
              <w:jc w:val="right"/>
              <w:rPr>
                <w:rFonts w:ascii="Roboto" w:eastAsia="Times New Roman" w:hAnsi="Roboto" w:cs="Arial"/>
                <w:szCs w:val="20"/>
                <w:lang w:eastAsia="cs-CZ"/>
              </w:rPr>
            </w:pPr>
          </w:p>
        </w:tc>
        <w:tc>
          <w:tcPr>
            <w:tcW w:w="960" w:type="dxa"/>
            <w:tcBorders>
              <w:top w:val="nil"/>
              <w:left w:val="nil"/>
              <w:bottom w:val="nil"/>
              <w:right w:val="nil"/>
            </w:tcBorders>
            <w:noWrap/>
            <w:vAlign w:val="center"/>
          </w:tcPr>
          <w:p w14:paraId="2B669CC8" w14:textId="77777777" w:rsidR="00BC726E" w:rsidRPr="00FB4CE2" w:rsidRDefault="00BC726E" w:rsidP="003E7763">
            <w:pPr>
              <w:spacing w:after="0"/>
              <w:rPr>
                <w:rFonts w:ascii="Roboto" w:eastAsia="Times New Roman" w:hAnsi="Roboto" w:cs="Arial"/>
                <w:szCs w:val="20"/>
                <w:lang w:eastAsia="cs-CZ"/>
              </w:rPr>
            </w:pPr>
          </w:p>
        </w:tc>
      </w:tr>
      <w:tr w:rsidR="00BC726E" w:rsidRPr="00AC6104" w14:paraId="6F2A6ED6" w14:textId="77777777" w:rsidTr="003E7763">
        <w:trPr>
          <w:trHeight w:val="150"/>
        </w:trPr>
        <w:tc>
          <w:tcPr>
            <w:tcW w:w="720" w:type="dxa"/>
            <w:tcBorders>
              <w:top w:val="nil"/>
              <w:left w:val="nil"/>
              <w:bottom w:val="nil"/>
              <w:right w:val="nil"/>
            </w:tcBorders>
            <w:noWrap/>
            <w:vAlign w:val="bottom"/>
            <w:hideMark/>
          </w:tcPr>
          <w:p w14:paraId="0C8E2BB6" w14:textId="77777777" w:rsidR="00BC726E" w:rsidRPr="00FB4CE2" w:rsidRDefault="00BC726E" w:rsidP="003E7763">
            <w:pPr>
              <w:spacing w:after="0"/>
              <w:rPr>
                <w:rFonts w:ascii="Roboto" w:eastAsia="Times New Roman" w:hAnsi="Roboto" w:cs="Arial"/>
                <w:szCs w:val="20"/>
                <w:lang w:eastAsia="cs-CZ"/>
              </w:rPr>
            </w:pPr>
          </w:p>
        </w:tc>
        <w:tc>
          <w:tcPr>
            <w:tcW w:w="3800" w:type="dxa"/>
            <w:tcBorders>
              <w:top w:val="nil"/>
              <w:left w:val="nil"/>
              <w:bottom w:val="nil"/>
              <w:right w:val="nil"/>
            </w:tcBorders>
            <w:noWrap/>
            <w:vAlign w:val="bottom"/>
            <w:hideMark/>
          </w:tcPr>
          <w:p w14:paraId="452F93A6" w14:textId="77777777" w:rsidR="00BC726E" w:rsidRPr="00FB4CE2" w:rsidRDefault="00BC726E" w:rsidP="003E7763">
            <w:pPr>
              <w:spacing w:after="0"/>
              <w:jc w:val="center"/>
              <w:rPr>
                <w:rFonts w:ascii="Roboto" w:eastAsia="Times New Roman" w:hAnsi="Roboto"/>
                <w:szCs w:val="20"/>
                <w:lang w:eastAsia="cs-CZ"/>
              </w:rPr>
            </w:pPr>
          </w:p>
        </w:tc>
        <w:tc>
          <w:tcPr>
            <w:tcW w:w="960" w:type="dxa"/>
            <w:tcBorders>
              <w:top w:val="nil"/>
              <w:left w:val="nil"/>
              <w:bottom w:val="nil"/>
              <w:right w:val="nil"/>
            </w:tcBorders>
            <w:noWrap/>
            <w:vAlign w:val="bottom"/>
            <w:hideMark/>
          </w:tcPr>
          <w:p w14:paraId="4D40196D" w14:textId="77777777" w:rsidR="00BC726E" w:rsidRPr="00FB4CE2" w:rsidRDefault="00BC726E" w:rsidP="003E7763">
            <w:pPr>
              <w:spacing w:after="0"/>
              <w:rPr>
                <w:rFonts w:ascii="Roboto" w:eastAsia="Times New Roman" w:hAnsi="Roboto"/>
                <w:szCs w:val="20"/>
                <w:lang w:eastAsia="cs-CZ"/>
              </w:rPr>
            </w:pPr>
          </w:p>
        </w:tc>
        <w:tc>
          <w:tcPr>
            <w:tcW w:w="899" w:type="dxa"/>
            <w:tcBorders>
              <w:top w:val="nil"/>
              <w:left w:val="nil"/>
              <w:bottom w:val="nil"/>
              <w:right w:val="nil"/>
            </w:tcBorders>
            <w:noWrap/>
            <w:vAlign w:val="bottom"/>
            <w:hideMark/>
          </w:tcPr>
          <w:p w14:paraId="2F1C476F" w14:textId="77777777" w:rsidR="00BC726E" w:rsidRPr="00FB4CE2" w:rsidRDefault="00BC726E" w:rsidP="003E7763">
            <w:pPr>
              <w:spacing w:after="0"/>
              <w:jc w:val="right"/>
              <w:rPr>
                <w:rFonts w:ascii="Roboto" w:eastAsia="Times New Roman" w:hAnsi="Roboto"/>
                <w:szCs w:val="20"/>
                <w:lang w:eastAsia="cs-CZ"/>
              </w:rPr>
            </w:pPr>
          </w:p>
        </w:tc>
        <w:tc>
          <w:tcPr>
            <w:tcW w:w="1080" w:type="dxa"/>
            <w:tcBorders>
              <w:top w:val="nil"/>
              <w:left w:val="nil"/>
              <w:bottom w:val="nil"/>
              <w:right w:val="nil"/>
            </w:tcBorders>
            <w:noWrap/>
            <w:vAlign w:val="bottom"/>
            <w:hideMark/>
          </w:tcPr>
          <w:p w14:paraId="6AED492F" w14:textId="77777777" w:rsidR="00BC726E" w:rsidRPr="00FB4CE2" w:rsidRDefault="00BC726E" w:rsidP="003E7763">
            <w:pPr>
              <w:spacing w:after="0"/>
              <w:jc w:val="right"/>
              <w:rPr>
                <w:rFonts w:ascii="Roboto" w:eastAsia="Times New Roman" w:hAnsi="Roboto"/>
                <w:szCs w:val="20"/>
                <w:lang w:eastAsia="cs-CZ"/>
              </w:rPr>
            </w:pPr>
          </w:p>
        </w:tc>
        <w:tc>
          <w:tcPr>
            <w:tcW w:w="1240" w:type="dxa"/>
            <w:tcBorders>
              <w:top w:val="nil"/>
              <w:left w:val="nil"/>
              <w:bottom w:val="nil"/>
              <w:right w:val="nil"/>
            </w:tcBorders>
            <w:noWrap/>
            <w:vAlign w:val="center"/>
            <w:hideMark/>
          </w:tcPr>
          <w:p w14:paraId="2C1D8470" w14:textId="77777777" w:rsidR="00BC726E" w:rsidRPr="00FB4CE2" w:rsidRDefault="00BC726E" w:rsidP="003E7763">
            <w:pPr>
              <w:spacing w:after="0"/>
              <w:jc w:val="right"/>
              <w:rPr>
                <w:rFonts w:ascii="Roboto" w:eastAsia="Times New Roman" w:hAnsi="Roboto"/>
                <w:szCs w:val="20"/>
                <w:lang w:eastAsia="cs-CZ"/>
              </w:rPr>
            </w:pPr>
          </w:p>
        </w:tc>
        <w:tc>
          <w:tcPr>
            <w:tcW w:w="196" w:type="dxa"/>
            <w:tcBorders>
              <w:top w:val="nil"/>
              <w:left w:val="nil"/>
              <w:bottom w:val="nil"/>
              <w:right w:val="nil"/>
            </w:tcBorders>
            <w:noWrap/>
            <w:vAlign w:val="bottom"/>
            <w:hideMark/>
          </w:tcPr>
          <w:p w14:paraId="036E99FA" w14:textId="77777777" w:rsidR="00BC726E" w:rsidRPr="00FB4CE2" w:rsidRDefault="00BC726E" w:rsidP="003E7763">
            <w:pPr>
              <w:spacing w:after="0"/>
              <w:jc w:val="right"/>
              <w:rPr>
                <w:rFonts w:ascii="Roboto" w:eastAsia="Times New Roman" w:hAnsi="Roboto"/>
                <w:szCs w:val="20"/>
                <w:lang w:eastAsia="cs-CZ"/>
              </w:rPr>
            </w:pPr>
          </w:p>
        </w:tc>
        <w:tc>
          <w:tcPr>
            <w:tcW w:w="960" w:type="dxa"/>
            <w:tcBorders>
              <w:top w:val="nil"/>
              <w:left w:val="nil"/>
              <w:bottom w:val="nil"/>
              <w:right w:val="nil"/>
            </w:tcBorders>
            <w:noWrap/>
            <w:vAlign w:val="center"/>
          </w:tcPr>
          <w:p w14:paraId="4515C4C4" w14:textId="77777777" w:rsidR="00BC726E" w:rsidRPr="00FB4CE2" w:rsidRDefault="00BC726E" w:rsidP="003E7763">
            <w:pPr>
              <w:spacing w:after="0"/>
              <w:jc w:val="right"/>
              <w:rPr>
                <w:rFonts w:ascii="Roboto" w:eastAsia="Times New Roman" w:hAnsi="Roboto"/>
                <w:szCs w:val="20"/>
                <w:lang w:eastAsia="cs-CZ"/>
              </w:rPr>
            </w:pPr>
          </w:p>
        </w:tc>
      </w:tr>
      <w:tr w:rsidR="00BC726E" w:rsidRPr="00AC6104" w14:paraId="0407ABEC" w14:textId="77777777" w:rsidTr="003E7763">
        <w:trPr>
          <w:trHeight w:val="285"/>
        </w:trPr>
        <w:tc>
          <w:tcPr>
            <w:tcW w:w="720" w:type="dxa"/>
            <w:tcBorders>
              <w:top w:val="nil"/>
              <w:left w:val="nil"/>
              <w:bottom w:val="nil"/>
              <w:right w:val="nil"/>
            </w:tcBorders>
            <w:noWrap/>
            <w:vAlign w:val="bottom"/>
            <w:hideMark/>
          </w:tcPr>
          <w:p w14:paraId="49EB0D90" w14:textId="7EC5C4A2" w:rsidR="00BC726E" w:rsidRPr="00FB4CE2" w:rsidRDefault="00FB4CE2" w:rsidP="003E7763">
            <w:pPr>
              <w:spacing w:after="0"/>
              <w:jc w:val="center"/>
              <w:rPr>
                <w:rFonts w:ascii="Roboto" w:eastAsia="Times New Roman" w:hAnsi="Roboto" w:cs="Arial"/>
                <w:szCs w:val="20"/>
                <w:lang w:eastAsia="cs-CZ"/>
              </w:rPr>
            </w:pPr>
            <w:r>
              <w:rPr>
                <w:rFonts w:ascii="Roboto" w:eastAsia="Times New Roman" w:hAnsi="Roboto" w:cs="Arial"/>
                <w:szCs w:val="20"/>
                <w:lang w:eastAsia="cs-CZ"/>
              </w:rPr>
              <w:t>S2</w:t>
            </w:r>
          </w:p>
        </w:tc>
        <w:tc>
          <w:tcPr>
            <w:tcW w:w="3800" w:type="dxa"/>
            <w:tcBorders>
              <w:top w:val="nil"/>
              <w:left w:val="nil"/>
              <w:bottom w:val="nil"/>
              <w:right w:val="nil"/>
            </w:tcBorders>
            <w:noWrap/>
            <w:vAlign w:val="bottom"/>
            <w:hideMark/>
          </w:tcPr>
          <w:p w14:paraId="59743709" w14:textId="452814B0" w:rsidR="00BC726E" w:rsidRPr="00FB4CE2" w:rsidRDefault="00FB4CE2" w:rsidP="003E7763">
            <w:pPr>
              <w:spacing w:after="0"/>
              <w:rPr>
                <w:rFonts w:ascii="Roboto" w:eastAsia="Times New Roman" w:hAnsi="Roboto" w:cs="Arial"/>
                <w:szCs w:val="20"/>
                <w:lang w:eastAsia="cs-CZ"/>
              </w:rPr>
            </w:pPr>
            <w:r>
              <w:rPr>
                <w:rFonts w:ascii="Roboto" w:eastAsia="Times New Roman" w:hAnsi="Roboto" w:cs="Arial"/>
                <w:szCs w:val="20"/>
                <w:lang w:eastAsia="cs-CZ"/>
              </w:rPr>
              <w:t>S2</w:t>
            </w:r>
            <w:r w:rsidR="00BC726E" w:rsidRPr="00FB4CE2">
              <w:rPr>
                <w:rFonts w:ascii="Roboto" w:eastAsia="Times New Roman" w:hAnsi="Roboto" w:cs="Arial"/>
                <w:szCs w:val="20"/>
                <w:lang w:eastAsia="cs-CZ"/>
              </w:rPr>
              <w:t>.1</w:t>
            </w:r>
          </w:p>
        </w:tc>
        <w:tc>
          <w:tcPr>
            <w:tcW w:w="960" w:type="dxa"/>
            <w:tcBorders>
              <w:top w:val="nil"/>
              <w:left w:val="nil"/>
              <w:bottom w:val="nil"/>
              <w:right w:val="nil"/>
            </w:tcBorders>
            <w:noWrap/>
            <w:vAlign w:val="bottom"/>
            <w:hideMark/>
          </w:tcPr>
          <w:p w14:paraId="5A70396C" w14:textId="77777777" w:rsidR="00BC726E" w:rsidRPr="00FB4CE2" w:rsidRDefault="00BC726E" w:rsidP="003E7763">
            <w:pPr>
              <w:spacing w:after="0"/>
              <w:jc w:val="right"/>
              <w:rPr>
                <w:rFonts w:ascii="Roboto" w:eastAsia="Times New Roman" w:hAnsi="Roboto" w:cs="Arial"/>
                <w:szCs w:val="20"/>
                <w:lang w:eastAsia="cs-CZ"/>
              </w:rPr>
            </w:pPr>
            <w:r w:rsidRPr="00FB4CE2">
              <w:rPr>
                <w:rFonts w:ascii="Roboto" w:eastAsia="Times New Roman" w:hAnsi="Roboto" w:cs="Arial"/>
                <w:szCs w:val="20"/>
                <w:lang w:eastAsia="cs-CZ"/>
              </w:rPr>
              <w:t>55</w:t>
            </w:r>
          </w:p>
        </w:tc>
        <w:tc>
          <w:tcPr>
            <w:tcW w:w="899" w:type="dxa"/>
            <w:tcBorders>
              <w:top w:val="nil"/>
              <w:left w:val="nil"/>
              <w:bottom w:val="nil"/>
              <w:right w:val="nil"/>
            </w:tcBorders>
            <w:noWrap/>
            <w:vAlign w:val="bottom"/>
            <w:hideMark/>
          </w:tcPr>
          <w:p w14:paraId="1E57C651" w14:textId="77777777" w:rsidR="00BC726E" w:rsidRPr="00FB4CE2" w:rsidRDefault="00BC726E" w:rsidP="003E7763">
            <w:pPr>
              <w:spacing w:after="0"/>
              <w:jc w:val="right"/>
              <w:rPr>
                <w:rFonts w:ascii="Roboto" w:eastAsia="Times New Roman" w:hAnsi="Roboto" w:cs="Arial"/>
                <w:szCs w:val="20"/>
                <w:lang w:eastAsia="cs-CZ"/>
              </w:rPr>
            </w:pPr>
          </w:p>
        </w:tc>
        <w:tc>
          <w:tcPr>
            <w:tcW w:w="1080" w:type="dxa"/>
            <w:tcBorders>
              <w:top w:val="nil"/>
              <w:left w:val="nil"/>
              <w:bottom w:val="nil"/>
              <w:right w:val="nil"/>
            </w:tcBorders>
            <w:noWrap/>
            <w:vAlign w:val="bottom"/>
            <w:hideMark/>
          </w:tcPr>
          <w:p w14:paraId="285FE25A" w14:textId="77777777" w:rsidR="00BC726E" w:rsidRPr="00FB4CE2" w:rsidRDefault="00BC726E" w:rsidP="003E7763">
            <w:pPr>
              <w:spacing w:after="0"/>
              <w:jc w:val="right"/>
              <w:rPr>
                <w:rFonts w:ascii="Roboto" w:eastAsia="Times New Roman" w:hAnsi="Roboto" w:cs="Arial"/>
                <w:szCs w:val="20"/>
                <w:lang w:eastAsia="cs-CZ"/>
              </w:rPr>
            </w:pPr>
            <w:r w:rsidRPr="00FB4CE2">
              <w:rPr>
                <w:rFonts w:ascii="Roboto" w:eastAsia="Times New Roman" w:hAnsi="Roboto" w:cs="Arial"/>
                <w:szCs w:val="20"/>
                <w:lang w:eastAsia="cs-CZ"/>
              </w:rPr>
              <w:t>159</w:t>
            </w:r>
          </w:p>
        </w:tc>
        <w:tc>
          <w:tcPr>
            <w:tcW w:w="1240" w:type="dxa"/>
            <w:tcBorders>
              <w:top w:val="nil"/>
              <w:left w:val="nil"/>
              <w:bottom w:val="nil"/>
              <w:right w:val="nil"/>
            </w:tcBorders>
            <w:noWrap/>
            <w:vAlign w:val="center"/>
            <w:hideMark/>
          </w:tcPr>
          <w:p w14:paraId="017B50C5" w14:textId="77777777" w:rsidR="00BC726E" w:rsidRPr="00FB4CE2" w:rsidRDefault="00BC726E" w:rsidP="003E7763">
            <w:pPr>
              <w:spacing w:after="0"/>
              <w:jc w:val="right"/>
              <w:rPr>
                <w:rFonts w:ascii="Roboto" w:eastAsia="Times New Roman" w:hAnsi="Roboto" w:cs="Arial"/>
                <w:szCs w:val="20"/>
                <w:lang w:eastAsia="cs-CZ"/>
              </w:rPr>
            </w:pPr>
            <w:r w:rsidRPr="00FB4CE2">
              <w:rPr>
                <w:rFonts w:ascii="Roboto" w:eastAsia="Times New Roman" w:hAnsi="Roboto" w:cs="Arial"/>
                <w:szCs w:val="20"/>
                <w:lang w:eastAsia="cs-CZ"/>
              </w:rPr>
              <w:t>320</w:t>
            </w:r>
          </w:p>
        </w:tc>
        <w:tc>
          <w:tcPr>
            <w:tcW w:w="196" w:type="dxa"/>
            <w:tcBorders>
              <w:top w:val="nil"/>
              <w:left w:val="nil"/>
              <w:bottom w:val="nil"/>
              <w:right w:val="nil"/>
            </w:tcBorders>
            <w:noWrap/>
            <w:vAlign w:val="bottom"/>
            <w:hideMark/>
          </w:tcPr>
          <w:p w14:paraId="72D64046" w14:textId="77777777" w:rsidR="00BC726E" w:rsidRPr="00FB4CE2" w:rsidRDefault="00BC726E" w:rsidP="003E7763">
            <w:pPr>
              <w:spacing w:after="0"/>
              <w:jc w:val="right"/>
              <w:rPr>
                <w:rFonts w:ascii="Roboto" w:eastAsia="Times New Roman" w:hAnsi="Roboto" w:cs="Arial"/>
                <w:szCs w:val="20"/>
                <w:lang w:eastAsia="cs-CZ"/>
              </w:rPr>
            </w:pPr>
          </w:p>
        </w:tc>
        <w:tc>
          <w:tcPr>
            <w:tcW w:w="960" w:type="dxa"/>
            <w:tcBorders>
              <w:top w:val="nil"/>
              <w:left w:val="nil"/>
              <w:bottom w:val="nil"/>
              <w:right w:val="nil"/>
            </w:tcBorders>
            <w:noWrap/>
            <w:vAlign w:val="center"/>
          </w:tcPr>
          <w:p w14:paraId="206CABCD" w14:textId="77777777" w:rsidR="00BC726E" w:rsidRPr="00FB4CE2" w:rsidRDefault="00BC726E" w:rsidP="003E7763">
            <w:pPr>
              <w:spacing w:after="0"/>
              <w:rPr>
                <w:rFonts w:ascii="Roboto" w:eastAsia="Times New Roman" w:hAnsi="Roboto" w:cs="Arial"/>
                <w:szCs w:val="20"/>
                <w:lang w:eastAsia="cs-CZ"/>
              </w:rPr>
            </w:pPr>
          </w:p>
        </w:tc>
      </w:tr>
      <w:tr w:rsidR="00BC726E" w:rsidRPr="00AC6104" w14:paraId="125E86EB" w14:textId="77777777" w:rsidTr="003E7763">
        <w:trPr>
          <w:trHeight w:val="285"/>
        </w:trPr>
        <w:tc>
          <w:tcPr>
            <w:tcW w:w="720" w:type="dxa"/>
            <w:tcBorders>
              <w:top w:val="nil"/>
              <w:left w:val="nil"/>
              <w:bottom w:val="nil"/>
              <w:right w:val="nil"/>
            </w:tcBorders>
            <w:noWrap/>
            <w:vAlign w:val="bottom"/>
            <w:hideMark/>
          </w:tcPr>
          <w:p w14:paraId="355B250C" w14:textId="77777777" w:rsidR="00BC726E" w:rsidRPr="00FB4CE2" w:rsidRDefault="00BC726E" w:rsidP="003E7763">
            <w:pPr>
              <w:spacing w:after="0"/>
              <w:rPr>
                <w:rFonts w:ascii="Roboto" w:eastAsia="Times New Roman" w:hAnsi="Roboto" w:cs="Arial"/>
                <w:szCs w:val="20"/>
                <w:lang w:eastAsia="cs-CZ"/>
              </w:rPr>
            </w:pPr>
          </w:p>
        </w:tc>
        <w:tc>
          <w:tcPr>
            <w:tcW w:w="3800" w:type="dxa"/>
            <w:tcBorders>
              <w:top w:val="nil"/>
              <w:left w:val="nil"/>
              <w:bottom w:val="nil"/>
              <w:right w:val="nil"/>
            </w:tcBorders>
            <w:noWrap/>
            <w:vAlign w:val="bottom"/>
            <w:hideMark/>
          </w:tcPr>
          <w:p w14:paraId="04A90C90" w14:textId="4AB17D17" w:rsidR="00BC726E" w:rsidRPr="00FB4CE2" w:rsidRDefault="00FB4CE2" w:rsidP="003E7763">
            <w:pPr>
              <w:spacing w:after="0"/>
              <w:rPr>
                <w:rFonts w:ascii="Roboto" w:eastAsia="Times New Roman" w:hAnsi="Roboto" w:cs="Arial"/>
                <w:szCs w:val="20"/>
                <w:lang w:eastAsia="cs-CZ"/>
              </w:rPr>
            </w:pPr>
            <w:r>
              <w:rPr>
                <w:rFonts w:ascii="Roboto" w:eastAsia="Times New Roman" w:hAnsi="Roboto" w:cs="Arial"/>
                <w:szCs w:val="20"/>
                <w:lang w:eastAsia="cs-CZ"/>
              </w:rPr>
              <w:t>S2</w:t>
            </w:r>
            <w:r w:rsidR="00BC726E" w:rsidRPr="00FB4CE2">
              <w:rPr>
                <w:rFonts w:ascii="Roboto" w:eastAsia="Times New Roman" w:hAnsi="Roboto" w:cs="Arial"/>
                <w:szCs w:val="20"/>
                <w:lang w:eastAsia="cs-CZ"/>
              </w:rPr>
              <w:t>.2</w:t>
            </w:r>
          </w:p>
        </w:tc>
        <w:tc>
          <w:tcPr>
            <w:tcW w:w="960" w:type="dxa"/>
            <w:tcBorders>
              <w:top w:val="nil"/>
              <w:left w:val="nil"/>
              <w:bottom w:val="nil"/>
              <w:right w:val="nil"/>
            </w:tcBorders>
            <w:noWrap/>
            <w:vAlign w:val="bottom"/>
            <w:hideMark/>
          </w:tcPr>
          <w:p w14:paraId="6453A390" w14:textId="77777777" w:rsidR="00BC726E" w:rsidRPr="00FB4CE2" w:rsidRDefault="00BC726E" w:rsidP="003E7763">
            <w:pPr>
              <w:spacing w:after="0"/>
              <w:jc w:val="right"/>
              <w:rPr>
                <w:rFonts w:ascii="Roboto" w:eastAsia="Times New Roman" w:hAnsi="Roboto" w:cs="Arial"/>
                <w:szCs w:val="20"/>
                <w:lang w:eastAsia="cs-CZ"/>
              </w:rPr>
            </w:pPr>
            <w:r w:rsidRPr="00FB4CE2">
              <w:rPr>
                <w:rFonts w:ascii="Roboto" w:eastAsia="Times New Roman" w:hAnsi="Roboto" w:cs="Arial"/>
                <w:szCs w:val="20"/>
                <w:lang w:eastAsia="cs-CZ"/>
              </w:rPr>
              <w:t>23</w:t>
            </w:r>
          </w:p>
        </w:tc>
        <w:tc>
          <w:tcPr>
            <w:tcW w:w="899" w:type="dxa"/>
            <w:tcBorders>
              <w:top w:val="nil"/>
              <w:left w:val="nil"/>
              <w:bottom w:val="nil"/>
              <w:right w:val="nil"/>
            </w:tcBorders>
            <w:noWrap/>
            <w:vAlign w:val="bottom"/>
            <w:hideMark/>
          </w:tcPr>
          <w:p w14:paraId="77B6AE71" w14:textId="77777777" w:rsidR="00BC726E" w:rsidRPr="00FB4CE2" w:rsidRDefault="00BC726E" w:rsidP="003E7763">
            <w:pPr>
              <w:spacing w:after="0"/>
              <w:jc w:val="right"/>
              <w:rPr>
                <w:rFonts w:ascii="Roboto" w:eastAsia="Times New Roman" w:hAnsi="Roboto" w:cs="Arial"/>
                <w:szCs w:val="20"/>
                <w:lang w:eastAsia="cs-CZ"/>
              </w:rPr>
            </w:pPr>
          </w:p>
        </w:tc>
        <w:tc>
          <w:tcPr>
            <w:tcW w:w="1080" w:type="dxa"/>
            <w:tcBorders>
              <w:top w:val="nil"/>
              <w:left w:val="nil"/>
              <w:bottom w:val="nil"/>
              <w:right w:val="nil"/>
            </w:tcBorders>
            <w:noWrap/>
            <w:vAlign w:val="bottom"/>
            <w:hideMark/>
          </w:tcPr>
          <w:p w14:paraId="364F0ACE" w14:textId="77777777" w:rsidR="00BC726E" w:rsidRPr="00FB4CE2" w:rsidRDefault="00BC726E" w:rsidP="003E7763">
            <w:pPr>
              <w:spacing w:after="0"/>
              <w:jc w:val="right"/>
              <w:rPr>
                <w:rFonts w:ascii="Roboto" w:eastAsia="Times New Roman" w:hAnsi="Roboto" w:cs="Arial"/>
                <w:szCs w:val="20"/>
                <w:lang w:eastAsia="cs-CZ"/>
              </w:rPr>
            </w:pPr>
            <w:r w:rsidRPr="00FB4CE2">
              <w:rPr>
                <w:rFonts w:ascii="Roboto" w:eastAsia="Times New Roman" w:hAnsi="Roboto" w:cs="Arial"/>
                <w:szCs w:val="20"/>
                <w:lang w:eastAsia="cs-CZ"/>
              </w:rPr>
              <w:t>70</w:t>
            </w:r>
          </w:p>
        </w:tc>
        <w:tc>
          <w:tcPr>
            <w:tcW w:w="1240" w:type="dxa"/>
            <w:tcBorders>
              <w:top w:val="nil"/>
              <w:left w:val="nil"/>
              <w:bottom w:val="nil"/>
              <w:right w:val="nil"/>
            </w:tcBorders>
            <w:noWrap/>
            <w:vAlign w:val="center"/>
            <w:hideMark/>
          </w:tcPr>
          <w:p w14:paraId="115E4E17" w14:textId="77777777" w:rsidR="00BC726E" w:rsidRPr="00FB4CE2" w:rsidRDefault="00BC726E" w:rsidP="003E7763">
            <w:pPr>
              <w:spacing w:after="0"/>
              <w:jc w:val="right"/>
              <w:rPr>
                <w:rFonts w:ascii="Roboto" w:eastAsia="Times New Roman" w:hAnsi="Roboto" w:cs="Arial"/>
                <w:szCs w:val="20"/>
                <w:lang w:eastAsia="cs-CZ"/>
              </w:rPr>
            </w:pPr>
            <w:r w:rsidRPr="00FB4CE2">
              <w:rPr>
                <w:rFonts w:ascii="Roboto" w:eastAsia="Times New Roman" w:hAnsi="Roboto" w:cs="Arial"/>
                <w:szCs w:val="20"/>
                <w:lang w:eastAsia="cs-CZ"/>
              </w:rPr>
              <w:t>160</w:t>
            </w:r>
          </w:p>
        </w:tc>
        <w:tc>
          <w:tcPr>
            <w:tcW w:w="196" w:type="dxa"/>
            <w:tcBorders>
              <w:top w:val="nil"/>
              <w:left w:val="nil"/>
              <w:bottom w:val="nil"/>
              <w:right w:val="nil"/>
            </w:tcBorders>
            <w:noWrap/>
            <w:vAlign w:val="bottom"/>
            <w:hideMark/>
          </w:tcPr>
          <w:p w14:paraId="69E6863E" w14:textId="77777777" w:rsidR="00BC726E" w:rsidRPr="00FB4CE2" w:rsidRDefault="00BC726E" w:rsidP="003E7763">
            <w:pPr>
              <w:spacing w:after="0"/>
              <w:jc w:val="right"/>
              <w:rPr>
                <w:rFonts w:ascii="Roboto" w:eastAsia="Times New Roman" w:hAnsi="Roboto" w:cs="Arial"/>
                <w:szCs w:val="20"/>
                <w:lang w:eastAsia="cs-CZ"/>
              </w:rPr>
            </w:pPr>
          </w:p>
        </w:tc>
        <w:tc>
          <w:tcPr>
            <w:tcW w:w="960" w:type="dxa"/>
            <w:tcBorders>
              <w:top w:val="nil"/>
              <w:left w:val="nil"/>
              <w:bottom w:val="nil"/>
              <w:right w:val="nil"/>
            </w:tcBorders>
            <w:noWrap/>
            <w:vAlign w:val="center"/>
          </w:tcPr>
          <w:p w14:paraId="4BB8FA13" w14:textId="77777777" w:rsidR="00BC726E" w:rsidRPr="00FB4CE2" w:rsidRDefault="00BC726E" w:rsidP="003E7763">
            <w:pPr>
              <w:spacing w:after="0"/>
              <w:rPr>
                <w:rFonts w:ascii="Roboto" w:eastAsia="Times New Roman" w:hAnsi="Roboto" w:cs="Arial"/>
                <w:szCs w:val="20"/>
                <w:lang w:eastAsia="cs-CZ"/>
              </w:rPr>
            </w:pPr>
          </w:p>
        </w:tc>
      </w:tr>
      <w:tr w:rsidR="00BC726E" w:rsidRPr="00AC6104" w14:paraId="4232F305" w14:textId="77777777" w:rsidTr="003E7763">
        <w:trPr>
          <w:trHeight w:val="285"/>
        </w:trPr>
        <w:tc>
          <w:tcPr>
            <w:tcW w:w="720" w:type="dxa"/>
            <w:tcBorders>
              <w:top w:val="nil"/>
              <w:left w:val="nil"/>
              <w:bottom w:val="nil"/>
              <w:right w:val="nil"/>
            </w:tcBorders>
            <w:noWrap/>
            <w:vAlign w:val="bottom"/>
            <w:hideMark/>
          </w:tcPr>
          <w:p w14:paraId="4F6A9AF2" w14:textId="77777777" w:rsidR="00BC726E" w:rsidRPr="00FB4CE2" w:rsidRDefault="00BC726E" w:rsidP="003E7763">
            <w:pPr>
              <w:spacing w:after="0"/>
              <w:rPr>
                <w:rFonts w:ascii="Roboto" w:eastAsia="Times New Roman" w:hAnsi="Roboto" w:cs="Arial"/>
                <w:szCs w:val="20"/>
                <w:lang w:eastAsia="cs-CZ"/>
              </w:rPr>
            </w:pPr>
          </w:p>
        </w:tc>
        <w:tc>
          <w:tcPr>
            <w:tcW w:w="3800" w:type="dxa"/>
            <w:tcBorders>
              <w:top w:val="nil"/>
              <w:left w:val="nil"/>
              <w:bottom w:val="nil"/>
              <w:right w:val="nil"/>
            </w:tcBorders>
            <w:noWrap/>
            <w:vAlign w:val="bottom"/>
            <w:hideMark/>
          </w:tcPr>
          <w:p w14:paraId="47C70AE2" w14:textId="332A0884" w:rsidR="00BC726E" w:rsidRPr="00FB4CE2" w:rsidRDefault="00FB4CE2" w:rsidP="003E7763">
            <w:pPr>
              <w:spacing w:after="0"/>
              <w:rPr>
                <w:rFonts w:ascii="Roboto" w:eastAsia="Times New Roman" w:hAnsi="Roboto" w:cs="Arial"/>
                <w:szCs w:val="20"/>
                <w:lang w:eastAsia="cs-CZ"/>
              </w:rPr>
            </w:pPr>
            <w:r>
              <w:rPr>
                <w:rFonts w:ascii="Roboto" w:eastAsia="Times New Roman" w:hAnsi="Roboto" w:cs="Arial"/>
                <w:szCs w:val="20"/>
                <w:lang w:eastAsia="cs-CZ"/>
              </w:rPr>
              <w:t>S2</w:t>
            </w:r>
            <w:r w:rsidR="00BC726E" w:rsidRPr="00FB4CE2">
              <w:rPr>
                <w:rFonts w:ascii="Roboto" w:eastAsia="Times New Roman" w:hAnsi="Roboto" w:cs="Arial"/>
                <w:szCs w:val="20"/>
                <w:lang w:eastAsia="cs-CZ"/>
              </w:rPr>
              <w:t>.3</w:t>
            </w:r>
          </w:p>
        </w:tc>
        <w:tc>
          <w:tcPr>
            <w:tcW w:w="960" w:type="dxa"/>
            <w:tcBorders>
              <w:top w:val="nil"/>
              <w:left w:val="nil"/>
              <w:bottom w:val="nil"/>
              <w:right w:val="nil"/>
            </w:tcBorders>
            <w:noWrap/>
            <w:vAlign w:val="bottom"/>
            <w:hideMark/>
          </w:tcPr>
          <w:p w14:paraId="39F95931" w14:textId="77777777" w:rsidR="00BC726E" w:rsidRPr="00FB4CE2" w:rsidRDefault="00BC726E" w:rsidP="003E7763">
            <w:pPr>
              <w:spacing w:after="0"/>
              <w:jc w:val="right"/>
              <w:rPr>
                <w:rFonts w:ascii="Roboto" w:eastAsia="Times New Roman" w:hAnsi="Roboto" w:cs="Arial"/>
                <w:szCs w:val="20"/>
                <w:lang w:eastAsia="cs-CZ"/>
              </w:rPr>
            </w:pPr>
            <w:r w:rsidRPr="00FB4CE2">
              <w:rPr>
                <w:rFonts w:ascii="Roboto" w:eastAsia="Times New Roman" w:hAnsi="Roboto" w:cs="Arial"/>
                <w:szCs w:val="20"/>
                <w:lang w:eastAsia="cs-CZ"/>
              </w:rPr>
              <w:t>57</w:t>
            </w:r>
          </w:p>
        </w:tc>
        <w:tc>
          <w:tcPr>
            <w:tcW w:w="899" w:type="dxa"/>
            <w:tcBorders>
              <w:top w:val="nil"/>
              <w:left w:val="nil"/>
              <w:bottom w:val="nil"/>
              <w:right w:val="nil"/>
            </w:tcBorders>
            <w:noWrap/>
            <w:vAlign w:val="bottom"/>
            <w:hideMark/>
          </w:tcPr>
          <w:p w14:paraId="2DDF8584" w14:textId="77777777" w:rsidR="00BC726E" w:rsidRPr="00FB4CE2" w:rsidRDefault="00BC726E" w:rsidP="003E7763">
            <w:pPr>
              <w:spacing w:after="0"/>
              <w:jc w:val="right"/>
              <w:rPr>
                <w:rFonts w:ascii="Roboto" w:eastAsia="Times New Roman" w:hAnsi="Roboto" w:cs="Arial"/>
                <w:szCs w:val="20"/>
                <w:lang w:eastAsia="cs-CZ"/>
              </w:rPr>
            </w:pPr>
          </w:p>
        </w:tc>
        <w:tc>
          <w:tcPr>
            <w:tcW w:w="1080" w:type="dxa"/>
            <w:tcBorders>
              <w:top w:val="nil"/>
              <w:left w:val="nil"/>
              <w:bottom w:val="nil"/>
              <w:right w:val="nil"/>
            </w:tcBorders>
            <w:noWrap/>
            <w:vAlign w:val="bottom"/>
            <w:hideMark/>
          </w:tcPr>
          <w:p w14:paraId="7311F530" w14:textId="77777777" w:rsidR="00BC726E" w:rsidRPr="00FB4CE2" w:rsidRDefault="00BC726E" w:rsidP="003E7763">
            <w:pPr>
              <w:spacing w:after="0"/>
              <w:jc w:val="right"/>
              <w:rPr>
                <w:rFonts w:ascii="Roboto" w:eastAsia="Times New Roman" w:hAnsi="Roboto" w:cs="Arial"/>
                <w:szCs w:val="20"/>
                <w:lang w:eastAsia="cs-CZ"/>
              </w:rPr>
            </w:pPr>
            <w:r w:rsidRPr="00FB4CE2">
              <w:rPr>
                <w:rFonts w:ascii="Roboto" w:eastAsia="Times New Roman" w:hAnsi="Roboto" w:cs="Arial"/>
                <w:szCs w:val="20"/>
                <w:lang w:eastAsia="cs-CZ"/>
              </w:rPr>
              <w:t>174</w:t>
            </w:r>
          </w:p>
        </w:tc>
        <w:tc>
          <w:tcPr>
            <w:tcW w:w="1240" w:type="dxa"/>
            <w:tcBorders>
              <w:top w:val="nil"/>
              <w:left w:val="nil"/>
              <w:bottom w:val="nil"/>
              <w:right w:val="nil"/>
            </w:tcBorders>
            <w:noWrap/>
            <w:vAlign w:val="center"/>
            <w:hideMark/>
          </w:tcPr>
          <w:p w14:paraId="12F82348" w14:textId="77777777" w:rsidR="00BC726E" w:rsidRPr="00FB4CE2" w:rsidRDefault="00BC726E" w:rsidP="003E7763">
            <w:pPr>
              <w:spacing w:after="0"/>
              <w:jc w:val="right"/>
              <w:rPr>
                <w:rFonts w:ascii="Roboto" w:eastAsia="Times New Roman" w:hAnsi="Roboto" w:cs="Arial"/>
                <w:szCs w:val="20"/>
                <w:lang w:eastAsia="cs-CZ"/>
              </w:rPr>
            </w:pPr>
            <w:r w:rsidRPr="00FB4CE2">
              <w:rPr>
                <w:rFonts w:ascii="Roboto" w:eastAsia="Times New Roman" w:hAnsi="Roboto" w:cs="Arial"/>
                <w:szCs w:val="20"/>
                <w:lang w:eastAsia="cs-CZ"/>
              </w:rPr>
              <w:t>350</w:t>
            </w:r>
          </w:p>
        </w:tc>
        <w:tc>
          <w:tcPr>
            <w:tcW w:w="196" w:type="dxa"/>
            <w:tcBorders>
              <w:top w:val="nil"/>
              <w:left w:val="nil"/>
              <w:bottom w:val="nil"/>
              <w:right w:val="nil"/>
            </w:tcBorders>
            <w:noWrap/>
            <w:vAlign w:val="bottom"/>
            <w:hideMark/>
          </w:tcPr>
          <w:p w14:paraId="546E49E9" w14:textId="77777777" w:rsidR="00BC726E" w:rsidRPr="00FB4CE2" w:rsidRDefault="00BC726E" w:rsidP="003E7763">
            <w:pPr>
              <w:spacing w:after="0"/>
              <w:jc w:val="right"/>
              <w:rPr>
                <w:rFonts w:ascii="Roboto" w:eastAsia="Times New Roman" w:hAnsi="Roboto" w:cs="Arial"/>
                <w:szCs w:val="20"/>
                <w:lang w:eastAsia="cs-CZ"/>
              </w:rPr>
            </w:pPr>
          </w:p>
        </w:tc>
        <w:tc>
          <w:tcPr>
            <w:tcW w:w="960" w:type="dxa"/>
            <w:tcBorders>
              <w:top w:val="nil"/>
              <w:left w:val="nil"/>
              <w:bottom w:val="nil"/>
              <w:right w:val="nil"/>
            </w:tcBorders>
            <w:noWrap/>
            <w:vAlign w:val="center"/>
          </w:tcPr>
          <w:p w14:paraId="261657CC" w14:textId="77777777" w:rsidR="00BC726E" w:rsidRPr="00FB4CE2" w:rsidRDefault="00BC726E" w:rsidP="003E7763">
            <w:pPr>
              <w:spacing w:after="0"/>
              <w:rPr>
                <w:rFonts w:ascii="Roboto" w:eastAsia="Times New Roman" w:hAnsi="Roboto" w:cs="Arial"/>
                <w:szCs w:val="20"/>
                <w:lang w:eastAsia="cs-CZ"/>
              </w:rPr>
            </w:pPr>
          </w:p>
        </w:tc>
      </w:tr>
      <w:tr w:rsidR="00BC726E" w:rsidRPr="00AC6104" w14:paraId="287D4AB0" w14:textId="77777777" w:rsidTr="003E7763">
        <w:trPr>
          <w:trHeight w:val="285"/>
        </w:trPr>
        <w:tc>
          <w:tcPr>
            <w:tcW w:w="720" w:type="dxa"/>
            <w:tcBorders>
              <w:top w:val="nil"/>
              <w:left w:val="nil"/>
              <w:bottom w:val="nil"/>
              <w:right w:val="nil"/>
            </w:tcBorders>
            <w:noWrap/>
            <w:vAlign w:val="bottom"/>
            <w:hideMark/>
          </w:tcPr>
          <w:p w14:paraId="37A1CC5A" w14:textId="77777777" w:rsidR="00BC726E" w:rsidRPr="00FB4CE2" w:rsidRDefault="00BC726E" w:rsidP="003E7763">
            <w:pPr>
              <w:spacing w:after="0"/>
              <w:rPr>
                <w:rFonts w:ascii="Roboto" w:eastAsia="Times New Roman" w:hAnsi="Roboto" w:cs="Arial"/>
                <w:szCs w:val="20"/>
                <w:lang w:eastAsia="cs-CZ"/>
              </w:rPr>
            </w:pPr>
          </w:p>
        </w:tc>
        <w:tc>
          <w:tcPr>
            <w:tcW w:w="3800" w:type="dxa"/>
            <w:tcBorders>
              <w:top w:val="nil"/>
              <w:left w:val="nil"/>
              <w:bottom w:val="nil"/>
              <w:right w:val="nil"/>
            </w:tcBorders>
            <w:noWrap/>
            <w:vAlign w:val="bottom"/>
            <w:hideMark/>
          </w:tcPr>
          <w:p w14:paraId="552961C0" w14:textId="1F6BD4D8" w:rsidR="00BC726E" w:rsidRPr="00FB4CE2" w:rsidRDefault="00FB4CE2" w:rsidP="003E7763">
            <w:pPr>
              <w:spacing w:after="0"/>
              <w:rPr>
                <w:rFonts w:ascii="Roboto" w:eastAsia="Times New Roman" w:hAnsi="Roboto" w:cs="Arial"/>
                <w:szCs w:val="20"/>
                <w:lang w:eastAsia="cs-CZ"/>
              </w:rPr>
            </w:pPr>
            <w:r>
              <w:rPr>
                <w:rFonts w:ascii="Roboto" w:eastAsia="Times New Roman" w:hAnsi="Roboto" w:cs="Arial"/>
                <w:szCs w:val="20"/>
                <w:lang w:eastAsia="cs-CZ"/>
              </w:rPr>
              <w:t>S2</w:t>
            </w:r>
            <w:r w:rsidR="00BC726E" w:rsidRPr="00FB4CE2">
              <w:rPr>
                <w:rFonts w:ascii="Roboto" w:eastAsia="Times New Roman" w:hAnsi="Roboto" w:cs="Arial"/>
                <w:szCs w:val="20"/>
                <w:lang w:eastAsia="cs-CZ"/>
              </w:rPr>
              <w:t>.4</w:t>
            </w:r>
          </w:p>
        </w:tc>
        <w:tc>
          <w:tcPr>
            <w:tcW w:w="960" w:type="dxa"/>
            <w:tcBorders>
              <w:top w:val="nil"/>
              <w:left w:val="nil"/>
              <w:bottom w:val="nil"/>
              <w:right w:val="nil"/>
            </w:tcBorders>
            <w:noWrap/>
            <w:vAlign w:val="bottom"/>
            <w:hideMark/>
          </w:tcPr>
          <w:p w14:paraId="2F97E069" w14:textId="77777777" w:rsidR="00BC726E" w:rsidRPr="00FB4CE2" w:rsidRDefault="00BC726E" w:rsidP="003E7763">
            <w:pPr>
              <w:spacing w:after="0"/>
              <w:jc w:val="right"/>
              <w:rPr>
                <w:rFonts w:ascii="Roboto" w:eastAsia="Times New Roman" w:hAnsi="Roboto" w:cs="Arial"/>
                <w:szCs w:val="20"/>
                <w:lang w:eastAsia="cs-CZ"/>
              </w:rPr>
            </w:pPr>
            <w:r w:rsidRPr="00FB4CE2">
              <w:rPr>
                <w:rFonts w:ascii="Roboto" w:eastAsia="Times New Roman" w:hAnsi="Roboto" w:cs="Arial"/>
                <w:szCs w:val="20"/>
                <w:lang w:eastAsia="cs-CZ"/>
              </w:rPr>
              <w:t>22</w:t>
            </w:r>
          </w:p>
        </w:tc>
        <w:tc>
          <w:tcPr>
            <w:tcW w:w="899" w:type="dxa"/>
            <w:tcBorders>
              <w:top w:val="nil"/>
              <w:left w:val="nil"/>
              <w:bottom w:val="nil"/>
              <w:right w:val="nil"/>
            </w:tcBorders>
            <w:noWrap/>
            <w:vAlign w:val="bottom"/>
            <w:hideMark/>
          </w:tcPr>
          <w:p w14:paraId="7088F7EE" w14:textId="77777777" w:rsidR="00BC726E" w:rsidRPr="00FB4CE2" w:rsidRDefault="00BC726E" w:rsidP="003E7763">
            <w:pPr>
              <w:spacing w:after="0"/>
              <w:jc w:val="right"/>
              <w:rPr>
                <w:rFonts w:ascii="Roboto" w:eastAsia="Times New Roman" w:hAnsi="Roboto" w:cs="Arial"/>
                <w:szCs w:val="20"/>
                <w:lang w:eastAsia="cs-CZ"/>
              </w:rPr>
            </w:pPr>
          </w:p>
        </w:tc>
        <w:tc>
          <w:tcPr>
            <w:tcW w:w="1080" w:type="dxa"/>
            <w:tcBorders>
              <w:top w:val="nil"/>
              <w:left w:val="nil"/>
              <w:bottom w:val="nil"/>
              <w:right w:val="nil"/>
            </w:tcBorders>
            <w:noWrap/>
            <w:vAlign w:val="bottom"/>
            <w:hideMark/>
          </w:tcPr>
          <w:p w14:paraId="519C52DB" w14:textId="77777777" w:rsidR="00BC726E" w:rsidRPr="00FB4CE2" w:rsidRDefault="00BC726E" w:rsidP="003E7763">
            <w:pPr>
              <w:spacing w:after="0"/>
              <w:jc w:val="right"/>
              <w:rPr>
                <w:rFonts w:ascii="Roboto" w:eastAsia="Times New Roman" w:hAnsi="Roboto" w:cs="Arial"/>
                <w:szCs w:val="20"/>
                <w:lang w:eastAsia="cs-CZ"/>
              </w:rPr>
            </w:pPr>
            <w:r w:rsidRPr="00FB4CE2">
              <w:rPr>
                <w:rFonts w:ascii="Roboto" w:eastAsia="Times New Roman" w:hAnsi="Roboto" w:cs="Arial"/>
                <w:szCs w:val="20"/>
                <w:lang w:eastAsia="cs-CZ"/>
              </w:rPr>
              <w:t>68</w:t>
            </w:r>
          </w:p>
        </w:tc>
        <w:tc>
          <w:tcPr>
            <w:tcW w:w="1240" w:type="dxa"/>
            <w:tcBorders>
              <w:top w:val="nil"/>
              <w:left w:val="nil"/>
              <w:bottom w:val="nil"/>
              <w:right w:val="nil"/>
            </w:tcBorders>
            <w:noWrap/>
            <w:vAlign w:val="center"/>
            <w:hideMark/>
          </w:tcPr>
          <w:p w14:paraId="75237CE3" w14:textId="77777777" w:rsidR="00BC726E" w:rsidRPr="00FB4CE2" w:rsidRDefault="00BC726E" w:rsidP="003E7763">
            <w:pPr>
              <w:spacing w:after="0"/>
              <w:jc w:val="right"/>
              <w:rPr>
                <w:rFonts w:ascii="Roboto" w:eastAsia="Times New Roman" w:hAnsi="Roboto" w:cs="Arial"/>
                <w:szCs w:val="20"/>
                <w:lang w:eastAsia="cs-CZ"/>
              </w:rPr>
            </w:pPr>
            <w:r w:rsidRPr="00FB4CE2">
              <w:rPr>
                <w:rFonts w:ascii="Roboto" w:eastAsia="Times New Roman" w:hAnsi="Roboto" w:cs="Arial"/>
                <w:szCs w:val="20"/>
                <w:lang w:eastAsia="cs-CZ"/>
              </w:rPr>
              <w:t>160</w:t>
            </w:r>
          </w:p>
        </w:tc>
        <w:tc>
          <w:tcPr>
            <w:tcW w:w="196" w:type="dxa"/>
            <w:tcBorders>
              <w:top w:val="nil"/>
              <w:left w:val="nil"/>
              <w:bottom w:val="nil"/>
              <w:right w:val="nil"/>
            </w:tcBorders>
            <w:noWrap/>
            <w:vAlign w:val="bottom"/>
            <w:hideMark/>
          </w:tcPr>
          <w:p w14:paraId="6D7B0ECB" w14:textId="77777777" w:rsidR="00BC726E" w:rsidRPr="00FB4CE2" w:rsidRDefault="00BC726E" w:rsidP="003E7763">
            <w:pPr>
              <w:spacing w:after="0"/>
              <w:jc w:val="right"/>
              <w:rPr>
                <w:rFonts w:ascii="Roboto" w:eastAsia="Times New Roman" w:hAnsi="Roboto" w:cs="Arial"/>
                <w:szCs w:val="20"/>
                <w:lang w:eastAsia="cs-CZ"/>
              </w:rPr>
            </w:pPr>
          </w:p>
        </w:tc>
        <w:tc>
          <w:tcPr>
            <w:tcW w:w="960" w:type="dxa"/>
            <w:tcBorders>
              <w:top w:val="nil"/>
              <w:left w:val="nil"/>
              <w:bottom w:val="nil"/>
              <w:right w:val="nil"/>
            </w:tcBorders>
            <w:noWrap/>
            <w:vAlign w:val="center"/>
          </w:tcPr>
          <w:p w14:paraId="24F3652E" w14:textId="77777777" w:rsidR="00BC726E" w:rsidRPr="00FB4CE2" w:rsidRDefault="00BC726E" w:rsidP="003E7763">
            <w:pPr>
              <w:spacing w:after="0"/>
              <w:rPr>
                <w:rFonts w:ascii="Roboto" w:eastAsia="Times New Roman" w:hAnsi="Roboto" w:cs="Arial"/>
                <w:szCs w:val="20"/>
                <w:lang w:eastAsia="cs-CZ"/>
              </w:rPr>
            </w:pPr>
          </w:p>
        </w:tc>
      </w:tr>
      <w:tr w:rsidR="00BC726E" w:rsidRPr="00AC6104" w14:paraId="4B41F483" w14:textId="77777777" w:rsidTr="003E7763">
        <w:trPr>
          <w:trHeight w:val="150"/>
        </w:trPr>
        <w:tc>
          <w:tcPr>
            <w:tcW w:w="720" w:type="dxa"/>
            <w:tcBorders>
              <w:top w:val="nil"/>
              <w:left w:val="nil"/>
              <w:bottom w:val="nil"/>
              <w:right w:val="nil"/>
            </w:tcBorders>
            <w:noWrap/>
            <w:vAlign w:val="bottom"/>
            <w:hideMark/>
          </w:tcPr>
          <w:p w14:paraId="69A70585" w14:textId="77777777" w:rsidR="00BC726E" w:rsidRPr="00FB4CE2" w:rsidRDefault="00BC726E" w:rsidP="003E7763">
            <w:pPr>
              <w:spacing w:after="0"/>
              <w:rPr>
                <w:rFonts w:ascii="Roboto" w:eastAsia="Times New Roman" w:hAnsi="Roboto" w:cs="Arial"/>
                <w:szCs w:val="20"/>
                <w:lang w:eastAsia="cs-CZ"/>
              </w:rPr>
            </w:pPr>
          </w:p>
        </w:tc>
        <w:tc>
          <w:tcPr>
            <w:tcW w:w="3800" w:type="dxa"/>
            <w:tcBorders>
              <w:top w:val="nil"/>
              <w:left w:val="nil"/>
              <w:bottom w:val="nil"/>
              <w:right w:val="nil"/>
            </w:tcBorders>
            <w:noWrap/>
            <w:vAlign w:val="bottom"/>
            <w:hideMark/>
          </w:tcPr>
          <w:p w14:paraId="478BB960" w14:textId="77777777" w:rsidR="00BC726E" w:rsidRPr="00FB4CE2" w:rsidRDefault="00BC726E" w:rsidP="003E7763">
            <w:pPr>
              <w:spacing w:after="0"/>
              <w:jc w:val="center"/>
              <w:rPr>
                <w:rFonts w:ascii="Roboto" w:eastAsia="Times New Roman" w:hAnsi="Roboto"/>
                <w:szCs w:val="20"/>
                <w:lang w:eastAsia="cs-CZ"/>
              </w:rPr>
            </w:pPr>
          </w:p>
        </w:tc>
        <w:tc>
          <w:tcPr>
            <w:tcW w:w="960" w:type="dxa"/>
            <w:tcBorders>
              <w:top w:val="nil"/>
              <w:left w:val="nil"/>
              <w:bottom w:val="nil"/>
              <w:right w:val="nil"/>
            </w:tcBorders>
            <w:noWrap/>
            <w:vAlign w:val="bottom"/>
            <w:hideMark/>
          </w:tcPr>
          <w:p w14:paraId="56536D98" w14:textId="77777777" w:rsidR="00BC726E" w:rsidRPr="00FB4CE2" w:rsidRDefault="00BC726E" w:rsidP="003E7763">
            <w:pPr>
              <w:spacing w:after="0"/>
              <w:rPr>
                <w:rFonts w:ascii="Roboto" w:eastAsia="Times New Roman" w:hAnsi="Roboto"/>
                <w:szCs w:val="20"/>
                <w:lang w:eastAsia="cs-CZ"/>
              </w:rPr>
            </w:pPr>
          </w:p>
        </w:tc>
        <w:tc>
          <w:tcPr>
            <w:tcW w:w="899" w:type="dxa"/>
            <w:tcBorders>
              <w:top w:val="nil"/>
              <w:left w:val="nil"/>
              <w:bottom w:val="nil"/>
              <w:right w:val="nil"/>
            </w:tcBorders>
            <w:noWrap/>
            <w:vAlign w:val="bottom"/>
            <w:hideMark/>
          </w:tcPr>
          <w:p w14:paraId="59A03244" w14:textId="77777777" w:rsidR="00BC726E" w:rsidRPr="00FB4CE2" w:rsidRDefault="00BC726E" w:rsidP="003E7763">
            <w:pPr>
              <w:spacing w:after="0"/>
              <w:jc w:val="right"/>
              <w:rPr>
                <w:rFonts w:ascii="Roboto" w:eastAsia="Times New Roman" w:hAnsi="Roboto"/>
                <w:szCs w:val="20"/>
                <w:lang w:eastAsia="cs-CZ"/>
              </w:rPr>
            </w:pPr>
          </w:p>
        </w:tc>
        <w:tc>
          <w:tcPr>
            <w:tcW w:w="1080" w:type="dxa"/>
            <w:tcBorders>
              <w:top w:val="nil"/>
              <w:left w:val="nil"/>
              <w:bottom w:val="nil"/>
              <w:right w:val="nil"/>
            </w:tcBorders>
            <w:noWrap/>
            <w:vAlign w:val="bottom"/>
            <w:hideMark/>
          </w:tcPr>
          <w:p w14:paraId="71B53091" w14:textId="77777777" w:rsidR="00BC726E" w:rsidRPr="00FB4CE2" w:rsidRDefault="00BC726E" w:rsidP="003E7763">
            <w:pPr>
              <w:spacing w:after="0"/>
              <w:jc w:val="right"/>
              <w:rPr>
                <w:rFonts w:ascii="Roboto" w:eastAsia="Times New Roman" w:hAnsi="Roboto"/>
                <w:szCs w:val="20"/>
                <w:lang w:eastAsia="cs-CZ"/>
              </w:rPr>
            </w:pPr>
          </w:p>
        </w:tc>
        <w:tc>
          <w:tcPr>
            <w:tcW w:w="1240" w:type="dxa"/>
            <w:tcBorders>
              <w:top w:val="nil"/>
              <w:left w:val="nil"/>
              <w:bottom w:val="nil"/>
              <w:right w:val="nil"/>
            </w:tcBorders>
            <w:noWrap/>
            <w:vAlign w:val="center"/>
            <w:hideMark/>
          </w:tcPr>
          <w:p w14:paraId="4F153106" w14:textId="77777777" w:rsidR="00BC726E" w:rsidRPr="00FB4CE2" w:rsidRDefault="00BC726E" w:rsidP="003E7763">
            <w:pPr>
              <w:spacing w:after="0"/>
              <w:jc w:val="right"/>
              <w:rPr>
                <w:rFonts w:ascii="Roboto" w:eastAsia="Times New Roman" w:hAnsi="Roboto"/>
                <w:szCs w:val="20"/>
                <w:lang w:eastAsia="cs-CZ"/>
              </w:rPr>
            </w:pPr>
          </w:p>
        </w:tc>
        <w:tc>
          <w:tcPr>
            <w:tcW w:w="196" w:type="dxa"/>
            <w:tcBorders>
              <w:top w:val="nil"/>
              <w:left w:val="nil"/>
              <w:bottom w:val="nil"/>
              <w:right w:val="nil"/>
            </w:tcBorders>
            <w:noWrap/>
            <w:vAlign w:val="bottom"/>
            <w:hideMark/>
          </w:tcPr>
          <w:p w14:paraId="7B0680E1" w14:textId="77777777" w:rsidR="00BC726E" w:rsidRPr="00FB4CE2" w:rsidRDefault="00BC726E" w:rsidP="003E7763">
            <w:pPr>
              <w:spacing w:after="0"/>
              <w:jc w:val="right"/>
              <w:rPr>
                <w:rFonts w:ascii="Roboto" w:eastAsia="Times New Roman" w:hAnsi="Roboto"/>
                <w:szCs w:val="20"/>
                <w:lang w:eastAsia="cs-CZ"/>
              </w:rPr>
            </w:pPr>
          </w:p>
        </w:tc>
        <w:tc>
          <w:tcPr>
            <w:tcW w:w="960" w:type="dxa"/>
            <w:tcBorders>
              <w:top w:val="nil"/>
              <w:left w:val="nil"/>
              <w:bottom w:val="nil"/>
              <w:right w:val="nil"/>
            </w:tcBorders>
            <w:noWrap/>
            <w:vAlign w:val="center"/>
          </w:tcPr>
          <w:p w14:paraId="438B1F70" w14:textId="77777777" w:rsidR="00BC726E" w:rsidRPr="00FB4CE2" w:rsidRDefault="00BC726E" w:rsidP="003E7763">
            <w:pPr>
              <w:spacing w:after="0"/>
              <w:jc w:val="right"/>
              <w:rPr>
                <w:rFonts w:ascii="Roboto" w:eastAsia="Times New Roman" w:hAnsi="Roboto"/>
                <w:szCs w:val="20"/>
                <w:lang w:eastAsia="cs-CZ"/>
              </w:rPr>
            </w:pPr>
          </w:p>
        </w:tc>
      </w:tr>
      <w:tr w:rsidR="00FB4CE2" w:rsidRPr="00AC6104" w14:paraId="22584EAE" w14:textId="77777777" w:rsidTr="00FB4CE2">
        <w:trPr>
          <w:trHeight w:val="285"/>
        </w:trPr>
        <w:tc>
          <w:tcPr>
            <w:tcW w:w="720" w:type="dxa"/>
            <w:tcBorders>
              <w:top w:val="nil"/>
              <w:left w:val="nil"/>
              <w:bottom w:val="nil"/>
              <w:right w:val="nil"/>
            </w:tcBorders>
            <w:noWrap/>
            <w:vAlign w:val="bottom"/>
            <w:hideMark/>
          </w:tcPr>
          <w:p w14:paraId="3C4E23DA" w14:textId="26B9E08E" w:rsidR="00FB4CE2" w:rsidRPr="00FB4CE2" w:rsidRDefault="00FB4CE2" w:rsidP="00FB4CE2">
            <w:pPr>
              <w:spacing w:after="0"/>
              <w:jc w:val="center"/>
              <w:rPr>
                <w:rFonts w:ascii="Roboto" w:eastAsia="Times New Roman" w:hAnsi="Roboto" w:cs="Arial"/>
                <w:szCs w:val="20"/>
                <w:lang w:eastAsia="cs-CZ"/>
              </w:rPr>
            </w:pPr>
            <w:r>
              <w:rPr>
                <w:rFonts w:ascii="Roboto" w:eastAsia="Times New Roman" w:hAnsi="Roboto" w:cs="Arial"/>
                <w:szCs w:val="20"/>
                <w:lang w:eastAsia="cs-CZ"/>
              </w:rPr>
              <w:t>J1</w:t>
            </w:r>
          </w:p>
        </w:tc>
        <w:tc>
          <w:tcPr>
            <w:tcW w:w="3800" w:type="dxa"/>
            <w:tcBorders>
              <w:top w:val="nil"/>
              <w:left w:val="nil"/>
              <w:bottom w:val="nil"/>
              <w:right w:val="nil"/>
            </w:tcBorders>
            <w:noWrap/>
            <w:vAlign w:val="bottom"/>
          </w:tcPr>
          <w:p w14:paraId="1CC22901" w14:textId="17E11992" w:rsidR="00FB4CE2" w:rsidRPr="00FB4CE2" w:rsidRDefault="00FB4CE2" w:rsidP="00FB4CE2">
            <w:pPr>
              <w:spacing w:after="0"/>
              <w:rPr>
                <w:rFonts w:ascii="Roboto" w:eastAsia="Times New Roman" w:hAnsi="Roboto" w:cs="Arial"/>
                <w:szCs w:val="20"/>
                <w:lang w:eastAsia="cs-CZ"/>
              </w:rPr>
            </w:pPr>
            <w:r>
              <w:rPr>
                <w:rFonts w:ascii="Roboto" w:eastAsia="Times New Roman" w:hAnsi="Roboto" w:cs="Arial"/>
                <w:szCs w:val="20"/>
                <w:lang w:eastAsia="cs-CZ"/>
              </w:rPr>
              <w:t>J1</w:t>
            </w:r>
            <w:r w:rsidRPr="00FB4CE2">
              <w:rPr>
                <w:rFonts w:ascii="Roboto" w:eastAsia="Times New Roman" w:hAnsi="Roboto" w:cs="Arial"/>
                <w:szCs w:val="20"/>
                <w:lang w:eastAsia="cs-CZ"/>
              </w:rPr>
              <w:t>.</w:t>
            </w:r>
            <w:r>
              <w:rPr>
                <w:rFonts w:ascii="Roboto" w:eastAsia="Times New Roman" w:hAnsi="Roboto" w:cs="Arial"/>
                <w:szCs w:val="20"/>
                <w:lang w:eastAsia="cs-CZ"/>
              </w:rPr>
              <w:t>1</w:t>
            </w:r>
          </w:p>
        </w:tc>
        <w:tc>
          <w:tcPr>
            <w:tcW w:w="960" w:type="dxa"/>
            <w:tcBorders>
              <w:top w:val="nil"/>
              <w:left w:val="nil"/>
              <w:bottom w:val="nil"/>
              <w:right w:val="nil"/>
            </w:tcBorders>
            <w:noWrap/>
            <w:vAlign w:val="bottom"/>
          </w:tcPr>
          <w:p w14:paraId="5FABD7CA" w14:textId="3203F18C" w:rsidR="00FB4CE2" w:rsidRPr="00FB4CE2" w:rsidRDefault="00FB4CE2" w:rsidP="00FB4CE2">
            <w:pPr>
              <w:spacing w:after="0"/>
              <w:jc w:val="right"/>
              <w:rPr>
                <w:rFonts w:ascii="Roboto" w:eastAsia="Times New Roman" w:hAnsi="Roboto" w:cs="Arial"/>
                <w:szCs w:val="20"/>
                <w:lang w:eastAsia="cs-CZ"/>
              </w:rPr>
            </w:pPr>
            <w:r w:rsidRPr="00FB4CE2">
              <w:rPr>
                <w:rFonts w:ascii="Roboto" w:eastAsia="Times New Roman" w:hAnsi="Roboto" w:cs="Arial"/>
                <w:szCs w:val="20"/>
                <w:lang w:eastAsia="cs-CZ"/>
              </w:rPr>
              <w:t>54</w:t>
            </w:r>
          </w:p>
        </w:tc>
        <w:tc>
          <w:tcPr>
            <w:tcW w:w="899" w:type="dxa"/>
            <w:tcBorders>
              <w:top w:val="nil"/>
              <w:left w:val="nil"/>
              <w:bottom w:val="nil"/>
              <w:right w:val="nil"/>
            </w:tcBorders>
            <w:noWrap/>
            <w:vAlign w:val="bottom"/>
          </w:tcPr>
          <w:p w14:paraId="5E8244B6" w14:textId="77777777" w:rsidR="00FB4CE2" w:rsidRPr="00FB4CE2" w:rsidRDefault="00FB4CE2" w:rsidP="00FB4CE2">
            <w:pPr>
              <w:spacing w:after="0"/>
              <w:jc w:val="right"/>
              <w:rPr>
                <w:rFonts w:ascii="Roboto" w:eastAsia="Times New Roman" w:hAnsi="Roboto" w:cs="Arial"/>
                <w:szCs w:val="20"/>
                <w:lang w:eastAsia="cs-CZ"/>
              </w:rPr>
            </w:pPr>
          </w:p>
        </w:tc>
        <w:tc>
          <w:tcPr>
            <w:tcW w:w="1080" w:type="dxa"/>
            <w:tcBorders>
              <w:top w:val="nil"/>
              <w:left w:val="nil"/>
              <w:bottom w:val="nil"/>
              <w:right w:val="nil"/>
            </w:tcBorders>
            <w:noWrap/>
            <w:vAlign w:val="bottom"/>
          </w:tcPr>
          <w:p w14:paraId="4692DC46" w14:textId="5C5645AC" w:rsidR="00FB4CE2" w:rsidRPr="00FB4CE2" w:rsidRDefault="00FB4CE2" w:rsidP="00FB4CE2">
            <w:pPr>
              <w:spacing w:after="0"/>
              <w:jc w:val="right"/>
              <w:rPr>
                <w:rFonts w:ascii="Roboto" w:eastAsia="Times New Roman" w:hAnsi="Roboto" w:cs="Arial"/>
                <w:szCs w:val="20"/>
                <w:lang w:eastAsia="cs-CZ"/>
              </w:rPr>
            </w:pPr>
            <w:r w:rsidRPr="00FB4CE2">
              <w:rPr>
                <w:rFonts w:ascii="Roboto" w:eastAsia="Times New Roman" w:hAnsi="Roboto" w:cs="Arial"/>
                <w:szCs w:val="20"/>
                <w:lang w:eastAsia="cs-CZ"/>
              </w:rPr>
              <w:t>136</w:t>
            </w:r>
          </w:p>
        </w:tc>
        <w:tc>
          <w:tcPr>
            <w:tcW w:w="1240" w:type="dxa"/>
            <w:tcBorders>
              <w:top w:val="nil"/>
              <w:left w:val="nil"/>
              <w:bottom w:val="nil"/>
              <w:right w:val="nil"/>
            </w:tcBorders>
            <w:noWrap/>
            <w:vAlign w:val="center"/>
          </w:tcPr>
          <w:p w14:paraId="0B194153" w14:textId="74BBD210" w:rsidR="00FB4CE2" w:rsidRPr="00FB4CE2" w:rsidRDefault="00FB4CE2" w:rsidP="00FB4CE2">
            <w:pPr>
              <w:spacing w:after="0"/>
              <w:jc w:val="right"/>
              <w:rPr>
                <w:rFonts w:ascii="Roboto" w:eastAsia="Times New Roman" w:hAnsi="Roboto" w:cs="Arial"/>
                <w:szCs w:val="20"/>
                <w:lang w:eastAsia="cs-CZ"/>
              </w:rPr>
            </w:pPr>
            <w:r w:rsidRPr="00FB4CE2">
              <w:rPr>
                <w:rFonts w:ascii="Roboto" w:eastAsia="Times New Roman" w:hAnsi="Roboto" w:cs="Arial"/>
                <w:szCs w:val="20"/>
                <w:lang w:eastAsia="cs-CZ"/>
              </w:rPr>
              <w:t>250</w:t>
            </w:r>
          </w:p>
        </w:tc>
        <w:tc>
          <w:tcPr>
            <w:tcW w:w="196" w:type="dxa"/>
            <w:tcBorders>
              <w:top w:val="nil"/>
              <w:left w:val="nil"/>
              <w:bottom w:val="nil"/>
              <w:right w:val="nil"/>
            </w:tcBorders>
            <w:noWrap/>
            <w:vAlign w:val="bottom"/>
          </w:tcPr>
          <w:p w14:paraId="62EBC319" w14:textId="77777777" w:rsidR="00FB4CE2" w:rsidRPr="00FB4CE2" w:rsidRDefault="00FB4CE2" w:rsidP="00FB4CE2">
            <w:pPr>
              <w:spacing w:after="0"/>
              <w:jc w:val="right"/>
              <w:rPr>
                <w:rFonts w:ascii="Roboto" w:eastAsia="Times New Roman" w:hAnsi="Roboto" w:cs="Arial"/>
                <w:szCs w:val="20"/>
                <w:lang w:eastAsia="cs-CZ"/>
              </w:rPr>
            </w:pPr>
          </w:p>
        </w:tc>
        <w:tc>
          <w:tcPr>
            <w:tcW w:w="960" w:type="dxa"/>
            <w:tcBorders>
              <w:top w:val="nil"/>
              <w:left w:val="nil"/>
              <w:bottom w:val="nil"/>
              <w:right w:val="nil"/>
            </w:tcBorders>
            <w:noWrap/>
            <w:vAlign w:val="center"/>
          </w:tcPr>
          <w:p w14:paraId="09A88DE5" w14:textId="77777777" w:rsidR="00FB4CE2" w:rsidRPr="00FB4CE2" w:rsidRDefault="00FB4CE2" w:rsidP="00FB4CE2">
            <w:pPr>
              <w:spacing w:after="0"/>
              <w:rPr>
                <w:rFonts w:ascii="Roboto" w:eastAsia="Times New Roman" w:hAnsi="Roboto" w:cs="Arial"/>
                <w:szCs w:val="20"/>
                <w:lang w:eastAsia="cs-CZ"/>
              </w:rPr>
            </w:pPr>
          </w:p>
        </w:tc>
      </w:tr>
      <w:tr w:rsidR="00FB4CE2" w:rsidRPr="00AC6104" w14:paraId="78858D14" w14:textId="77777777" w:rsidTr="003E7763">
        <w:trPr>
          <w:trHeight w:val="150"/>
        </w:trPr>
        <w:tc>
          <w:tcPr>
            <w:tcW w:w="720" w:type="dxa"/>
            <w:tcBorders>
              <w:top w:val="nil"/>
              <w:left w:val="nil"/>
              <w:bottom w:val="nil"/>
              <w:right w:val="nil"/>
            </w:tcBorders>
            <w:noWrap/>
            <w:vAlign w:val="bottom"/>
            <w:hideMark/>
          </w:tcPr>
          <w:p w14:paraId="526DD35E" w14:textId="77777777" w:rsidR="00FB4CE2" w:rsidRPr="00FB4CE2" w:rsidRDefault="00FB4CE2" w:rsidP="00FB4CE2">
            <w:pPr>
              <w:spacing w:after="0"/>
              <w:rPr>
                <w:rFonts w:ascii="Roboto" w:eastAsia="Times New Roman" w:hAnsi="Roboto" w:cs="Arial"/>
                <w:szCs w:val="20"/>
                <w:lang w:eastAsia="cs-CZ"/>
              </w:rPr>
            </w:pPr>
          </w:p>
        </w:tc>
        <w:tc>
          <w:tcPr>
            <w:tcW w:w="3800" w:type="dxa"/>
            <w:tcBorders>
              <w:top w:val="nil"/>
              <w:left w:val="nil"/>
              <w:bottom w:val="nil"/>
              <w:right w:val="nil"/>
            </w:tcBorders>
            <w:noWrap/>
            <w:vAlign w:val="bottom"/>
            <w:hideMark/>
          </w:tcPr>
          <w:p w14:paraId="5A529916" w14:textId="77777777" w:rsidR="00FB4CE2" w:rsidRPr="00FB4CE2" w:rsidRDefault="00FB4CE2" w:rsidP="00FB4CE2">
            <w:pPr>
              <w:spacing w:after="0"/>
              <w:jc w:val="center"/>
              <w:rPr>
                <w:rFonts w:ascii="Roboto" w:eastAsia="Times New Roman" w:hAnsi="Roboto"/>
                <w:szCs w:val="20"/>
                <w:lang w:eastAsia="cs-CZ"/>
              </w:rPr>
            </w:pPr>
          </w:p>
        </w:tc>
        <w:tc>
          <w:tcPr>
            <w:tcW w:w="960" w:type="dxa"/>
            <w:tcBorders>
              <w:top w:val="nil"/>
              <w:left w:val="nil"/>
              <w:bottom w:val="nil"/>
              <w:right w:val="nil"/>
            </w:tcBorders>
            <w:noWrap/>
            <w:vAlign w:val="bottom"/>
            <w:hideMark/>
          </w:tcPr>
          <w:p w14:paraId="2DC7B5F6" w14:textId="77777777" w:rsidR="00FB4CE2" w:rsidRPr="00FB4CE2" w:rsidRDefault="00FB4CE2" w:rsidP="00FB4CE2">
            <w:pPr>
              <w:spacing w:after="0"/>
              <w:rPr>
                <w:rFonts w:ascii="Roboto" w:eastAsia="Times New Roman" w:hAnsi="Roboto"/>
                <w:szCs w:val="20"/>
                <w:lang w:eastAsia="cs-CZ"/>
              </w:rPr>
            </w:pPr>
          </w:p>
        </w:tc>
        <w:tc>
          <w:tcPr>
            <w:tcW w:w="899" w:type="dxa"/>
            <w:tcBorders>
              <w:top w:val="nil"/>
              <w:left w:val="nil"/>
              <w:bottom w:val="nil"/>
              <w:right w:val="nil"/>
            </w:tcBorders>
            <w:noWrap/>
            <w:vAlign w:val="bottom"/>
            <w:hideMark/>
          </w:tcPr>
          <w:p w14:paraId="619C7775" w14:textId="77777777" w:rsidR="00FB4CE2" w:rsidRPr="00FB4CE2" w:rsidRDefault="00FB4CE2" w:rsidP="00FB4CE2">
            <w:pPr>
              <w:spacing w:after="0"/>
              <w:jc w:val="right"/>
              <w:rPr>
                <w:rFonts w:ascii="Roboto" w:eastAsia="Times New Roman" w:hAnsi="Roboto"/>
                <w:szCs w:val="20"/>
                <w:lang w:eastAsia="cs-CZ"/>
              </w:rPr>
            </w:pPr>
          </w:p>
        </w:tc>
        <w:tc>
          <w:tcPr>
            <w:tcW w:w="1080" w:type="dxa"/>
            <w:tcBorders>
              <w:top w:val="nil"/>
              <w:left w:val="nil"/>
              <w:bottom w:val="nil"/>
              <w:right w:val="nil"/>
            </w:tcBorders>
            <w:noWrap/>
            <w:vAlign w:val="bottom"/>
            <w:hideMark/>
          </w:tcPr>
          <w:p w14:paraId="4A9F9C38" w14:textId="77777777" w:rsidR="00FB4CE2" w:rsidRPr="00FB4CE2" w:rsidRDefault="00FB4CE2" w:rsidP="00FB4CE2">
            <w:pPr>
              <w:spacing w:after="0"/>
              <w:jc w:val="right"/>
              <w:rPr>
                <w:rFonts w:ascii="Roboto" w:eastAsia="Times New Roman" w:hAnsi="Roboto"/>
                <w:szCs w:val="20"/>
                <w:lang w:eastAsia="cs-CZ"/>
              </w:rPr>
            </w:pPr>
          </w:p>
        </w:tc>
        <w:tc>
          <w:tcPr>
            <w:tcW w:w="1240" w:type="dxa"/>
            <w:tcBorders>
              <w:top w:val="nil"/>
              <w:left w:val="nil"/>
              <w:bottom w:val="nil"/>
              <w:right w:val="nil"/>
            </w:tcBorders>
            <w:noWrap/>
            <w:vAlign w:val="center"/>
            <w:hideMark/>
          </w:tcPr>
          <w:p w14:paraId="6838EC94" w14:textId="77777777" w:rsidR="00FB4CE2" w:rsidRPr="00FB4CE2" w:rsidRDefault="00FB4CE2" w:rsidP="00FB4CE2">
            <w:pPr>
              <w:spacing w:after="0"/>
              <w:jc w:val="right"/>
              <w:rPr>
                <w:rFonts w:ascii="Roboto" w:eastAsia="Times New Roman" w:hAnsi="Roboto"/>
                <w:szCs w:val="20"/>
                <w:lang w:eastAsia="cs-CZ"/>
              </w:rPr>
            </w:pPr>
          </w:p>
        </w:tc>
        <w:tc>
          <w:tcPr>
            <w:tcW w:w="196" w:type="dxa"/>
            <w:tcBorders>
              <w:top w:val="nil"/>
              <w:left w:val="nil"/>
              <w:bottom w:val="nil"/>
              <w:right w:val="nil"/>
            </w:tcBorders>
            <w:noWrap/>
            <w:vAlign w:val="bottom"/>
            <w:hideMark/>
          </w:tcPr>
          <w:p w14:paraId="6AD8DA9B" w14:textId="77777777" w:rsidR="00FB4CE2" w:rsidRPr="00FB4CE2" w:rsidRDefault="00FB4CE2" w:rsidP="00FB4CE2">
            <w:pPr>
              <w:spacing w:after="0"/>
              <w:jc w:val="right"/>
              <w:rPr>
                <w:rFonts w:ascii="Roboto" w:eastAsia="Times New Roman" w:hAnsi="Roboto"/>
                <w:szCs w:val="20"/>
                <w:lang w:eastAsia="cs-CZ"/>
              </w:rPr>
            </w:pPr>
          </w:p>
        </w:tc>
        <w:tc>
          <w:tcPr>
            <w:tcW w:w="960" w:type="dxa"/>
            <w:tcBorders>
              <w:top w:val="nil"/>
              <w:left w:val="nil"/>
              <w:bottom w:val="nil"/>
              <w:right w:val="nil"/>
            </w:tcBorders>
            <w:noWrap/>
            <w:vAlign w:val="center"/>
          </w:tcPr>
          <w:p w14:paraId="1C475B48" w14:textId="77777777" w:rsidR="00FB4CE2" w:rsidRPr="00FB4CE2" w:rsidRDefault="00FB4CE2" w:rsidP="00FB4CE2">
            <w:pPr>
              <w:spacing w:after="0"/>
              <w:jc w:val="right"/>
              <w:rPr>
                <w:rFonts w:ascii="Roboto" w:eastAsia="Times New Roman" w:hAnsi="Roboto"/>
                <w:szCs w:val="20"/>
                <w:lang w:eastAsia="cs-CZ"/>
              </w:rPr>
            </w:pPr>
          </w:p>
        </w:tc>
      </w:tr>
      <w:tr w:rsidR="00FB4CE2" w:rsidRPr="00AC6104" w14:paraId="2EBA4478" w14:textId="77777777" w:rsidTr="003E7763">
        <w:trPr>
          <w:trHeight w:val="285"/>
        </w:trPr>
        <w:tc>
          <w:tcPr>
            <w:tcW w:w="720" w:type="dxa"/>
            <w:tcBorders>
              <w:top w:val="nil"/>
              <w:left w:val="nil"/>
              <w:bottom w:val="nil"/>
              <w:right w:val="nil"/>
            </w:tcBorders>
            <w:noWrap/>
            <w:vAlign w:val="bottom"/>
            <w:hideMark/>
          </w:tcPr>
          <w:p w14:paraId="368233C0" w14:textId="4E98048C" w:rsidR="00FB4CE2" w:rsidRPr="00FB4CE2" w:rsidRDefault="00FB4CE2" w:rsidP="00FB4CE2">
            <w:pPr>
              <w:spacing w:after="0"/>
              <w:jc w:val="center"/>
              <w:rPr>
                <w:rFonts w:ascii="Roboto" w:eastAsia="Times New Roman" w:hAnsi="Roboto" w:cs="Arial"/>
                <w:szCs w:val="20"/>
                <w:lang w:eastAsia="cs-CZ"/>
              </w:rPr>
            </w:pPr>
            <w:r>
              <w:rPr>
                <w:rFonts w:ascii="Roboto" w:eastAsia="Times New Roman" w:hAnsi="Roboto" w:cs="Arial"/>
                <w:szCs w:val="20"/>
                <w:lang w:eastAsia="cs-CZ"/>
              </w:rPr>
              <w:t>J2</w:t>
            </w:r>
          </w:p>
        </w:tc>
        <w:tc>
          <w:tcPr>
            <w:tcW w:w="3800" w:type="dxa"/>
            <w:tcBorders>
              <w:top w:val="nil"/>
              <w:left w:val="nil"/>
              <w:bottom w:val="nil"/>
              <w:right w:val="nil"/>
            </w:tcBorders>
            <w:noWrap/>
            <w:vAlign w:val="bottom"/>
            <w:hideMark/>
          </w:tcPr>
          <w:p w14:paraId="3C080D6A" w14:textId="3E354289" w:rsidR="00FB4CE2" w:rsidRPr="00FB4CE2" w:rsidRDefault="00FB4CE2" w:rsidP="00FB4CE2">
            <w:pPr>
              <w:spacing w:after="0"/>
              <w:rPr>
                <w:rFonts w:ascii="Roboto" w:eastAsia="Times New Roman" w:hAnsi="Roboto" w:cs="Arial"/>
                <w:szCs w:val="20"/>
                <w:lang w:eastAsia="cs-CZ"/>
              </w:rPr>
            </w:pPr>
            <w:r>
              <w:rPr>
                <w:rFonts w:ascii="Roboto" w:eastAsia="Times New Roman" w:hAnsi="Roboto" w:cs="Arial"/>
                <w:szCs w:val="20"/>
                <w:lang w:eastAsia="cs-CZ"/>
              </w:rPr>
              <w:t>J2</w:t>
            </w:r>
            <w:r w:rsidRPr="00FB4CE2">
              <w:rPr>
                <w:rFonts w:ascii="Roboto" w:eastAsia="Times New Roman" w:hAnsi="Roboto" w:cs="Arial"/>
                <w:szCs w:val="20"/>
                <w:lang w:eastAsia="cs-CZ"/>
              </w:rPr>
              <w:t>.1</w:t>
            </w:r>
          </w:p>
        </w:tc>
        <w:tc>
          <w:tcPr>
            <w:tcW w:w="960" w:type="dxa"/>
            <w:tcBorders>
              <w:top w:val="nil"/>
              <w:left w:val="nil"/>
              <w:bottom w:val="nil"/>
              <w:right w:val="nil"/>
            </w:tcBorders>
            <w:noWrap/>
            <w:vAlign w:val="bottom"/>
            <w:hideMark/>
          </w:tcPr>
          <w:p w14:paraId="1BF76BFC" w14:textId="77777777" w:rsidR="00FB4CE2" w:rsidRPr="00FB4CE2" w:rsidRDefault="00FB4CE2" w:rsidP="00FB4CE2">
            <w:pPr>
              <w:spacing w:after="0"/>
              <w:jc w:val="right"/>
              <w:rPr>
                <w:rFonts w:ascii="Roboto" w:eastAsia="Times New Roman" w:hAnsi="Roboto" w:cs="Arial"/>
                <w:szCs w:val="20"/>
                <w:lang w:eastAsia="cs-CZ"/>
              </w:rPr>
            </w:pPr>
            <w:r w:rsidRPr="00FB4CE2">
              <w:rPr>
                <w:rFonts w:ascii="Roboto" w:eastAsia="Times New Roman" w:hAnsi="Roboto" w:cs="Arial"/>
                <w:szCs w:val="20"/>
                <w:lang w:eastAsia="cs-CZ"/>
              </w:rPr>
              <w:t>44</w:t>
            </w:r>
          </w:p>
        </w:tc>
        <w:tc>
          <w:tcPr>
            <w:tcW w:w="899" w:type="dxa"/>
            <w:tcBorders>
              <w:top w:val="nil"/>
              <w:left w:val="nil"/>
              <w:bottom w:val="nil"/>
              <w:right w:val="nil"/>
            </w:tcBorders>
            <w:noWrap/>
            <w:vAlign w:val="bottom"/>
            <w:hideMark/>
          </w:tcPr>
          <w:p w14:paraId="7DF6592B" w14:textId="77777777" w:rsidR="00FB4CE2" w:rsidRPr="00FB4CE2" w:rsidRDefault="00FB4CE2" w:rsidP="00FB4CE2">
            <w:pPr>
              <w:spacing w:after="0"/>
              <w:jc w:val="right"/>
              <w:rPr>
                <w:rFonts w:ascii="Roboto" w:eastAsia="Times New Roman" w:hAnsi="Roboto" w:cs="Arial"/>
                <w:szCs w:val="20"/>
                <w:lang w:eastAsia="cs-CZ"/>
              </w:rPr>
            </w:pPr>
          </w:p>
        </w:tc>
        <w:tc>
          <w:tcPr>
            <w:tcW w:w="1080" w:type="dxa"/>
            <w:tcBorders>
              <w:top w:val="nil"/>
              <w:left w:val="nil"/>
              <w:bottom w:val="nil"/>
              <w:right w:val="nil"/>
            </w:tcBorders>
            <w:noWrap/>
            <w:vAlign w:val="bottom"/>
            <w:hideMark/>
          </w:tcPr>
          <w:p w14:paraId="6EC7B06B" w14:textId="77777777" w:rsidR="00FB4CE2" w:rsidRPr="00FB4CE2" w:rsidRDefault="00FB4CE2" w:rsidP="00FB4CE2">
            <w:pPr>
              <w:spacing w:after="0"/>
              <w:jc w:val="right"/>
              <w:rPr>
                <w:rFonts w:ascii="Roboto" w:eastAsia="Times New Roman" w:hAnsi="Roboto" w:cs="Arial"/>
                <w:szCs w:val="20"/>
                <w:lang w:eastAsia="cs-CZ"/>
              </w:rPr>
            </w:pPr>
            <w:r w:rsidRPr="00FB4CE2">
              <w:rPr>
                <w:rFonts w:ascii="Roboto" w:eastAsia="Times New Roman" w:hAnsi="Roboto" w:cs="Arial"/>
                <w:szCs w:val="20"/>
                <w:lang w:eastAsia="cs-CZ"/>
              </w:rPr>
              <w:t>136</w:t>
            </w:r>
          </w:p>
        </w:tc>
        <w:tc>
          <w:tcPr>
            <w:tcW w:w="1240" w:type="dxa"/>
            <w:tcBorders>
              <w:top w:val="nil"/>
              <w:left w:val="nil"/>
              <w:bottom w:val="nil"/>
              <w:right w:val="nil"/>
            </w:tcBorders>
            <w:noWrap/>
            <w:vAlign w:val="center"/>
            <w:hideMark/>
          </w:tcPr>
          <w:p w14:paraId="7DC7E4FD" w14:textId="77777777" w:rsidR="00FB4CE2" w:rsidRPr="00FB4CE2" w:rsidRDefault="00FB4CE2" w:rsidP="00FB4CE2">
            <w:pPr>
              <w:spacing w:after="0"/>
              <w:jc w:val="right"/>
              <w:rPr>
                <w:rFonts w:ascii="Roboto" w:eastAsia="Times New Roman" w:hAnsi="Roboto" w:cs="Arial"/>
                <w:szCs w:val="20"/>
                <w:lang w:eastAsia="cs-CZ"/>
              </w:rPr>
            </w:pPr>
            <w:r w:rsidRPr="00FB4CE2">
              <w:rPr>
                <w:rFonts w:ascii="Roboto" w:eastAsia="Times New Roman" w:hAnsi="Roboto" w:cs="Arial"/>
                <w:szCs w:val="20"/>
                <w:lang w:eastAsia="cs-CZ"/>
              </w:rPr>
              <w:t>250</w:t>
            </w:r>
          </w:p>
        </w:tc>
        <w:tc>
          <w:tcPr>
            <w:tcW w:w="196" w:type="dxa"/>
            <w:tcBorders>
              <w:top w:val="nil"/>
              <w:left w:val="nil"/>
              <w:bottom w:val="nil"/>
              <w:right w:val="nil"/>
            </w:tcBorders>
            <w:noWrap/>
            <w:vAlign w:val="bottom"/>
            <w:hideMark/>
          </w:tcPr>
          <w:p w14:paraId="78A8C24E" w14:textId="77777777" w:rsidR="00FB4CE2" w:rsidRPr="00FB4CE2" w:rsidRDefault="00FB4CE2" w:rsidP="00FB4CE2">
            <w:pPr>
              <w:spacing w:after="0"/>
              <w:jc w:val="right"/>
              <w:rPr>
                <w:rFonts w:ascii="Roboto" w:eastAsia="Times New Roman" w:hAnsi="Roboto" w:cs="Arial"/>
                <w:szCs w:val="20"/>
                <w:lang w:eastAsia="cs-CZ"/>
              </w:rPr>
            </w:pPr>
          </w:p>
        </w:tc>
        <w:tc>
          <w:tcPr>
            <w:tcW w:w="960" w:type="dxa"/>
            <w:tcBorders>
              <w:top w:val="nil"/>
              <w:left w:val="nil"/>
              <w:bottom w:val="nil"/>
              <w:right w:val="nil"/>
            </w:tcBorders>
            <w:noWrap/>
            <w:vAlign w:val="center"/>
          </w:tcPr>
          <w:p w14:paraId="7D332909" w14:textId="77777777" w:rsidR="00FB4CE2" w:rsidRPr="00FB4CE2" w:rsidRDefault="00FB4CE2" w:rsidP="00FB4CE2">
            <w:pPr>
              <w:spacing w:after="0"/>
              <w:rPr>
                <w:rFonts w:ascii="Roboto" w:eastAsia="Times New Roman" w:hAnsi="Roboto" w:cs="Arial"/>
                <w:szCs w:val="20"/>
                <w:lang w:eastAsia="cs-CZ"/>
              </w:rPr>
            </w:pPr>
          </w:p>
        </w:tc>
      </w:tr>
      <w:tr w:rsidR="00FB4CE2" w:rsidRPr="00AC6104" w14:paraId="248CBC7F" w14:textId="77777777" w:rsidTr="003E7763">
        <w:trPr>
          <w:trHeight w:val="150"/>
        </w:trPr>
        <w:tc>
          <w:tcPr>
            <w:tcW w:w="720" w:type="dxa"/>
            <w:tcBorders>
              <w:top w:val="nil"/>
              <w:left w:val="nil"/>
              <w:bottom w:val="nil"/>
              <w:right w:val="nil"/>
            </w:tcBorders>
            <w:noWrap/>
            <w:vAlign w:val="bottom"/>
            <w:hideMark/>
          </w:tcPr>
          <w:p w14:paraId="3AE16F5C" w14:textId="77777777" w:rsidR="00FB4CE2" w:rsidRPr="00FB4CE2" w:rsidRDefault="00FB4CE2" w:rsidP="00FB4CE2">
            <w:pPr>
              <w:spacing w:after="0"/>
              <w:rPr>
                <w:rFonts w:ascii="Roboto" w:eastAsia="Times New Roman" w:hAnsi="Roboto" w:cs="Arial"/>
                <w:szCs w:val="20"/>
                <w:lang w:eastAsia="cs-CZ"/>
              </w:rPr>
            </w:pPr>
          </w:p>
        </w:tc>
        <w:tc>
          <w:tcPr>
            <w:tcW w:w="3800" w:type="dxa"/>
            <w:tcBorders>
              <w:top w:val="nil"/>
              <w:left w:val="nil"/>
              <w:bottom w:val="nil"/>
              <w:right w:val="nil"/>
            </w:tcBorders>
            <w:noWrap/>
            <w:vAlign w:val="bottom"/>
            <w:hideMark/>
          </w:tcPr>
          <w:p w14:paraId="7579E600" w14:textId="77777777" w:rsidR="00FB4CE2" w:rsidRPr="00FB4CE2" w:rsidRDefault="00FB4CE2" w:rsidP="00FB4CE2">
            <w:pPr>
              <w:spacing w:after="0"/>
              <w:jc w:val="center"/>
              <w:rPr>
                <w:rFonts w:ascii="Roboto" w:eastAsia="Times New Roman" w:hAnsi="Roboto"/>
                <w:szCs w:val="20"/>
                <w:lang w:eastAsia="cs-CZ"/>
              </w:rPr>
            </w:pPr>
          </w:p>
        </w:tc>
        <w:tc>
          <w:tcPr>
            <w:tcW w:w="960" w:type="dxa"/>
            <w:tcBorders>
              <w:top w:val="nil"/>
              <w:left w:val="nil"/>
              <w:bottom w:val="nil"/>
              <w:right w:val="nil"/>
            </w:tcBorders>
            <w:noWrap/>
            <w:vAlign w:val="bottom"/>
            <w:hideMark/>
          </w:tcPr>
          <w:p w14:paraId="60797613" w14:textId="77777777" w:rsidR="00FB4CE2" w:rsidRPr="00FB4CE2" w:rsidRDefault="00FB4CE2" w:rsidP="00FB4CE2">
            <w:pPr>
              <w:spacing w:after="0"/>
              <w:rPr>
                <w:rFonts w:ascii="Roboto" w:eastAsia="Times New Roman" w:hAnsi="Roboto"/>
                <w:szCs w:val="20"/>
                <w:lang w:eastAsia="cs-CZ"/>
              </w:rPr>
            </w:pPr>
          </w:p>
        </w:tc>
        <w:tc>
          <w:tcPr>
            <w:tcW w:w="899" w:type="dxa"/>
            <w:tcBorders>
              <w:top w:val="nil"/>
              <w:left w:val="nil"/>
              <w:bottom w:val="nil"/>
              <w:right w:val="nil"/>
            </w:tcBorders>
            <w:noWrap/>
            <w:vAlign w:val="bottom"/>
            <w:hideMark/>
          </w:tcPr>
          <w:p w14:paraId="2EB39C48" w14:textId="77777777" w:rsidR="00FB4CE2" w:rsidRPr="00FB4CE2" w:rsidRDefault="00FB4CE2" w:rsidP="00FB4CE2">
            <w:pPr>
              <w:spacing w:after="0"/>
              <w:jc w:val="right"/>
              <w:rPr>
                <w:rFonts w:ascii="Roboto" w:eastAsia="Times New Roman" w:hAnsi="Roboto"/>
                <w:szCs w:val="20"/>
                <w:lang w:eastAsia="cs-CZ"/>
              </w:rPr>
            </w:pPr>
          </w:p>
        </w:tc>
        <w:tc>
          <w:tcPr>
            <w:tcW w:w="1080" w:type="dxa"/>
            <w:tcBorders>
              <w:top w:val="nil"/>
              <w:left w:val="nil"/>
              <w:bottom w:val="nil"/>
              <w:right w:val="nil"/>
            </w:tcBorders>
            <w:noWrap/>
            <w:vAlign w:val="bottom"/>
            <w:hideMark/>
          </w:tcPr>
          <w:p w14:paraId="3B7F46C8" w14:textId="77777777" w:rsidR="00FB4CE2" w:rsidRPr="00FB4CE2" w:rsidRDefault="00FB4CE2" w:rsidP="00FB4CE2">
            <w:pPr>
              <w:spacing w:after="0"/>
              <w:jc w:val="right"/>
              <w:rPr>
                <w:rFonts w:ascii="Roboto" w:eastAsia="Times New Roman" w:hAnsi="Roboto"/>
                <w:szCs w:val="20"/>
                <w:lang w:eastAsia="cs-CZ"/>
              </w:rPr>
            </w:pPr>
          </w:p>
        </w:tc>
        <w:tc>
          <w:tcPr>
            <w:tcW w:w="1240" w:type="dxa"/>
            <w:tcBorders>
              <w:top w:val="nil"/>
              <w:left w:val="nil"/>
              <w:bottom w:val="nil"/>
              <w:right w:val="nil"/>
            </w:tcBorders>
            <w:noWrap/>
            <w:vAlign w:val="center"/>
            <w:hideMark/>
          </w:tcPr>
          <w:p w14:paraId="1CCB2B38" w14:textId="77777777" w:rsidR="00FB4CE2" w:rsidRPr="00FB4CE2" w:rsidRDefault="00FB4CE2" w:rsidP="00FB4CE2">
            <w:pPr>
              <w:spacing w:after="0"/>
              <w:jc w:val="right"/>
              <w:rPr>
                <w:rFonts w:ascii="Roboto" w:eastAsia="Times New Roman" w:hAnsi="Roboto"/>
                <w:szCs w:val="20"/>
                <w:lang w:eastAsia="cs-CZ"/>
              </w:rPr>
            </w:pPr>
          </w:p>
        </w:tc>
        <w:tc>
          <w:tcPr>
            <w:tcW w:w="196" w:type="dxa"/>
            <w:tcBorders>
              <w:top w:val="nil"/>
              <w:left w:val="nil"/>
              <w:bottom w:val="nil"/>
              <w:right w:val="nil"/>
            </w:tcBorders>
            <w:noWrap/>
            <w:vAlign w:val="bottom"/>
            <w:hideMark/>
          </w:tcPr>
          <w:p w14:paraId="3945BE8A" w14:textId="77777777" w:rsidR="00FB4CE2" w:rsidRPr="00FB4CE2" w:rsidRDefault="00FB4CE2" w:rsidP="00FB4CE2">
            <w:pPr>
              <w:spacing w:after="0"/>
              <w:jc w:val="right"/>
              <w:rPr>
                <w:rFonts w:ascii="Roboto" w:eastAsia="Times New Roman" w:hAnsi="Roboto"/>
                <w:szCs w:val="20"/>
                <w:lang w:eastAsia="cs-CZ"/>
              </w:rPr>
            </w:pPr>
          </w:p>
        </w:tc>
        <w:tc>
          <w:tcPr>
            <w:tcW w:w="960" w:type="dxa"/>
            <w:tcBorders>
              <w:top w:val="nil"/>
              <w:left w:val="nil"/>
              <w:bottom w:val="nil"/>
              <w:right w:val="nil"/>
            </w:tcBorders>
            <w:noWrap/>
            <w:vAlign w:val="center"/>
          </w:tcPr>
          <w:p w14:paraId="43AB7AA4" w14:textId="77777777" w:rsidR="00FB4CE2" w:rsidRPr="00FB4CE2" w:rsidRDefault="00FB4CE2" w:rsidP="00FB4CE2">
            <w:pPr>
              <w:spacing w:after="0"/>
              <w:jc w:val="right"/>
              <w:rPr>
                <w:rFonts w:ascii="Roboto" w:eastAsia="Times New Roman" w:hAnsi="Roboto"/>
                <w:szCs w:val="20"/>
                <w:lang w:eastAsia="cs-CZ"/>
              </w:rPr>
            </w:pPr>
          </w:p>
        </w:tc>
      </w:tr>
      <w:tr w:rsidR="00FB4CE2" w:rsidRPr="00AC6104" w14:paraId="3EDC2D62" w14:textId="77777777" w:rsidTr="003E7763">
        <w:trPr>
          <w:trHeight w:val="285"/>
        </w:trPr>
        <w:tc>
          <w:tcPr>
            <w:tcW w:w="720" w:type="dxa"/>
            <w:tcBorders>
              <w:top w:val="nil"/>
              <w:left w:val="nil"/>
              <w:bottom w:val="nil"/>
              <w:right w:val="nil"/>
            </w:tcBorders>
            <w:noWrap/>
            <w:vAlign w:val="bottom"/>
            <w:hideMark/>
          </w:tcPr>
          <w:p w14:paraId="46282296" w14:textId="3A805BDD" w:rsidR="00FB4CE2" w:rsidRPr="00FB4CE2" w:rsidRDefault="00FB4CE2" w:rsidP="00FB4CE2">
            <w:pPr>
              <w:spacing w:after="0"/>
              <w:jc w:val="center"/>
              <w:rPr>
                <w:rFonts w:ascii="Roboto" w:eastAsia="Times New Roman" w:hAnsi="Roboto" w:cs="Arial"/>
                <w:szCs w:val="20"/>
                <w:lang w:eastAsia="cs-CZ"/>
              </w:rPr>
            </w:pPr>
            <w:r>
              <w:rPr>
                <w:rFonts w:ascii="Roboto" w:eastAsia="Times New Roman" w:hAnsi="Roboto" w:cs="Arial"/>
                <w:szCs w:val="20"/>
                <w:lang w:eastAsia="cs-CZ"/>
              </w:rPr>
              <w:t>Z1</w:t>
            </w:r>
          </w:p>
        </w:tc>
        <w:tc>
          <w:tcPr>
            <w:tcW w:w="3800" w:type="dxa"/>
            <w:tcBorders>
              <w:top w:val="nil"/>
              <w:left w:val="nil"/>
              <w:bottom w:val="nil"/>
              <w:right w:val="nil"/>
            </w:tcBorders>
            <w:noWrap/>
            <w:vAlign w:val="bottom"/>
            <w:hideMark/>
          </w:tcPr>
          <w:p w14:paraId="0CC3B527" w14:textId="3C266B72" w:rsidR="00FB4CE2" w:rsidRPr="00FB4CE2" w:rsidRDefault="00FB4CE2" w:rsidP="00FB4CE2">
            <w:pPr>
              <w:spacing w:after="0"/>
              <w:rPr>
                <w:rFonts w:ascii="Roboto" w:eastAsia="Times New Roman" w:hAnsi="Roboto" w:cs="Arial"/>
                <w:szCs w:val="20"/>
                <w:lang w:eastAsia="cs-CZ"/>
              </w:rPr>
            </w:pPr>
            <w:r>
              <w:rPr>
                <w:rFonts w:ascii="Roboto" w:eastAsia="Times New Roman" w:hAnsi="Roboto" w:cs="Arial"/>
                <w:szCs w:val="20"/>
                <w:lang w:eastAsia="cs-CZ"/>
              </w:rPr>
              <w:t>Z1</w:t>
            </w:r>
            <w:r w:rsidRPr="00FB4CE2">
              <w:rPr>
                <w:rFonts w:ascii="Roboto" w:eastAsia="Times New Roman" w:hAnsi="Roboto" w:cs="Arial"/>
                <w:szCs w:val="20"/>
                <w:lang w:eastAsia="cs-CZ"/>
              </w:rPr>
              <w:t>.1</w:t>
            </w:r>
          </w:p>
        </w:tc>
        <w:tc>
          <w:tcPr>
            <w:tcW w:w="960" w:type="dxa"/>
            <w:tcBorders>
              <w:top w:val="nil"/>
              <w:left w:val="nil"/>
              <w:bottom w:val="nil"/>
              <w:right w:val="nil"/>
            </w:tcBorders>
            <w:noWrap/>
            <w:vAlign w:val="bottom"/>
            <w:hideMark/>
          </w:tcPr>
          <w:p w14:paraId="4B0958C8" w14:textId="77777777" w:rsidR="00FB4CE2" w:rsidRPr="00FB4CE2" w:rsidRDefault="00FB4CE2" w:rsidP="00FB4CE2">
            <w:pPr>
              <w:spacing w:after="0"/>
              <w:jc w:val="right"/>
              <w:rPr>
                <w:rFonts w:ascii="Roboto" w:eastAsia="Times New Roman" w:hAnsi="Roboto" w:cs="Arial"/>
                <w:szCs w:val="20"/>
                <w:lang w:eastAsia="cs-CZ"/>
              </w:rPr>
            </w:pPr>
            <w:r w:rsidRPr="00FB4CE2">
              <w:rPr>
                <w:rFonts w:ascii="Roboto" w:eastAsia="Times New Roman" w:hAnsi="Roboto" w:cs="Arial"/>
                <w:szCs w:val="20"/>
                <w:lang w:eastAsia="cs-CZ"/>
              </w:rPr>
              <w:t>22</w:t>
            </w:r>
          </w:p>
        </w:tc>
        <w:tc>
          <w:tcPr>
            <w:tcW w:w="899" w:type="dxa"/>
            <w:tcBorders>
              <w:top w:val="nil"/>
              <w:left w:val="nil"/>
              <w:bottom w:val="nil"/>
              <w:right w:val="nil"/>
            </w:tcBorders>
            <w:noWrap/>
            <w:vAlign w:val="bottom"/>
            <w:hideMark/>
          </w:tcPr>
          <w:p w14:paraId="409FD2AA" w14:textId="77777777" w:rsidR="00FB4CE2" w:rsidRPr="00FB4CE2" w:rsidRDefault="00FB4CE2" w:rsidP="00FB4CE2">
            <w:pPr>
              <w:spacing w:after="0"/>
              <w:jc w:val="right"/>
              <w:rPr>
                <w:rFonts w:ascii="Roboto" w:eastAsia="Times New Roman" w:hAnsi="Roboto" w:cs="Arial"/>
                <w:szCs w:val="20"/>
                <w:lang w:eastAsia="cs-CZ"/>
              </w:rPr>
            </w:pPr>
          </w:p>
        </w:tc>
        <w:tc>
          <w:tcPr>
            <w:tcW w:w="1080" w:type="dxa"/>
            <w:tcBorders>
              <w:top w:val="nil"/>
              <w:left w:val="nil"/>
              <w:bottom w:val="nil"/>
              <w:right w:val="nil"/>
            </w:tcBorders>
            <w:noWrap/>
            <w:vAlign w:val="bottom"/>
            <w:hideMark/>
          </w:tcPr>
          <w:p w14:paraId="4E618DB6" w14:textId="77777777" w:rsidR="00FB4CE2" w:rsidRPr="00FB4CE2" w:rsidRDefault="00FB4CE2" w:rsidP="00FB4CE2">
            <w:pPr>
              <w:spacing w:after="0"/>
              <w:jc w:val="right"/>
              <w:rPr>
                <w:rFonts w:ascii="Roboto" w:eastAsia="Times New Roman" w:hAnsi="Roboto" w:cs="Arial"/>
                <w:szCs w:val="20"/>
                <w:lang w:eastAsia="cs-CZ"/>
              </w:rPr>
            </w:pPr>
            <w:r w:rsidRPr="00FB4CE2">
              <w:rPr>
                <w:rFonts w:ascii="Roboto" w:eastAsia="Times New Roman" w:hAnsi="Roboto" w:cs="Arial"/>
                <w:szCs w:val="20"/>
                <w:lang w:eastAsia="cs-CZ"/>
              </w:rPr>
              <w:t>68</w:t>
            </w:r>
          </w:p>
        </w:tc>
        <w:tc>
          <w:tcPr>
            <w:tcW w:w="1240" w:type="dxa"/>
            <w:tcBorders>
              <w:top w:val="nil"/>
              <w:left w:val="nil"/>
              <w:bottom w:val="nil"/>
              <w:right w:val="nil"/>
            </w:tcBorders>
            <w:noWrap/>
            <w:vAlign w:val="center"/>
            <w:hideMark/>
          </w:tcPr>
          <w:p w14:paraId="0F8663AD" w14:textId="77777777" w:rsidR="00FB4CE2" w:rsidRPr="00FB4CE2" w:rsidRDefault="00FB4CE2" w:rsidP="00FB4CE2">
            <w:pPr>
              <w:spacing w:after="0"/>
              <w:jc w:val="right"/>
              <w:rPr>
                <w:rFonts w:ascii="Roboto" w:eastAsia="Times New Roman" w:hAnsi="Roboto" w:cs="Arial"/>
                <w:szCs w:val="20"/>
                <w:lang w:eastAsia="cs-CZ"/>
              </w:rPr>
            </w:pPr>
            <w:r w:rsidRPr="00FB4CE2">
              <w:rPr>
                <w:rFonts w:ascii="Roboto" w:eastAsia="Times New Roman" w:hAnsi="Roboto" w:cs="Arial"/>
                <w:szCs w:val="20"/>
                <w:lang w:eastAsia="cs-CZ"/>
              </w:rPr>
              <w:t>160</w:t>
            </w:r>
          </w:p>
        </w:tc>
        <w:tc>
          <w:tcPr>
            <w:tcW w:w="196" w:type="dxa"/>
            <w:tcBorders>
              <w:top w:val="nil"/>
              <w:left w:val="nil"/>
              <w:bottom w:val="nil"/>
              <w:right w:val="nil"/>
            </w:tcBorders>
            <w:noWrap/>
            <w:vAlign w:val="bottom"/>
            <w:hideMark/>
          </w:tcPr>
          <w:p w14:paraId="31AA8E2F" w14:textId="77777777" w:rsidR="00FB4CE2" w:rsidRPr="00FB4CE2" w:rsidRDefault="00FB4CE2" w:rsidP="00FB4CE2">
            <w:pPr>
              <w:spacing w:after="0"/>
              <w:jc w:val="right"/>
              <w:rPr>
                <w:rFonts w:ascii="Roboto" w:eastAsia="Times New Roman" w:hAnsi="Roboto" w:cs="Arial"/>
                <w:szCs w:val="20"/>
                <w:lang w:eastAsia="cs-CZ"/>
              </w:rPr>
            </w:pPr>
          </w:p>
        </w:tc>
        <w:tc>
          <w:tcPr>
            <w:tcW w:w="960" w:type="dxa"/>
            <w:tcBorders>
              <w:top w:val="nil"/>
              <w:left w:val="nil"/>
              <w:bottom w:val="nil"/>
              <w:right w:val="nil"/>
            </w:tcBorders>
            <w:noWrap/>
            <w:vAlign w:val="center"/>
          </w:tcPr>
          <w:p w14:paraId="771D6C99" w14:textId="77777777" w:rsidR="00FB4CE2" w:rsidRPr="00FB4CE2" w:rsidRDefault="00FB4CE2" w:rsidP="00FB4CE2">
            <w:pPr>
              <w:spacing w:after="0"/>
              <w:rPr>
                <w:rFonts w:ascii="Roboto" w:eastAsia="Times New Roman" w:hAnsi="Roboto" w:cs="Arial"/>
                <w:szCs w:val="20"/>
                <w:lang w:eastAsia="cs-CZ"/>
              </w:rPr>
            </w:pPr>
          </w:p>
        </w:tc>
      </w:tr>
      <w:tr w:rsidR="00FB4CE2" w:rsidRPr="00AC6104" w14:paraId="46EA4DF6" w14:textId="77777777" w:rsidTr="003E7763">
        <w:trPr>
          <w:trHeight w:val="285"/>
        </w:trPr>
        <w:tc>
          <w:tcPr>
            <w:tcW w:w="720" w:type="dxa"/>
            <w:tcBorders>
              <w:top w:val="nil"/>
              <w:left w:val="nil"/>
              <w:bottom w:val="nil"/>
              <w:right w:val="nil"/>
            </w:tcBorders>
            <w:noWrap/>
            <w:vAlign w:val="bottom"/>
            <w:hideMark/>
          </w:tcPr>
          <w:p w14:paraId="1FC5CF90" w14:textId="77777777" w:rsidR="00FB4CE2" w:rsidRPr="00FB4CE2" w:rsidRDefault="00FB4CE2" w:rsidP="00FB4CE2">
            <w:pPr>
              <w:spacing w:after="0"/>
              <w:rPr>
                <w:rFonts w:ascii="Roboto" w:eastAsia="Times New Roman" w:hAnsi="Roboto" w:cs="Arial"/>
                <w:szCs w:val="20"/>
                <w:lang w:eastAsia="cs-CZ"/>
              </w:rPr>
            </w:pPr>
          </w:p>
        </w:tc>
        <w:tc>
          <w:tcPr>
            <w:tcW w:w="3800" w:type="dxa"/>
            <w:tcBorders>
              <w:top w:val="nil"/>
              <w:left w:val="nil"/>
              <w:bottom w:val="nil"/>
              <w:right w:val="nil"/>
            </w:tcBorders>
            <w:noWrap/>
            <w:vAlign w:val="bottom"/>
            <w:hideMark/>
          </w:tcPr>
          <w:p w14:paraId="02B87B51" w14:textId="7AE62F87" w:rsidR="00FB4CE2" w:rsidRPr="00FB4CE2" w:rsidRDefault="00FB4CE2" w:rsidP="00FB4CE2">
            <w:pPr>
              <w:spacing w:after="0"/>
              <w:rPr>
                <w:rFonts w:ascii="Roboto" w:eastAsia="Times New Roman" w:hAnsi="Roboto" w:cs="Arial"/>
                <w:szCs w:val="20"/>
                <w:lang w:eastAsia="cs-CZ"/>
              </w:rPr>
            </w:pPr>
            <w:r>
              <w:rPr>
                <w:rFonts w:ascii="Roboto" w:eastAsia="Times New Roman" w:hAnsi="Roboto" w:cs="Arial"/>
                <w:szCs w:val="20"/>
                <w:lang w:eastAsia="cs-CZ"/>
              </w:rPr>
              <w:t>Z1</w:t>
            </w:r>
            <w:r w:rsidRPr="00FB4CE2">
              <w:rPr>
                <w:rFonts w:ascii="Roboto" w:eastAsia="Times New Roman" w:hAnsi="Roboto" w:cs="Arial"/>
                <w:szCs w:val="20"/>
                <w:lang w:eastAsia="cs-CZ"/>
              </w:rPr>
              <w:t>.2</w:t>
            </w:r>
          </w:p>
        </w:tc>
        <w:tc>
          <w:tcPr>
            <w:tcW w:w="960" w:type="dxa"/>
            <w:tcBorders>
              <w:top w:val="nil"/>
              <w:left w:val="nil"/>
              <w:bottom w:val="nil"/>
              <w:right w:val="nil"/>
            </w:tcBorders>
            <w:noWrap/>
            <w:vAlign w:val="bottom"/>
            <w:hideMark/>
          </w:tcPr>
          <w:p w14:paraId="7A5F8825" w14:textId="77777777" w:rsidR="00FB4CE2" w:rsidRPr="00FB4CE2" w:rsidRDefault="00FB4CE2" w:rsidP="00FB4CE2">
            <w:pPr>
              <w:spacing w:after="0"/>
              <w:jc w:val="right"/>
              <w:rPr>
                <w:rFonts w:ascii="Roboto" w:eastAsia="Times New Roman" w:hAnsi="Roboto" w:cs="Arial"/>
                <w:szCs w:val="20"/>
                <w:lang w:eastAsia="cs-CZ"/>
              </w:rPr>
            </w:pPr>
            <w:r w:rsidRPr="00FB4CE2">
              <w:rPr>
                <w:rFonts w:ascii="Roboto" w:eastAsia="Times New Roman" w:hAnsi="Roboto" w:cs="Arial"/>
                <w:szCs w:val="20"/>
                <w:lang w:eastAsia="cs-CZ"/>
              </w:rPr>
              <w:t>22</w:t>
            </w:r>
          </w:p>
        </w:tc>
        <w:tc>
          <w:tcPr>
            <w:tcW w:w="899" w:type="dxa"/>
            <w:tcBorders>
              <w:top w:val="nil"/>
              <w:left w:val="nil"/>
              <w:bottom w:val="nil"/>
              <w:right w:val="nil"/>
            </w:tcBorders>
            <w:noWrap/>
            <w:vAlign w:val="bottom"/>
            <w:hideMark/>
          </w:tcPr>
          <w:p w14:paraId="3DF6FCB6" w14:textId="77777777" w:rsidR="00FB4CE2" w:rsidRPr="00FB4CE2" w:rsidRDefault="00FB4CE2" w:rsidP="00FB4CE2">
            <w:pPr>
              <w:spacing w:after="0"/>
              <w:jc w:val="right"/>
              <w:rPr>
                <w:rFonts w:ascii="Roboto" w:eastAsia="Times New Roman" w:hAnsi="Roboto" w:cs="Arial"/>
                <w:szCs w:val="20"/>
                <w:lang w:eastAsia="cs-CZ"/>
              </w:rPr>
            </w:pPr>
          </w:p>
        </w:tc>
        <w:tc>
          <w:tcPr>
            <w:tcW w:w="1080" w:type="dxa"/>
            <w:tcBorders>
              <w:top w:val="nil"/>
              <w:left w:val="nil"/>
              <w:bottom w:val="nil"/>
              <w:right w:val="nil"/>
            </w:tcBorders>
            <w:noWrap/>
            <w:vAlign w:val="bottom"/>
            <w:hideMark/>
          </w:tcPr>
          <w:p w14:paraId="4749BA0B" w14:textId="77777777" w:rsidR="00FB4CE2" w:rsidRPr="00FB4CE2" w:rsidRDefault="00FB4CE2" w:rsidP="00FB4CE2">
            <w:pPr>
              <w:spacing w:after="0"/>
              <w:jc w:val="right"/>
              <w:rPr>
                <w:rFonts w:ascii="Roboto" w:eastAsia="Times New Roman" w:hAnsi="Roboto" w:cs="Arial"/>
                <w:szCs w:val="20"/>
                <w:lang w:eastAsia="cs-CZ"/>
              </w:rPr>
            </w:pPr>
            <w:r w:rsidRPr="00FB4CE2">
              <w:rPr>
                <w:rFonts w:ascii="Roboto" w:eastAsia="Times New Roman" w:hAnsi="Roboto" w:cs="Arial"/>
                <w:szCs w:val="20"/>
                <w:lang w:eastAsia="cs-CZ"/>
              </w:rPr>
              <w:t>68</w:t>
            </w:r>
          </w:p>
        </w:tc>
        <w:tc>
          <w:tcPr>
            <w:tcW w:w="1240" w:type="dxa"/>
            <w:tcBorders>
              <w:top w:val="nil"/>
              <w:left w:val="nil"/>
              <w:bottom w:val="nil"/>
              <w:right w:val="nil"/>
            </w:tcBorders>
            <w:noWrap/>
            <w:vAlign w:val="center"/>
            <w:hideMark/>
          </w:tcPr>
          <w:p w14:paraId="72730F5C" w14:textId="77777777" w:rsidR="00FB4CE2" w:rsidRPr="00FB4CE2" w:rsidRDefault="00FB4CE2" w:rsidP="00FB4CE2">
            <w:pPr>
              <w:spacing w:after="0"/>
              <w:jc w:val="right"/>
              <w:rPr>
                <w:rFonts w:ascii="Roboto" w:eastAsia="Times New Roman" w:hAnsi="Roboto" w:cs="Arial"/>
                <w:szCs w:val="20"/>
                <w:lang w:eastAsia="cs-CZ"/>
              </w:rPr>
            </w:pPr>
            <w:r w:rsidRPr="00FB4CE2">
              <w:rPr>
                <w:rFonts w:ascii="Roboto" w:eastAsia="Times New Roman" w:hAnsi="Roboto" w:cs="Arial"/>
                <w:szCs w:val="20"/>
                <w:lang w:eastAsia="cs-CZ"/>
              </w:rPr>
              <w:t>160</w:t>
            </w:r>
          </w:p>
        </w:tc>
        <w:tc>
          <w:tcPr>
            <w:tcW w:w="196" w:type="dxa"/>
            <w:tcBorders>
              <w:top w:val="nil"/>
              <w:left w:val="nil"/>
              <w:bottom w:val="nil"/>
              <w:right w:val="nil"/>
            </w:tcBorders>
            <w:noWrap/>
            <w:vAlign w:val="bottom"/>
            <w:hideMark/>
          </w:tcPr>
          <w:p w14:paraId="432134AF" w14:textId="77777777" w:rsidR="00FB4CE2" w:rsidRPr="00FB4CE2" w:rsidRDefault="00FB4CE2" w:rsidP="00FB4CE2">
            <w:pPr>
              <w:spacing w:after="0"/>
              <w:jc w:val="right"/>
              <w:rPr>
                <w:rFonts w:ascii="Roboto" w:eastAsia="Times New Roman" w:hAnsi="Roboto" w:cs="Arial"/>
                <w:szCs w:val="20"/>
                <w:lang w:eastAsia="cs-CZ"/>
              </w:rPr>
            </w:pPr>
          </w:p>
        </w:tc>
        <w:tc>
          <w:tcPr>
            <w:tcW w:w="960" w:type="dxa"/>
            <w:tcBorders>
              <w:top w:val="nil"/>
              <w:left w:val="nil"/>
              <w:bottom w:val="nil"/>
              <w:right w:val="nil"/>
            </w:tcBorders>
            <w:noWrap/>
            <w:vAlign w:val="center"/>
          </w:tcPr>
          <w:p w14:paraId="6BEEE594" w14:textId="77777777" w:rsidR="00FB4CE2" w:rsidRPr="00FB4CE2" w:rsidRDefault="00FB4CE2" w:rsidP="00FB4CE2">
            <w:pPr>
              <w:spacing w:after="0"/>
              <w:rPr>
                <w:rFonts w:ascii="Roboto" w:eastAsia="Times New Roman" w:hAnsi="Roboto" w:cs="Arial"/>
                <w:szCs w:val="20"/>
                <w:lang w:eastAsia="cs-CZ"/>
              </w:rPr>
            </w:pPr>
          </w:p>
        </w:tc>
      </w:tr>
      <w:tr w:rsidR="00FB4CE2" w:rsidRPr="00AC6104" w14:paraId="686050A5" w14:textId="77777777" w:rsidTr="003E7763">
        <w:trPr>
          <w:trHeight w:val="285"/>
        </w:trPr>
        <w:tc>
          <w:tcPr>
            <w:tcW w:w="720" w:type="dxa"/>
            <w:tcBorders>
              <w:top w:val="nil"/>
              <w:left w:val="nil"/>
              <w:bottom w:val="nil"/>
              <w:right w:val="nil"/>
            </w:tcBorders>
            <w:noWrap/>
            <w:vAlign w:val="bottom"/>
            <w:hideMark/>
          </w:tcPr>
          <w:p w14:paraId="25BD9F20" w14:textId="77777777" w:rsidR="00FB4CE2" w:rsidRPr="00FB4CE2" w:rsidRDefault="00FB4CE2" w:rsidP="00FB4CE2">
            <w:pPr>
              <w:spacing w:after="0"/>
              <w:rPr>
                <w:rFonts w:ascii="Roboto" w:eastAsia="Times New Roman" w:hAnsi="Roboto" w:cs="Arial"/>
                <w:szCs w:val="20"/>
                <w:lang w:eastAsia="cs-CZ"/>
              </w:rPr>
            </w:pPr>
          </w:p>
        </w:tc>
        <w:tc>
          <w:tcPr>
            <w:tcW w:w="3800" w:type="dxa"/>
            <w:tcBorders>
              <w:top w:val="nil"/>
              <w:left w:val="nil"/>
              <w:bottom w:val="nil"/>
              <w:right w:val="nil"/>
            </w:tcBorders>
            <w:noWrap/>
            <w:vAlign w:val="bottom"/>
            <w:hideMark/>
          </w:tcPr>
          <w:p w14:paraId="768E5069" w14:textId="4826D488" w:rsidR="00FB4CE2" w:rsidRPr="00FB4CE2" w:rsidRDefault="00FB4CE2" w:rsidP="00FB4CE2">
            <w:pPr>
              <w:spacing w:after="0"/>
              <w:rPr>
                <w:rFonts w:ascii="Roboto" w:eastAsia="Times New Roman" w:hAnsi="Roboto" w:cs="Arial"/>
                <w:szCs w:val="20"/>
                <w:lang w:eastAsia="cs-CZ"/>
              </w:rPr>
            </w:pPr>
            <w:r>
              <w:rPr>
                <w:rFonts w:ascii="Roboto" w:eastAsia="Times New Roman" w:hAnsi="Roboto" w:cs="Arial"/>
                <w:szCs w:val="20"/>
                <w:lang w:eastAsia="cs-CZ"/>
              </w:rPr>
              <w:t>Z1</w:t>
            </w:r>
            <w:r w:rsidRPr="00FB4CE2">
              <w:rPr>
                <w:rFonts w:ascii="Roboto" w:eastAsia="Times New Roman" w:hAnsi="Roboto" w:cs="Arial"/>
                <w:szCs w:val="20"/>
                <w:lang w:eastAsia="cs-CZ"/>
              </w:rPr>
              <w:t>.3</w:t>
            </w:r>
          </w:p>
        </w:tc>
        <w:tc>
          <w:tcPr>
            <w:tcW w:w="960" w:type="dxa"/>
            <w:tcBorders>
              <w:top w:val="nil"/>
              <w:left w:val="nil"/>
              <w:bottom w:val="nil"/>
              <w:right w:val="nil"/>
            </w:tcBorders>
            <w:noWrap/>
            <w:vAlign w:val="bottom"/>
            <w:hideMark/>
          </w:tcPr>
          <w:p w14:paraId="4CAFB86A" w14:textId="77777777" w:rsidR="00FB4CE2" w:rsidRPr="00FB4CE2" w:rsidRDefault="00FB4CE2" w:rsidP="00FB4CE2">
            <w:pPr>
              <w:spacing w:after="0"/>
              <w:jc w:val="right"/>
              <w:rPr>
                <w:rFonts w:ascii="Roboto" w:eastAsia="Times New Roman" w:hAnsi="Roboto" w:cs="Arial"/>
                <w:szCs w:val="20"/>
                <w:lang w:eastAsia="cs-CZ"/>
              </w:rPr>
            </w:pPr>
            <w:r w:rsidRPr="00FB4CE2">
              <w:rPr>
                <w:rFonts w:ascii="Roboto" w:eastAsia="Times New Roman" w:hAnsi="Roboto" w:cs="Arial"/>
                <w:szCs w:val="20"/>
                <w:lang w:eastAsia="cs-CZ"/>
              </w:rPr>
              <w:t>22</w:t>
            </w:r>
          </w:p>
        </w:tc>
        <w:tc>
          <w:tcPr>
            <w:tcW w:w="899" w:type="dxa"/>
            <w:tcBorders>
              <w:top w:val="nil"/>
              <w:left w:val="nil"/>
              <w:bottom w:val="nil"/>
              <w:right w:val="nil"/>
            </w:tcBorders>
            <w:noWrap/>
            <w:vAlign w:val="bottom"/>
            <w:hideMark/>
          </w:tcPr>
          <w:p w14:paraId="0C42A67C" w14:textId="77777777" w:rsidR="00FB4CE2" w:rsidRPr="00FB4CE2" w:rsidRDefault="00FB4CE2" w:rsidP="00FB4CE2">
            <w:pPr>
              <w:spacing w:after="0"/>
              <w:jc w:val="right"/>
              <w:rPr>
                <w:rFonts w:ascii="Roboto" w:eastAsia="Times New Roman" w:hAnsi="Roboto" w:cs="Arial"/>
                <w:szCs w:val="20"/>
                <w:lang w:eastAsia="cs-CZ"/>
              </w:rPr>
            </w:pPr>
          </w:p>
        </w:tc>
        <w:tc>
          <w:tcPr>
            <w:tcW w:w="1080" w:type="dxa"/>
            <w:tcBorders>
              <w:top w:val="nil"/>
              <w:left w:val="nil"/>
              <w:bottom w:val="nil"/>
              <w:right w:val="nil"/>
            </w:tcBorders>
            <w:noWrap/>
            <w:vAlign w:val="bottom"/>
            <w:hideMark/>
          </w:tcPr>
          <w:p w14:paraId="73F98CB4" w14:textId="77777777" w:rsidR="00FB4CE2" w:rsidRPr="00FB4CE2" w:rsidRDefault="00FB4CE2" w:rsidP="00FB4CE2">
            <w:pPr>
              <w:spacing w:after="0"/>
              <w:jc w:val="right"/>
              <w:rPr>
                <w:rFonts w:ascii="Roboto" w:eastAsia="Times New Roman" w:hAnsi="Roboto" w:cs="Arial"/>
                <w:szCs w:val="20"/>
                <w:lang w:eastAsia="cs-CZ"/>
              </w:rPr>
            </w:pPr>
            <w:r w:rsidRPr="00FB4CE2">
              <w:rPr>
                <w:rFonts w:ascii="Roboto" w:eastAsia="Times New Roman" w:hAnsi="Roboto" w:cs="Arial"/>
                <w:szCs w:val="20"/>
                <w:lang w:eastAsia="cs-CZ"/>
              </w:rPr>
              <w:t>68</w:t>
            </w:r>
          </w:p>
        </w:tc>
        <w:tc>
          <w:tcPr>
            <w:tcW w:w="1240" w:type="dxa"/>
            <w:tcBorders>
              <w:top w:val="nil"/>
              <w:left w:val="nil"/>
              <w:bottom w:val="nil"/>
              <w:right w:val="nil"/>
            </w:tcBorders>
            <w:noWrap/>
            <w:vAlign w:val="center"/>
            <w:hideMark/>
          </w:tcPr>
          <w:p w14:paraId="4797D54B" w14:textId="77777777" w:rsidR="00FB4CE2" w:rsidRPr="00FB4CE2" w:rsidRDefault="00FB4CE2" w:rsidP="00FB4CE2">
            <w:pPr>
              <w:spacing w:after="0"/>
              <w:jc w:val="right"/>
              <w:rPr>
                <w:rFonts w:ascii="Roboto" w:eastAsia="Times New Roman" w:hAnsi="Roboto" w:cs="Arial"/>
                <w:szCs w:val="20"/>
                <w:lang w:eastAsia="cs-CZ"/>
              </w:rPr>
            </w:pPr>
            <w:r w:rsidRPr="00FB4CE2">
              <w:rPr>
                <w:rFonts w:ascii="Roboto" w:eastAsia="Times New Roman" w:hAnsi="Roboto" w:cs="Arial"/>
                <w:szCs w:val="20"/>
                <w:lang w:eastAsia="cs-CZ"/>
              </w:rPr>
              <w:t>160</w:t>
            </w:r>
          </w:p>
        </w:tc>
        <w:tc>
          <w:tcPr>
            <w:tcW w:w="196" w:type="dxa"/>
            <w:tcBorders>
              <w:top w:val="nil"/>
              <w:left w:val="nil"/>
              <w:bottom w:val="nil"/>
              <w:right w:val="nil"/>
            </w:tcBorders>
            <w:noWrap/>
            <w:vAlign w:val="bottom"/>
            <w:hideMark/>
          </w:tcPr>
          <w:p w14:paraId="26DE7A7C" w14:textId="77777777" w:rsidR="00FB4CE2" w:rsidRPr="00FB4CE2" w:rsidRDefault="00FB4CE2" w:rsidP="00FB4CE2">
            <w:pPr>
              <w:spacing w:after="0"/>
              <w:jc w:val="right"/>
              <w:rPr>
                <w:rFonts w:ascii="Roboto" w:eastAsia="Times New Roman" w:hAnsi="Roboto" w:cs="Arial"/>
                <w:szCs w:val="20"/>
                <w:lang w:eastAsia="cs-CZ"/>
              </w:rPr>
            </w:pPr>
          </w:p>
        </w:tc>
        <w:tc>
          <w:tcPr>
            <w:tcW w:w="960" w:type="dxa"/>
            <w:tcBorders>
              <w:top w:val="nil"/>
              <w:left w:val="nil"/>
              <w:bottom w:val="nil"/>
              <w:right w:val="nil"/>
            </w:tcBorders>
            <w:noWrap/>
            <w:vAlign w:val="center"/>
          </w:tcPr>
          <w:p w14:paraId="400DB187" w14:textId="77777777" w:rsidR="00FB4CE2" w:rsidRPr="00FB4CE2" w:rsidRDefault="00FB4CE2" w:rsidP="00FB4CE2">
            <w:pPr>
              <w:spacing w:after="0"/>
              <w:rPr>
                <w:rFonts w:ascii="Roboto" w:eastAsia="Times New Roman" w:hAnsi="Roboto" w:cs="Arial"/>
                <w:szCs w:val="20"/>
                <w:lang w:eastAsia="cs-CZ"/>
              </w:rPr>
            </w:pPr>
          </w:p>
        </w:tc>
      </w:tr>
      <w:tr w:rsidR="00FB4CE2" w:rsidRPr="00AC6104" w14:paraId="1EA9720E" w14:textId="77777777" w:rsidTr="003E7763">
        <w:trPr>
          <w:trHeight w:val="285"/>
        </w:trPr>
        <w:tc>
          <w:tcPr>
            <w:tcW w:w="720" w:type="dxa"/>
            <w:tcBorders>
              <w:top w:val="nil"/>
              <w:left w:val="nil"/>
              <w:bottom w:val="nil"/>
              <w:right w:val="nil"/>
            </w:tcBorders>
            <w:noWrap/>
            <w:vAlign w:val="bottom"/>
            <w:hideMark/>
          </w:tcPr>
          <w:p w14:paraId="5202CA84" w14:textId="77777777" w:rsidR="00FB4CE2" w:rsidRPr="00FB4CE2" w:rsidRDefault="00FB4CE2" w:rsidP="00FB4CE2">
            <w:pPr>
              <w:spacing w:after="0"/>
              <w:rPr>
                <w:rFonts w:ascii="Roboto" w:eastAsia="Times New Roman" w:hAnsi="Roboto" w:cs="Arial"/>
                <w:szCs w:val="20"/>
                <w:lang w:eastAsia="cs-CZ"/>
              </w:rPr>
            </w:pPr>
          </w:p>
        </w:tc>
        <w:tc>
          <w:tcPr>
            <w:tcW w:w="3800" w:type="dxa"/>
            <w:tcBorders>
              <w:top w:val="nil"/>
              <w:left w:val="nil"/>
              <w:bottom w:val="nil"/>
              <w:right w:val="nil"/>
            </w:tcBorders>
            <w:noWrap/>
            <w:vAlign w:val="bottom"/>
            <w:hideMark/>
          </w:tcPr>
          <w:p w14:paraId="50201E77" w14:textId="3D458E91" w:rsidR="00FB4CE2" w:rsidRPr="00FB4CE2" w:rsidRDefault="00FB4CE2" w:rsidP="00FB4CE2">
            <w:pPr>
              <w:spacing w:after="0"/>
              <w:rPr>
                <w:rFonts w:ascii="Roboto" w:eastAsia="Times New Roman" w:hAnsi="Roboto" w:cs="Arial"/>
                <w:szCs w:val="20"/>
                <w:lang w:eastAsia="cs-CZ"/>
              </w:rPr>
            </w:pPr>
            <w:r>
              <w:rPr>
                <w:rFonts w:ascii="Roboto" w:eastAsia="Times New Roman" w:hAnsi="Roboto" w:cs="Arial"/>
                <w:szCs w:val="20"/>
                <w:lang w:eastAsia="cs-CZ"/>
              </w:rPr>
              <w:t>Z1</w:t>
            </w:r>
            <w:r w:rsidRPr="00FB4CE2">
              <w:rPr>
                <w:rFonts w:ascii="Roboto" w:eastAsia="Times New Roman" w:hAnsi="Roboto" w:cs="Arial"/>
                <w:szCs w:val="20"/>
                <w:lang w:eastAsia="cs-CZ"/>
              </w:rPr>
              <w:t>.4</w:t>
            </w:r>
          </w:p>
        </w:tc>
        <w:tc>
          <w:tcPr>
            <w:tcW w:w="960" w:type="dxa"/>
            <w:tcBorders>
              <w:top w:val="nil"/>
              <w:left w:val="nil"/>
              <w:bottom w:val="nil"/>
              <w:right w:val="nil"/>
            </w:tcBorders>
            <w:noWrap/>
            <w:vAlign w:val="bottom"/>
            <w:hideMark/>
          </w:tcPr>
          <w:p w14:paraId="7B3DA660" w14:textId="77777777" w:rsidR="00FB4CE2" w:rsidRPr="00FB4CE2" w:rsidRDefault="00FB4CE2" w:rsidP="00FB4CE2">
            <w:pPr>
              <w:spacing w:after="0"/>
              <w:jc w:val="right"/>
              <w:rPr>
                <w:rFonts w:ascii="Roboto" w:eastAsia="Times New Roman" w:hAnsi="Roboto" w:cs="Arial"/>
                <w:szCs w:val="20"/>
                <w:lang w:eastAsia="cs-CZ"/>
              </w:rPr>
            </w:pPr>
            <w:r w:rsidRPr="00FB4CE2">
              <w:rPr>
                <w:rFonts w:ascii="Roboto" w:eastAsia="Times New Roman" w:hAnsi="Roboto" w:cs="Arial"/>
                <w:szCs w:val="20"/>
                <w:lang w:eastAsia="cs-CZ"/>
              </w:rPr>
              <w:t>22</w:t>
            </w:r>
          </w:p>
        </w:tc>
        <w:tc>
          <w:tcPr>
            <w:tcW w:w="899" w:type="dxa"/>
            <w:tcBorders>
              <w:top w:val="nil"/>
              <w:left w:val="nil"/>
              <w:bottom w:val="nil"/>
              <w:right w:val="nil"/>
            </w:tcBorders>
            <w:noWrap/>
            <w:vAlign w:val="bottom"/>
            <w:hideMark/>
          </w:tcPr>
          <w:p w14:paraId="0724A757" w14:textId="77777777" w:rsidR="00FB4CE2" w:rsidRPr="00FB4CE2" w:rsidRDefault="00FB4CE2" w:rsidP="00FB4CE2">
            <w:pPr>
              <w:spacing w:after="0"/>
              <w:jc w:val="right"/>
              <w:rPr>
                <w:rFonts w:ascii="Roboto" w:eastAsia="Times New Roman" w:hAnsi="Roboto" w:cs="Arial"/>
                <w:szCs w:val="20"/>
                <w:lang w:eastAsia="cs-CZ"/>
              </w:rPr>
            </w:pPr>
          </w:p>
        </w:tc>
        <w:tc>
          <w:tcPr>
            <w:tcW w:w="1080" w:type="dxa"/>
            <w:tcBorders>
              <w:top w:val="nil"/>
              <w:left w:val="nil"/>
              <w:bottom w:val="nil"/>
              <w:right w:val="nil"/>
            </w:tcBorders>
            <w:noWrap/>
            <w:vAlign w:val="bottom"/>
            <w:hideMark/>
          </w:tcPr>
          <w:p w14:paraId="24346ED4" w14:textId="77777777" w:rsidR="00FB4CE2" w:rsidRPr="00FB4CE2" w:rsidRDefault="00FB4CE2" w:rsidP="00FB4CE2">
            <w:pPr>
              <w:spacing w:after="0"/>
              <w:jc w:val="right"/>
              <w:rPr>
                <w:rFonts w:ascii="Roboto" w:eastAsia="Times New Roman" w:hAnsi="Roboto" w:cs="Arial"/>
                <w:szCs w:val="20"/>
                <w:lang w:eastAsia="cs-CZ"/>
              </w:rPr>
            </w:pPr>
            <w:r w:rsidRPr="00FB4CE2">
              <w:rPr>
                <w:rFonts w:ascii="Roboto" w:eastAsia="Times New Roman" w:hAnsi="Roboto" w:cs="Arial"/>
                <w:szCs w:val="20"/>
                <w:lang w:eastAsia="cs-CZ"/>
              </w:rPr>
              <w:t>68</w:t>
            </w:r>
          </w:p>
        </w:tc>
        <w:tc>
          <w:tcPr>
            <w:tcW w:w="1240" w:type="dxa"/>
            <w:tcBorders>
              <w:top w:val="nil"/>
              <w:left w:val="nil"/>
              <w:bottom w:val="nil"/>
              <w:right w:val="nil"/>
            </w:tcBorders>
            <w:noWrap/>
            <w:vAlign w:val="center"/>
            <w:hideMark/>
          </w:tcPr>
          <w:p w14:paraId="0A8C73AA" w14:textId="77777777" w:rsidR="00FB4CE2" w:rsidRPr="00FB4CE2" w:rsidRDefault="00FB4CE2" w:rsidP="00FB4CE2">
            <w:pPr>
              <w:spacing w:after="0"/>
              <w:jc w:val="right"/>
              <w:rPr>
                <w:rFonts w:ascii="Roboto" w:eastAsia="Times New Roman" w:hAnsi="Roboto" w:cs="Arial"/>
                <w:szCs w:val="20"/>
                <w:lang w:eastAsia="cs-CZ"/>
              </w:rPr>
            </w:pPr>
            <w:r w:rsidRPr="00FB4CE2">
              <w:rPr>
                <w:rFonts w:ascii="Roboto" w:eastAsia="Times New Roman" w:hAnsi="Roboto" w:cs="Arial"/>
                <w:szCs w:val="20"/>
                <w:lang w:eastAsia="cs-CZ"/>
              </w:rPr>
              <w:t>160</w:t>
            </w:r>
          </w:p>
        </w:tc>
        <w:tc>
          <w:tcPr>
            <w:tcW w:w="196" w:type="dxa"/>
            <w:tcBorders>
              <w:top w:val="nil"/>
              <w:left w:val="nil"/>
              <w:bottom w:val="nil"/>
              <w:right w:val="nil"/>
            </w:tcBorders>
            <w:noWrap/>
            <w:vAlign w:val="bottom"/>
            <w:hideMark/>
          </w:tcPr>
          <w:p w14:paraId="493E0086" w14:textId="77777777" w:rsidR="00FB4CE2" w:rsidRPr="00FB4CE2" w:rsidRDefault="00FB4CE2" w:rsidP="00FB4CE2">
            <w:pPr>
              <w:spacing w:after="0"/>
              <w:jc w:val="right"/>
              <w:rPr>
                <w:rFonts w:ascii="Roboto" w:eastAsia="Times New Roman" w:hAnsi="Roboto" w:cs="Arial"/>
                <w:szCs w:val="20"/>
                <w:lang w:eastAsia="cs-CZ"/>
              </w:rPr>
            </w:pPr>
          </w:p>
        </w:tc>
        <w:tc>
          <w:tcPr>
            <w:tcW w:w="960" w:type="dxa"/>
            <w:tcBorders>
              <w:top w:val="nil"/>
              <w:left w:val="nil"/>
              <w:bottom w:val="nil"/>
              <w:right w:val="nil"/>
            </w:tcBorders>
            <w:noWrap/>
            <w:vAlign w:val="center"/>
          </w:tcPr>
          <w:p w14:paraId="6AA6DE42" w14:textId="77777777" w:rsidR="00FB4CE2" w:rsidRPr="00FB4CE2" w:rsidRDefault="00FB4CE2" w:rsidP="00FB4CE2">
            <w:pPr>
              <w:spacing w:after="0"/>
              <w:rPr>
                <w:rFonts w:ascii="Roboto" w:eastAsia="Times New Roman" w:hAnsi="Roboto" w:cs="Arial"/>
                <w:szCs w:val="20"/>
                <w:lang w:eastAsia="cs-CZ"/>
              </w:rPr>
            </w:pPr>
          </w:p>
        </w:tc>
      </w:tr>
      <w:tr w:rsidR="00FB4CE2" w:rsidRPr="00AC6104" w14:paraId="06F4EC0F" w14:textId="77777777" w:rsidTr="003E7763">
        <w:trPr>
          <w:trHeight w:val="150"/>
        </w:trPr>
        <w:tc>
          <w:tcPr>
            <w:tcW w:w="720" w:type="dxa"/>
            <w:tcBorders>
              <w:top w:val="nil"/>
              <w:left w:val="nil"/>
              <w:bottom w:val="nil"/>
              <w:right w:val="nil"/>
            </w:tcBorders>
            <w:noWrap/>
            <w:vAlign w:val="bottom"/>
            <w:hideMark/>
          </w:tcPr>
          <w:p w14:paraId="65894206" w14:textId="77777777" w:rsidR="00FB4CE2" w:rsidRPr="00FB4CE2" w:rsidRDefault="00FB4CE2" w:rsidP="00FB4CE2">
            <w:pPr>
              <w:spacing w:after="0"/>
              <w:rPr>
                <w:rFonts w:ascii="Roboto" w:eastAsia="Times New Roman" w:hAnsi="Roboto" w:cs="Arial"/>
                <w:szCs w:val="20"/>
                <w:lang w:eastAsia="cs-CZ"/>
              </w:rPr>
            </w:pPr>
          </w:p>
        </w:tc>
        <w:tc>
          <w:tcPr>
            <w:tcW w:w="3800" w:type="dxa"/>
            <w:tcBorders>
              <w:top w:val="nil"/>
              <w:left w:val="nil"/>
              <w:bottom w:val="nil"/>
              <w:right w:val="nil"/>
            </w:tcBorders>
            <w:noWrap/>
            <w:vAlign w:val="bottom"/>
            <w:hideMark/>
          </w:tcPr>
          <w:p w14:paraId="5DB6D032" w14:textId="77777777" w:rsidR="00FB4CE2" w:rsidRPr="00FB4CE2" w:rsidRDefault="00FB4CE2" w:rsidP="00FB4CE2">
            <w:pPr>
              <w:spacing w:after="0"/>
              <w:jc w:val="center"/>
              <w:rPr>
                <w:rFonts w:ascii="Roboto" w:eastAsia="Times New Roman" w:hAnsi="Roboto"/>
                <w:szCs w:val="20"/>
                <w:lang w:eastAsia="cs-CZ"/>
              </w:rPr>
            </w:pPr>
          </w:p>
        </w:tc>
        <w:tc>
          <w:tcPr>
            <w:tcW w:w="960" w:type="dxa"/>
            <w:tcBorders>
              <w:top w:val="nil"/>
              <w:left w:val="nil"/>
              <w:bottom w:val="nil"/>
              <w:right w:val="nil"/>
            </w:tcBorders>
            <w:noWrap/>
            <w:vAlign w:val="bottom"/>
            <w:hideMark/>
          </w:tcPr>
          <w:p w14:paraId="495DFD35" w14:textId="77777777" w:rsidR="00FB4CE2" w:rsidRPr="00FB4CE2" w:rsidRDefault="00FB4CE2" w:rsidP="00FB4CE2">
            <w:pPr>
              <w:spacing w:after="0"/>
              <w:rPr>
                <w:rFonts w:ascii="Roboto" w:eastAsia="Times New Roman" w:hAnsi="Roboto"/>
                <w:szCs w:val="20"/>
                <w:lang w:eastAsia="cs-CZ"/>
              </w:rPr>
            </w:pPr>
          </w:p>
        </w:tc>
        <w:tc>
          <w:tcPr>
            <w:tcW w:w="899" w:type="dxa"/>
            <w:tcBorders>
              <w:top w:val="nil"/>
              <w:left w:val="nil"/>
              <w:bottom w:val="nil"/>
              <w:right w:val="nil"/>
            </w:tcBorders>
            <w:noWrap/>
            <w:vAlign w:val="bottom"/>
            <w:hideMark/>
          </w:tcPr>
          <w:p w14:paraId="35C7BB70" w14:textId="77777777" w:rsidR="00FB4CE2" w:rsidRPr="00FB4CE2" w:rsidRDefault="00FB4CE2" w:rsidP="00FB4CE2">
            <w:pPr>
              <w:spacing w:after="0"/>
              <w:jc w:val="right"/>
              <w:rPr>
                <w:rFonts w:ascii="Roboto" w:eastAsia="Times New Roman" w:hAnsi="Roboto"/>
                <w:szCs w:val="20"/>
                <w:lang w:eastAsia="cs-CZ"/>
              </w:rPr>
            </w:pPr>
          </w:p>
        </w:tc>
        <w:tc>
          <w:tcPr>
            <w:tcW w:w="1080" w:type="dxa"/>
            <w:tcBorders>
              <w:top w:val="nil"/>
              <w:left w:val="nil"/>
              <w:bottom w:val="nil"/>
              <w:right w:val="nil"/>
            </w:tcBorders>
            <w:noWrap/>
            <w:vAlign w:val="bottom"/>
            <w:hideMark/>
          </w:tcPr>
          <w:p w14:paraId="4A6E81B7" w14:textId="77777777" w:rsidR="00FB4CE2" w:rsidRPr="00FB4CE2" w:rsidRDefault="00FB4CE2" w:rsidP="00FB4CE2">
            <w:pPr>
              <w:spacing w:after="0"/>
              <w:jc w:val="right"/>
              <w:rPr>
                <w:rFonts w:ascii="Roboto" w:eastAsia="Times New Roman" w:hAnsi="Roboto"/>
                <w:szCs w:val="20"/>
                <w:lang w:eastAsia="cs-CZ"/>
              </w:rPr>
            </w:pPr>
          </w:p>
        </w:tc>
        <w:tc>
          <w:tcPr>
            <w:tcW w:w="1240" w:type="dxa"/>
            <w:tcBorders>
              <w:top w:val="nil"/>
              <w:left w:val="nil"/>
              <w:bottom w:val="nil"/>
              <w:right w:val="nil"/>
            </w:tcBorders>
            <w:noWrap/>
            <w:vAlign w:val="center"/>
            <w:hideMark/>
          </w:tcPr>
          <w:p w14:paraId="0C733502" w14:textId="77777777" w:rsidR="00FB4CE2" w:rsidRPr="00FB4CE2" w:rsidRDefault="00FB4CE2" w:rsidP="00FB4CE2">
            <w:pPr>
              <w:spacing w:after="0"/>
              <w:jc w:val="right"/>
              <w:rPr>
                <w:rFonts w:ascii="Roboto" w:eastAsia="Times New Roman" w:hAnsi="Roboto"/>
                <w:szCs w:val="20"/>
                <w:lang w:eastAsia="cs-CZ"/>
              </w:rPr>
            </w:pPr>
          </w:p>
        </w:tc>
        <w:tc>
          <w:tcPr>
            <w:tcW w:w="196" w:type="dxa"/>
            <w:tcBorders>
              <w:top w:val="nil"/>
              <w:left w:val="nil"/>
              <w:bottom w:val="nil"/>
              <w:right w:val="nil"/>
            </w:tcBorders>
            <w:noWrap/>
            <w:vAlign w:val="bottom"/>
            <w:hideMark/>
          </w:tcPr>
          <w:p w14:paraId="3AC533F1" w14:textId="77777777" w:rsidR="00FB4CE2" w:rsidRPr="00FB4CE2" w:rsidRDefault="00FB4CE2" w:rsidP="00FB4CE2">
            <w:pPr>
              <w:spacing w:after="0"/>
              <w:jc w:val="right"/>
              <w:rPr>
                <w:rFonts w:ascii="Roboto" w:eastAsia="Times New Roman" w:hAnsi="Roboto"/>
                <w:szCs w:val="20"/>
                <w:lang w:eastAsia="cs-CZ"/>
              </w:rPr>
            </w:pPr>
          </w:p>
        </w:tc>
        <w:tc>
          <w:tcPr>
            <w:tcW w:w="960" w:type="dxa"/>
            <w:tcBorders>
              <w:top w:val="nil"/>
              <w:left w:val="nil"/>
              <w:bottom w:val="nil"/>
              <w:right w:val="nil"/>
            </w:tcBorders>
            <w:noWrap/>
            <w:vAlign w:val="center"/>
          </w:tcPr>
          <w:p w14:paraId="3A667074" w14:textId="77777777" w:rsidR="00FB4CE2" w:rsidRPr="00FB4CE2" w:rsidRDefault="00FB4CE2" w:rsidP="00FB4CE2">
            <w:pPr>
              <w:spacing w:after="0"/>
              <w:jc w:val="right"/>
              <w:rPr>
                <w:rFonts w:ascii="Roboto" w:eastAsia="Times New Roman" w:hAnsi="Roboto"/>
                <w:szCs w:val="20"/>
                <w:lang w:eastAsia="cs-CZ"/>
              </w:rPr>
            </w:pPr>
          </w:p>
        </w:tc>
      </w:tr>
      <w:tr w:rsidR="00FB4CE2" w:rsidRPr="00AC6104" w14:paraId="1CE3C2E4" w14:textId="77777777" w:rsidTr="003E7763">
        <w:trPr>
          <w:trHeight w:val="285"/>
        </w:trPr>
        <w:tc>
          <w:tcPr>
            <w:tcW w:w="720" w:type="dxa"/>
            <w:tcBorders>
              <w:top w:val="nil"/>
              <w:left w:val="nil"/>
              <w:bottom w:val="nil"/>
              <w:right w:val="nil"/>
            </w:tcBorders>
            <w:noWrap/>
            <w:vAlign w:val="bottom"/>
            <w:hideMark/>
          </w:tcPr>
          <w:p w14:paraId="7D10ADB9" w14:textId="6FCF5C6E" w:rsidR="00FB4CE2" w:rsidRPr="00FB4CE2" w:rsidRDefault="00FB4CE2" w:rsidP="00FB4CE2">
            <w:pPr>
              <w:spacing w:after="0"/>
              <w:jc w:val="center"/>
              <w:rPr>
                <w:rFonts w:ascii="Roboto" w:eastAsia="Times New Roman" w:hAnsi="Roboto" w:cs="Arial"/>
                <w:szCs w:val="20"/>
                <w:lang w:eastAsia="cs-CZ"/>
              </w:rPr>
            </w:pPr>
            <w:r>
              <w:rPr>
                <w:rFonts w:ascii="Roboto" w:eastAsia="Times New Roman" w:hAnsi="Roboto" w:cs="Arial"/>
                <w:szCs w:val="20"/>
                <w:lang w:eastAsia="cs-CZ"/>
              </w:rPr>
              <w:t>Z2</w:t>
            </w:r>
          </w:p>
        </w:tc>
        <w:tc>
          <w:tcPr>
            <w:tcW w:w="3800" w:type="dxa"/>
            <w:tcBorders>
              <w:top w:val="nil"/>
              <w:left w:val="nil"/>
              <w:bottom w:val="nil"/>
              <w:right w:val="nil"/>
            </w:tcBorders>
            <w:noWrap/>
            <w:vAlign w:val="bottom"/>
            <w:hideMark/>
          </w:tcPr>
          <w:p w14:paraId="03E58DD8" w14:textId="2DA4B0AA" w:rsidR="00FB4CE2" w:rsidRPr="00FB4CE2" w:rsidRDefault="00FB4CE2" w:rsidP="00FB4CE2">
            <w:pPr>
              <w:spacing w:after="0"/>
              <w:rPr>
                <w:rFonts w:ascii="Roboto" w:eastAsia="Times New Roman" w:hAnsi="Roboto" w:cs="Arial"/>
                <w:szCs w:val="20"/>
                <w:lang w:eastAsia="cs-CZ"/>
              </w:rPr>
            </w:pPr>
            <w:r>
              <w:rPr>
                <w:rFonts w:ascii="Roboto" w:eastAsia="Times New Roman" w:hAnsi="Roboto" w:cs="Arial"/>
                <w:szCs w:val="20"/>
                <w:lang w:eastAsia="cs-CZ"/>
              </w:rPr>
              <w:t>Z2</w:t>
            </w:r>
            <w:r w:rsidRPr="00FB4CE2">
              <w:rPr>
                <w:rFonts w:ascii="Roboto" w:eastAsia="Times New Roman" w:hAnsi="Roboto" w:cs="Arial"/>
                <w:szCs w:val="20"/>
                <w:lang w:eastAsia="cs-CZ"/>
              </w:rPr>
              <w:t>.1</w:t>
            </w:r>
          </w:p>
        </w:tc>
        <w:tc>
          <w:tcPr>
            <w:tcW w:w="960" w:type="dxa"/>
            <w:tcBorders>
              <w:top w:val="nil"/>
              <w:left w:val="nil"/>
              <w:bottom w:val="nil"/>
              <w:right w:val="nil"/>
            </w:tcBorders>
            <w:noWrap/>
            <w:vAlign w:val="bottom"/>
            <w:hideMark/>
          </w:tcPr>
          <w:p w14:paraId="187F3FDC" w14:textId="77777777" w:rsidR="00FB4CE2" w:rsidRPr="00FB4CE2" w:rsidRDefault="00FB4CE2" w:rsidP="00FB4CE2">
            <w:pPr>
              <w:spacing w:after="0"/>
              <w:jc w:val="right"/>
              <w:rPr>
                <w:rFonts w:ascii="Roboto" w:eastAsia="Times New Roman" w:hAnsi="Roboto" w:cs="Arial"/>
                <w:szCs w:val="20"/>
                <w:lang w:eastAsia="cs-CZ"/>
              </w:rPr>
            </w:pPr>
            <w:r w:rsidRPr="00FB4CE2">
              <w:rPr>
                <w:rFonts w:ascii="Roboto" w:eastAsia="Times New Roman" w:hAnsi="Roboto" w:cs="Arial"/>
                <w:szCs w:val="20"/>
                <w:lang w:eastAsia="cs-CZ"/>
              </w:rPr>
              <w:t>8</w:t>
            </w:r>
          </w:p>
        </w:tc>
        <w:tc>
          <w:tcPr>
            <w:tcW w:w="899" w:type="dxa"/>
            <w:tcBorders>
              <w:top w:val="nil"/>
              <w:left w:val="nil"/>
              <w:bottom w:val="nil"/>
              <w:right w:val="nil"/>
            </w:tcBorders>
            <w:noWrap/>
            <w:vAlign w:val="bottom"/>
            <w:hideMark/>
          </w:tcPr>
          <w:p w14:paraId="64C18AB9" w14:textId="77777777" w:rsidR="00FB4CE2" w:rsidRPr="00FB4CE2" w:rsidRDefault="00FB4CE2" w:rsidP="00FB4CE2">
            <w:pPr>
              <w:spacing w:after="0"/>
              <w:jc w:val="right"/>
              <w:rPr>
                <w:rFonts w:ascii="Roboto" w:eastAsia="Times New Roman" w:hAnsi="Roboto" w:cs="Arial"/>
                <w:szCs w:val="20"/>
                <w:lang w:eastAsia="cs-CZ"/>
              </w:rPr>
            </w:pPr>
          </w:p>
        </w:tc>
        <w:tc>
          <w:tcPr>
            <w:tcW w:w="1080" w:type="dxa"/>
            <w:tcBorders>
              <w:top w:val="nil"/>
              <w:left w:val="nil"/>
              <w:bottom w:val="nil"/>
              <w:right w:val="nil"/>
            </w:tcBorders>
            <w:noWrap/>
            <w:vAlign w:val="bottom"/>
            <w:hideMark/>
          </w:tcPr>
          <w:p w14:paraId="6FF3D710" w14:textId="77777777" w:rsidR="00FB4CE2" w:rsidRPr="00FB4CE2" w:rsidRDefault="00FB4CE2" w:rsidP="00FB4CE2">
            <w:pPr>
              <w:spacing w:after="0"/>
              <w:jc w:val="right"/>
              <w:rPr>
                <w:rFonts w:ascii="Roboto" w:eastAsia="Times New Roman" w:hAnsi="Roboto" w:cs="Arial"/>
                <w:szCs w:val="20"/>
                <w:lang w:eastAsia="cs-CZ"/>
              </w:rPr>
            </w:pPr>
            <w:r w:rsidRPr="00FB4CE2">
              <w:rPr>
                <w:rFonts w:ascii="Roboto" w:eastAsia="Times New Roman" w:hAnsi="Roboto" w:cs="Arial"/>
                <w:szCs w:val="20"/>
                <w:lang w:eastAsia="cs-CZ"/>
              </w:rPr>
              <w:t>27</w:t>
            </w:r>
          </w:p>
        </w:tc>
        <w:tc>
          <w:tcPr>
            <w:tcW w:w="1240" w:type="dxa"/>
            <w:tcBorders>
              <w:top w:val="nil"/>
              <w:left w:val="nil"/>
              <w:bottom w:val="nil"/>
              <w:right w:val="nil"/>
            </w:tcBorders>
            <w:noWrap/>
            <w:vAlign w:val="center"/>
            <w:hideMark/>
          </w:tcPr>
          <w:p w14:paraId="788E6450" w14:textId="77777777" w:rsidR="00FB4CE2" w:rsidRPr="00FB4CE2" w:rsidRDefault="00FB4CE2" w:rsidP="00FB4CE2">
            <w:pPr>
              <w:spacing w:after="0"/>
              <w:jc w:val="right"/>
              <w:rPr>
                <w:rFonts w:ascii="Roboto" w:eastAsia="Times New Roman" w:hAnsi="Roboto" w:cs="Arial"/>
                <w:szCs w:val="20"/>
                <w:lang w:eastAsia="cs-CZ"/>
              </w:rPr>
            </w:pPr>
            <w:r w:rsidRPr="00FB4CE2">
              <w:rPr>
                <w:rFonts w:ascii="Roboto" w:eastAsia="Times New Roman" w:hAnsi="Roboto" w:cs="Arial"/>
                <w:szCs w:val="20"/>
                <w:lang w:eastAsia="cs-CZ"/>
              </w:rPr>
              <w:t>80</w:t>
            </w:r>
          </w:p>
        </w:tc>
        <w:tc>
          <w:tcPr>
            <w:tcW w:w="196" w:type="dxa"/>
            <w:tcBorders>
              <w:top w:val="nil"/>
              <w:left w:val="nil"/>
              <w:bottom w:val="nil"/>
              <w:right w:val="nil"/>
            </w:tcBorders>
            <w:noWrap/>
            <w:vAlign w:val="bottom"/>
            <w:hideMark/>
          </w:tcPr>
          <w:p w14:paraId="09AB59A9" w14:textId="77777777" w:rsidR="00FB4CE2" w:rsidRPr="00FB4CE2" w:rsidRDefault="00FB4CE2" w:rsidP="00FB4CE2">
            <w:pPr>
              <w:spacing w:after="0"/>
              <w:jc w:val="right"/>
              <w:rPr>
                <w:rFonts w:ascii="Roboto" w:eastAsia="Times New Roman" w:hAnsi="Roboto" w:cs="Arial"/>
                <w:szCs w:val="20"/>
                <w:lang w:eastAsia="cs-CZ"/>
              </w:rPr>
            </w:pPr>
          </w:p>
        </w:tc>
        <w:tc>
          <w:tcPr>
            <w:tcW w:w="960" w:type="dxa"/>
            <w:tcBorders>
              <w:top w:val="nil"/>
              <w:left w:val="nil"/>
              <w:bottom w:val="nil"/>
              <w:right w:val="nil"/>
            </w:tcBorders>
            <w:noWrap/>
            <w:vAlign w:val="center"/>
          </w:tcPr>
          <w:p w14:paraId="0D9B60F8" w14:textId="77777777" w:rsidR="00FB4CE2" w:rsidRPr="00FB4CE2" w:rsidRDefault="00FB4CE2" w:rsidP="00FB4CE2">
            <w:pPr>
              <w:spacing w:after="0"/>
              <w:rPr>
                <w:rFonts w:ascii="Roboto" w:eastAsia="Times New Roman" w:hAnsi="Roboto" w:cs="Arial"/>
                <w:szCs w:val="20"/>
                <w:lang w:eastAsia="cs-CZ"/>
              </w:rPr>
            </w:pPr>
          </w:p>
        </w:tc>
      </w:tr>
      <w:tr w:rsidR="00FB4CE2" w:rsidRPr="00AC6104" w14:paraId="489F2AAA" w14:textId="77777777" w:rsidTr="003E7763">
        <w:trPr>
          <w:trHeight w:val="285"/>
        </w:trPr>
        <w:tc>
          <w:tcPr>
            <w:tcW w:w="720" w:type="dxa"/>
            <w:tcBorders>
              <w:top w:val="nil"/>
              <w:left w:val="nil"/>
              <w:bottom w:val="nil"/>
              <w:right w:val="nil"/>
            </w:tcBorders>
            <w:noWrap/>
            <w:vAlign w:val="bottom"/>
            <w:hideMark/>
          </w:tcPr>
          <w:p w14:paraId="68B87287" w14:textId="77777777" w:rsidR="00FB4CE2" w:rsidRPr="00FB4CE2" w:rsidRDefault="00FB4CE2" w:rsidP="00FB4CE2">
            <w:pPr>
              <w:spacing w:after="0"/>
              <w:rPr>
                <w:rFonts w:ascii="Roboto" w:eastAsia="Times New Roman" w:hAnsi="Roboto" w:cs="Arial"/>
                <w:szCs w:val="20"/>
                <w:lang w:eastAsia="cs-CZ"/>
              </w:rPr>
            </w:pPr>
          </w:p>
        </w:tc>
        <w:tc>
          <w:tcPr>
            <w:tcW w:w="3800" w:type="dxa"/>
            <w:tcBorders>
              <w:top w:val="nil"/>
              <w:left w:val="nil"/>
              <w:bottom w:val="nil"/>
              <w:right w:val="nil"/>
            </w:tcBorders>
            <w:noWrap/>
            <w:vAlign w:val="bottom"/>
            <w:hideMark/>
          </w:tcPr>
          <w:p w14:paraId="070E8CBF" w14:textId="288DF690" w:rsidR="00FB4CE2" w:rsidRPr="00FB4CE2" w:rsidRDefault="00FB4CE2" w:rsidP="00FB4CE2">
            <w:pPr>
              <w:spacing w:after="0"/>
              <w:rPr>
                <w:rFonts w:ascii="Roboto" w:eastAsia="Times New Roman" w:hAnsi="Roboto" w:cs="Arial"/>
                <w:szCs w:val="20"/>
                <w:lang w:eastAsia="cs-CZ"/>
              </w:rPr>
            </w:pPr>
            <w:r>
              <w:rPr>
                <w:rFonts w:ascii="Roboto" w:eastAsia="Times New Roman" w:hAnsi="Roboto" w:cs="Arial"/>
                <w:szCs w:val="20"/>
                <w:lang w:eastAsia="cs-CZ"/>
              </w:rPr>
              <w:t>Z2</w:t>
            </w:r>
            <w:r w:rsidRPr="00FB4CE2">
              <w:rPr>
                <w:rFonts w:ascii="Roboto" w:eastAsia="Times New Roman" w:hAnsi="Roboto" w:cs="Arial"/>
                <w:szCs w:val="20"/>
                <w:lang w:eastAsia="cs-CZ"/>
              </w:rPr>
              <w:t>.2</w:t>
            </w:r>
          </w:p>
        </w:tc>
        <w:tc>
          <w:tcPr>
            <w:tcW w:w="960" w:type="dxa"/>
            <w:tcBorders>
              <w:top w:val="nil"/>
              <w:left w:val="nil"/>
              <w:bottom w:val="nil"/>
              <w:right w:val="nil"/>
            </w:tcBorders>
            <w:noWrap/>
            <w:vAlign w:val="bottom"/>
            <w:hideMark/>
          </w:tcPr>
          <w:p w14:paraId="543A3DD9" w14:textId="77777777" w:rsidR="00FB4CE2" w:rsidRPr="00FB4CE2" w:rsidRDefault="00FB4CE2" w:rsidP="00FB4CE2">
            <w:pPr>
              <w:spacing w:after="0"/>
              <w:jc w:val="right"/>
              <w:rPr>
                <w:rFonts w:ascii="Roboto" w:eastAsia="Times New Roman" w:hAnsi="Roboto" w:cs="Arial"/>
                <w:szCs w:val="20"/>
                <w:lang w:eastAsia="cs-CZ"/>
              </w:rPr>
            </w:pPr>
            <w:r w:rsidRPr="00FB4CE2">
              <w:rPr>
                <w:rFonts w:ascii="Roboto" w:eastAsia="Times New Roman" w:hAnsi="Roboto" w:cs="Arial"/>
                <w:szCs w:val="20"/>
                <w:lang w:eastAsia="cs-CZ"/>
              </w:rPr>
              <w:t>8</w:t>
            </w:r>
          </w:p>
        </w:tc>
        <w:tc>
          <w:tcPr>
            <w:tcW w:w="899" w:type="dxa"/>
            <w:tcBorders>
              <w:top w:val="nil"/>
              <w:left w:val="nil"/>
              <w:bottom w:val="nil"/>
              <w:right w:val="nil"/>
            </w:tcBorders>
            <w:noWrap/>
            <w:vAlign w:val="bottom"/>
            <w:hideMark/>
          </w:tcPr>
          <w:p w14:paraId="59638C17" w14:textId="77777777" w:rsidR="00FB4CE2" w:rsidRPr="00FB4CE2" w:rsidRDefault="00FB4CE2" w:rsidP="00FB4CE2">
            <w:pPr>
              <w:spacing w:after="0"/>
              <w:jc w:val="right"/>
              <w:rPr>
                <w:rFonts w:ascii="Roboto" w:eastAsia="Times New Roman" w:hAnsi="Roboto" w:cs="Arial"/>
                <w:szCs w:val="20"/>
                <w:lang w:eastAsia="cs-CZ"/>
              </w:rPr>
            </w:pPr>
          </w:p>
        </w:tc>
        <w:tc>
          <w:tcPr>
            <w:tcW w:w="1080" w:type="dxa"/>
            <w:tcBorders>
              <w:top w:val="nil"/>
              <w:left w:val="nil"/>
              <w:bottom w:val="nil"/>
              <w:right w:val="nil"/>
            </w:tcBorders>
            <w:noWrap/>
            <w:vAlign w:val="bottom"/>
            <w:hideMark/>
          </w:tcPr>
          <w:p w14:paraId="5B023B86" w14:textId="77777777" w:rsidR="00FB4CE2" w:rsidRPr="00FB4CE2" w:rsidRDefault="00FB4CE2" w:rsidP="00FB4CE2">
            <w:pPr>
              <w:spacing w:after="0"/>
              <w:jc w:val="right"/>
              <w:rPr>
                <w:rFonts w:ascii="Roboto" w:eastAsia="Times New Roman" w:hAnsi="Roboto" w:cs="Arial"/>
                <w:szCs w:val="20"/>
                <w:lang w:eastAsia="cs-CZ"/>
              </w:rPr>
            </w:pPr>
            <w:r w:rsidRPr="00FB4CE2">
              <w:rPr>
                <w:rFonts w:ascii="Roboto" w:eastAsia="Times New Roman" w:hAnsi="Roboto" w:cs="Arial"/>
                <w:szCs w:val="20"/>
                <w:lang w:eastAsia="cs-CZ"/>
              </w:rPr>
              <w:t>27</w:t>
            </w:r>
          </w:p>
        </w:tc>
        <w:tc>
          <w:tcPr>
            <w:tcW w:w="1240" w:type="dxa"/>
            <w:tcBorders>
              <w:top w:val="nil"/>
              <w:left w:val="nil"/>
              <w:bottom w:val="nil"/>
              <w:right w:val="nil"/>
            </w:tcBorders>
            <w:noWrap/>
            <w:vAlign w:val="center"/>
            <w:hideMark/>
          </w:tcPr>
          <w:p w14:paraId="7FB27677" w14:textId="77777777" w:rsidR="00FB4CE2" w:rsidRPr="00FB4CE2" w:rsidRDefault="00FB4CE2" w:rsidP="00FB4CE2">
            <w:pPr>
              <w:spacing w:after="0"/>
              <w:jc w:val="right"/>
              <w:rPr>
                <w:rFonts w:ascii="Roboto" w:eastAsia="Times New Roman" w:hAnsi="Roboto" w:cs="Arial"/>
                <w:szCs w:val="20"/>
                <w:lang w:eastAsia="cs-CZ"/>
              </w:rPr>
            </w:pPr>
            <w:r w:rsidRPr="00FB4CE2">
              <w:rPr>
                <w:rFonts w:ascii="Roboto" w:eastAsia="Times New Roman" w:hAnsi="Roboto" w:cs="Arial"/>
                <w:szCs w:val="20"/>
                <w:lang w:eastAsia="cs-CZ"/>
              </w:rPr>
              <w:t>80</w:t>
            </w:r>
          </w:p>
        </w:tc>
        <w:tc>
          <w:tcPr>
            <w:tcW w:w="196" w:type="dxa"/>
            <w:tcBorders>
              <w:top w:val="nil"/>
              <w:left w:val="nil"/>
              <w:bottom w:val="nil"/>
              <w:right w:val="nil"/>
            </w:tcBorders>
            <w:noWrap/>
            <w:vAlign w:val="bottom"/>
            <w:hideMark/>
          </w:tcPr>
          <w:p w14:paraId="7C77BDEB" w14:textId="77777777" w:rsidR="00FB4CE2" w:rsidRPr="00FB4CE2" w:rsidRDefault="00FB4CE2" w:rsidP="00FB4CE2">
            <w:pPr>
              <w:spacing w:after="0"/>
              <w:jc w:val="right"/>
              <w:rPr>
                <w:rFonts w:ascii="Roboto" w:eastAsia="Times New Roman" w:hAnsi="Roboto" w:cs="Arial"/>
                <w:szCs w:val="20"/>
                <w:lang w:eastAsia="cs-CZ"/>
              </w:rPr>
            </w:pPr>
          </w:p>
        </w:tc>
        <w:tc>
          <w:tcPr>
            <w:tcW w:w="960" w:type="dxa"/>
            <w:tcBorders>
              <w:top w:val="nil"/>
              <w:left w:val="nil"/>
              <w:bottom w:val="nil"/>
              <w:right w:val="nil"/>
            </w:tcBorders>
            <w:noWrap/>
            <w:vAlign w:val="center"/>
          </w:tcPr>
          <w:p w14:paraId="18BDE8F8" w14:textId="77777777" w:rsidR="00FB4CE2" w:rsidRPr="00FB4CE2" w:rsidRDefault="00FB4CE2" w:rsidP="00FB4CE2">
            <w:pPr>
              <w:spacing w:after="0"/>
              <w:rPr>
                <w:rFonts w:ascii="Roboto" w:eastAsia="Times New Roman" w:hAnsi="Roboto" w:cs="Arial"/>
                <w:szCs w:val="20"/>
                <w:lang w:eastAsia="cs-CZ"/>
              </w:rPr>
            </w:pPr>
          </w:p>
        </w:tc>
      </w:tr>
      <w:tr w:rsidR="00FB4CE2" w:rsidRPr="00AC6104" w14:paraId="74F9FC25" w14:textId="77777777" w:rsidTr="003E7763">
        <w:trPr>
          <w:trHeight w:val="75"/>
        </w:trPr>
        <w:tc>
          <w:tcPr>
            <w:tcW w:w="720" w:type="dxa"/>
            <w:tcBorders>
              <w:top w:val="nil"/>
              <w:left w:val="nil"/>
              <w:bottom w:val="nil"/>
              <w:right w:val="nil"/>
            </w:tcBorders>
            <w:noWrap/>
            <w:vAlign w:val="bottom"/>
            <w:hideMark/>
          </w:tcPr>
          <w:p w14:paraId="4F8D2708" w14:textId="77777777" w:rsidR="00FB4CE2" w:rsidRPr="00FB4CE2" w:rsidRDefault="00FB4CE2" w:rsidP="00FB4CE2">
            <w:pPr>
              <w:spacing w:after="0"/>
              <w:rPr>
                <w:rFonts w:ascii="Roboto" w:eastAsia="Times New Roman" w:hAnsi="Roboto" w:cs="Arial"/>
                <w:szCs w:val="20"/>
                <w:lang w:eastAsia="cs-CZ"/>
              </w:rPr>
            </w:pPr>
          </w:p>
        </w:tc>
        <w:tc>
          <w:tcPr>
            <w:tcW w:w="3800" w:type="dxa"/>
            <w:tcBorders>
              <w:top w:val="nil"/>
              <w:left w:val="nil"/>
              <w:bottom w:val="nil"/>
              <w:right w:val="nil"/>
            </w:tcBorders>
            <w:noWrap/>
            <w:vAlign w:val="bottom"/>
            <w:hideMark/>
          </w:tcPr>
          <w:p w14:paraId="751F2EE7" w14:textId="77777777" w:rsidR="00FB4CE2" w:rsidRPr="00FB4CE2" w:rsidRDefault="00FB4CE2" w:rsidP="00FB4CE2">
            <w:pPr>
              <w:spacing w:after="0"/>
              <w:jc w:val="center"/>
              <w:rPr>
                <w:rFonts w:ascii="Roboto" w:eastAsia="Times New Roman" w:hAnsi="Roboto"/>
                <w:szCs w:val="20"/>
                <w:lang w:eastAsia="cs-CZ"/>
              </w:rPr>
            </w:pPr>
          </w:p>
        </w:tc>
        <w:tc>
          <w:tcPr>
            <w:tcW w:w="960" w:type="dxa"/>
            <w:tcBorders>
              <w:top w:val="nil"/>
              <w:left w:val="nil"/>
              <w:bottom w:val="nil"/>
              <w:right w:val="nil"/>
            </w:tcBorders>
            <w:noWrap/>
            <w:vAlign w:val="bottom"/>
            <w:hideMark/>
          </w:tcPr>
          <w:p w14:paraId="48573B52" w14:textId="77777777" w:rsidR="00FB4CE2" w:rsidRPr="00FB4CE2" w:rsidRDefault="00FB4CE2" w:rsidP="00FB4CE2">
            <w:pPr>
              <w:spacing w:after="0"/>
              <w:rPr>
                <w:rFonts w:ascii="Roboto" w:eastAsia="Times New Roman" w:hAnsi="Roboto"/>
                <w:szCs w:val="20"/>
                <w:lang w:eastAsia="cs-CZ"/>
              </w:rPr>
            </w:pPr>
          </w:p>
        </w:tc>
        <w:tc>
          <w:tcPr>
            <w:tcW w:w="899" w:type="dxa"/>
            <w:tcBorders>
              <w:top w:val="nil"/>
              <w:left w:val="nil"/>
              <w:bottom w:val="nil"/>
              <w:right w:val="nil"/>
            </w:tcBorders>
            <w:noWrap/>
            <w:vAlign w:val="bottom"/>
            <w:hideMark/>
          </w:tcPr>
          <w:p w14:paraId="558B85BD" w14:textId="77777777" w:rsidR="00FB4CE2" w:rsidRPr="00FB4CE2" w:rsidRDefault="00FB4CE2" w:rsidP="00FB4CE2">
            <w:pPr>
              <w:spacing w:after="0"/>
              <w:jc w:val="right"/>
              <w:rPr>
                <w:rFonts w:ascii="Roboto" w:eastAsia="Times New Roman" w:hAnsi="Roboto"/>
                <w:szCs w:val="20"/>
                <w:lang w:eastAsia="cs-CZ"/>
              </w:rPr>
            </w:pPr>
          </w:p>
        </w:tc>
        <w:tc>
          <w:tcPr>
            <w:tcW w:w="1080" w:type="dxa"/>
            <w:tcBorders>
              <w:top w:val="nil"/>
              <w:left w:val="nil"/>
              <w:bottom w:val="nil"/>
              <w:right w:val="nil"/>
            </w:tcBorders>
            <w:noWrap/>
            <w:vAlign w:val="bottom"/>
            <w:hideMark/>
          </w:tcPr>
          <w:p w14:paraId="64969267" w14:textId="77777777" w:rsidR="00FB4CE2" w:rsidRPr="00FB4CE2" w:rsidRDefault="00FB4CE2" w:rsidP="00FB4CE2">
            <w:pPr>
              <w:spacing w:after="0"/>
              <w:jc w:val="right"/>
              <w:rPr>
                <w:rFonts w:ascii="Roboto" w:eastAsia="Times New Roman" w:hAnsi="Roboto"/>
                <w:szCs w:val="20"/>
                <w:lang w:eastAsia="cs-CZ"/>
              </w:rPr>
            </w:pPr>
          </w:p>
        </w:tc>
        <w:tc>
          <w:tcPr>
            <w:tcW w:w="1240" w:type="dxa"/>
            <w:tcBorders>
              <w:top w:val="nil"/>
              <w:left w:val="nil"/>
              <w:bottom w:val="nil"/>
              <w:right w:val="nil"/>
            </w:tcBorders>
            <w:noWrap/>
            <w:vAlign w:val="center"/>
            <w:hideMark/>
          </w:tcPr>
          <w:p w14:paraId="7F7B6516" w14:textId="77777777" w:rsidR="00FB4CE2" w:rsidRPr="00FB4CE2" w:rsidRDefault="00FB4CE2" w:rsidP="00FB4CE2">
            <w:pPr>
              <w:spacing w:after="0"/>
              <w:jc w:val="right"/>
              <w:rPr>
                <w:rFonts w:ascii="Roboto" w:eastAsia="Times New Roman" w:hAnsi="Roboto"/>
                <w:szCs w:val="20"/>
                <w:lang w:eastAsia="cs-CZ"/>
              </w:rPr>
            </w:pPr>
          </w:p>
        </w:tc>
        <w:tc>
          <w:tcPr>
            <w:tcW w:w="196" w:type="dxa"/>
            <w:tcBorders>
              <w:top w:val="nil"/>
              <w:left w:val="nil"/>
              <w:bottom w:val="nil"/>
              <w:right w:val="nil"/>
            </w:tcBorders>
            <w:noWrap/>
            <w:vAlign w:val="bottom"/>
            <w:hideMark/>
          </w:tcPr>
          <w:p w14:paraId="3BE1FDDF" w14:textId="77777777" w:rsidR="00FB4CE2" w:rsidRPr="00FB4CE2" w:rsidRDefault="00FB4CE2" w:rsidP="00FB4CE2">
            <w:pPr>
              <w:spacing w:after="0"/>
              <w:jc w:val="right"/>
              <w:rPr>
                <w:rFonts w:ascii="Roboto" w:eastAsia="Times New Roman" w:hAnsi="Roboto"/>
                <w:szCs w:val="20"/>
                <w:lang w:eastAsia="cs-CZ"/>
              </w:rPr>
            </w:pPr>
          </w:p>
        </w:tc>
        <w:tc>
          <w:tcPr>
            <w:tcW w:w="960" w:type="dxa"/>
            <w:tcBorders>
              <w:top w:val="nil"/>
              <w:left w:val="nil"/>
              <w:bottom w:val="nil"/>
              <w:right w:val="nil"/>
            </w:tcBorders>
            <w:noWrap/>
            <w:vAlign w:val="center"/>
          </w:tcPr>
          <w:p w14:paraId="67D517AB" w14:textId="77777777" w:rsidR="00FB4CE2" w:rsidRPr="00FB4CE2" w:rsidRDefault="00FB4CE2" w:rsidP="00FB4CE2">
            <w:pPr>
              <w:spacing w:after="0"/>
              <w:jc w:val="right"/>
              <w:rPr>
                <w:rFonts w:ascii="Roboto" w:eastAsia="Times New Roman" w:hAnsi="Roboto"/>
                <w:szCs w:val="20"/>
                <w:lang w:eastAsia="cs-CZ"/>
              </w:rPr>
            </w:pPr>
          </w:p>
        </w:tc>
      </w:tr>
      <w:tr w:rsidR="00FB4CE2" w:rsidRPr="00AC6104" w14:paraId="54B9CA5B" w14:textId="77777777" w:rsidTr="003E7763">
        <w:trPr>
          <w:trHeight w:val="285"/>
        </w:trPr>
        <w:tc>
          <w:tcPr>
            <w:tcW w:w="720" w:type="dxa"/>
            <w:tcBorders>
              <w:top w:val="nil"/>
              <w:left w:val="nil"/>
              <w:bottom w:val="nil"/>
              <w:right w:val="nil"/>
            </w:tcBorders>
            <w:noWrap/>
            <w:vAlign w:val="bottom"/>
            <w:hideMark/>
          </w:tcPr>
          <w:p w14:paraId="354B0F67" w14:textId="77777777" w:rsidR="00FB4CE2" w:rsidRPr="00FB4CE2" w:rsidRDefault="00FB4CE2" w:rsidP="00FB4CE2">
            <w:pPr>
              <w:spacing w:after="0"/>
              <w:rPr>
                <w:rFonts w:ascii="Roboto" w:eastAsia="Times New Roman" w:hAnsi="Roboto"/>
                <w:szCs w:val="20"/>
                <w:lang w:eastAsia="cs-CZ"/>
              </w:rPr>
            </w:pPr>
          </w:p>
        </w:tc>
        <w:tc>
          <w:tcPr>
            <w:tcW w:w="3800" w:type="dxa"/>
            <w:tcBorders>
              <w:top w:val="nil"/>
              <w:left w:val="nil"/>
              <w:bottom w:val="nil"/>
              <w:right w:val="nil"/>
            </w:tcBorders>
            <w:noWrap/>
            <w:vAlign w:val="bottom"/>
            <w:hideMark/>
          </w:tcPr>
          <w:p w14:paraId="1B9AB4EB" w14:textId="77777777" w:rsidR="00FB4CE2" w:rsidRPr="00FB4CE2" w:rsidRDefault="00FB4CE2" w:rsidP="00FB4CE2">
            <w:pPr>
              <w:spacing w:after="0"/>
              <w:rPr>
                <w:rFonts w:ascii="Roboto" w:eastAsia="Times New Roman" w:hAnsi="Roboto" w:cs="Arial"/>
                <w:szCs w:val="20"/>
                <w:lang w:eastAsia="cs-CZ"/>
              </w:rPr>
            </w:pPr>
            <w:r w:rsidRPr="00FB4CE2">
              <w:rPr>
                <w:rFonts w:ascii="Roboto" w:eastAsia="Times New Roman" w:hAnsi="Roboto" w:cs="Arial"/>
                <w:szCs w:val="20"/>
                <w:lang w:eastAsia="cs-CZ"/>
              </w:rPr>
              <w:t>celkem</w:t>
            </w:r>
          </w:p>
        </w:tc>
        <w:tc>
          <w:tcPr>
            <w:tcW w:w="960" w:type="dxa"/>
            <w:tcBorders>
              <w:top w:val="nil"/>
              <w:left w:val="nil"/>
              <w:bottom w:val="nil"/>
              <w:right w:val="nil"/>
            </w:tcBorders>
            <w:noWrap/>
            <w:vAlign w:val="bottom"/>
            <w:hideMark/>
          </w:tcPr>
          <w:p w14:paraId="191B4E53" w14:textId="77777777" w:rsidR="00FB4CE2" w:rsidRPr="00FB4CE2" w:rsidRDefault="00FB4CE2" w:rsidP="00FB4CE2">
            <w:pPr>
              <w:spacing w:after="0"/>
              <w:rPr>
                <w:rFonts w:ascii="Roboto" w:eastAsia="Times New Roman" w:hAnsi="Roboto" w:cs="Arial"/>
                <w:szCs w:val="20"/>
                <w:lang w:eastAsia="cs-CZ"/>
              </w:rPr>
            </w:pPr>
          </w:p>
        </w:tc>
        <w:tc>
          <w:tcPr>
            <w:tcW w:w="899" w:type="dxa"/>
            <w:tcBorders>
              <w:top w:val="nil"/>
              <w:left w:val="nil"/>
              <w:bottom w:val="nil"/>
              <w:right w:val="nil"/>
            </w:tcBorders>
            <w:noWrap/>
            <w:vAlign w:val="bottom"/>
            <w:hideMark/>
          </w:tcPr>
          <w:p w14:paraId="47988D69" w14:textId="77777777" w:rsidR="00FB4CE2" w:rsidRPr="00FB4CE2" w:rsidRDefault="00FB4CE2" w:rsidP="00FB4CE2">
            <w:pPr>
              <w:spacing w:after="0"/>
              <w:jc w:val="right"/>
              <w:rPr>
                <w:rFonts w:ascii="Roboto" w:eastAsia="Times New Roman" w:hAnsi="Roboto"/>
                <w:szCs w:val="20"/>
                <w:lang w:eastAsia="cs-CZ"/>
              </w:rPr>
            </w:pPr>
          </w:p>
        </w:tc>
        <w:tc>
          <w:tcPr>
            <w:tcW w:w="1080" w:type="dxa"/>
            <w:tcBorders>
              <w:top w:val="nil"/>
              <w:left w:val="nil"/>
              <w:bottom w:val="nil"/>
              <w:right w:val="nil"/>
            </w:tcBorders>
            <w:noWrap/>
            <w:vAlign w:val="bottom"/>
            <w:hideMark/>
          </w:tcPr>
          <w:p w14:paraId="4275C505" w14:textId="77777777" w:rsidR="00FB4CE2" w:rsidRPr="00FB4CE2" w:rsidRDefault="00FB4CE2" w:rsidP="00FB4CE2">
            <w:pPr>
              <w:spacing w:after="0"/>
              <w:jc w:val="right"/>
              <w:rPr>
                <w:rFonts w:ascii="Roboto" w:eastAsia="Times New Roman" w:hAnsi="Roboto"/>
                <w:szCs w:val="20"/>
                <w:lang w:eastAsia="cs-CZ"/>
              </w:rPr>
            </w:pPr>
          </w:p>
        </w:tc>
        <w:tc>
          <w:tcPr>
            <w:tcW w:w="1240" w:type="dxa"/>
            <w:tcBorders>
              <w:top w:val="nil"/>
              <w:left w:val="nil"/>
              <w:bottom w:val="nil"/>
              <w:right w:val="nil"/>
            </w:tcBorders>
            <w:noWrap/>
            <w:vAlign w:val="center"/>
            <w:hideMark/>
          </w:tcPr>
          <w:p w14:paraId="3B141C6B" w14:textId="77777777" w:rsidR="00FB4CE2" w:rsidRPr="00FB4CE2" w:rsidRDefault="00FB4CE2" w:rsidP="00FB4CE2">
            <w:pPr>
              <w:spacing w:after="0"/>
              <w:jc w:val="right"/>
              <w:rPr>
                <w:rFonts w:ascii="Roboto" w:eastAsia="Times New Roman" w:hAnsi="Roboto" w:cs="Arial"/>
                <w:b/>
                <w:bCs/>
                <w:szCs w:val="20"/>
                <w:lang w:eastAsia="cs-CZ"/>
              </w:rPr>
            </w:pPr>
            <w:r w:rsidRPr="00FB4CE2">
              <w:rPr>
                <w:rFonts w:ascii="Roboto" w:eastAsia="Times New Roman" w:hAnsi="Roboto" w:cs="Arial"/>
                <w:b/>
                <w:bCs/>
                <w:szCs w:val="20"/>
                <w:lang w:eastAsia="cs-CZ"/>
              </w:rPr>
              <w:t>5180</w:t>
            </w:r>
          </w:p>
        </w:tc>
        <w:tc>
          <w:tcPr>
            <w:tcW w:w="196" w:type="dxa"/>
            <w:tcBorders>
              <w:top w:val="nil"/>
              <w:left w:val="nil"/>
              <w:bottom w:val="nil"/>
              <w:right w:val="nil"/>
            </w:tcBorders>
            <w:noWrap/>
            <w:vAlign w:val="bottom"/>
            <w:hideMark/>
          </w:tcPr>
          <w:p w14:paraId="0D931947" w14:textId="77777777" w:rsidR="00FB4CE2" w:rsidRPr="00FB4CE2" w:rsidRDefault="00FB4CE2" w:rsidP="00FB4CE2">
            <w:pPr>
              <w:spacing w:after="0"/>
              <w:jc w:val="right"/>
              <w:rPr>
                <w:rFonts w:ascii="Roboto" w:eastAsia="Times New Roman" w:hAnsi="Roboto" w:cs="Arial"/>
                <w:b/>
                <w:bCs/>
                <w:szCs w:val="20"/>
                <w:lang w:eastAsia="cs-CZ"/>
              </w:rPr>
            </w:pPr>
          </w:p>
        </w:tc>
        <w:tc>
          <w:tcPr>
            <w:tcW w:w="960" w:type="dxa"/>
            <w:tcBorders>
              <w:top w:val="nil"/>
              <w:left w:val="nil"/>
              <w:bottom w:val="nil"/>
              <w:right w:val="nil"/>
            </w:tcBorders>
            <w:noWrap/>
            <w:vAlign w:val="center"/>
          </w:tcPr>
          <w:p w14:paraId="5F3D7B8D" w14:textId="77777777" w:rsidR="00FB4CE2" w:rsidRPr="00FB4CE2" w:rsidRDefault="00FB4CE2" w:rsidP="00FB4CE2">
            <w:pPr>
              <w:spacing w:after="0"/>
              <w:rPr>
                <w:rFonts w:ascii="Roboto" w:eastAsia="Times New Roman" w:hAnsi="Roboto" w:cs="Arial"/>
                <w:szCs w:val="20"/>
                <w:lang w:eastAsia="cs-CZ"/>
              </w:rPr>
            </w:pPr>
            <w:r w:rsidRPr="00FB4CE2">
              <w:rPr>
                <w:rFonts w:ascii="Roboto" w:eastAsia="Times New Roman" w:hAnsi="Roboto" w:cs="Arial"/>
                <w:szCs w:val="20"/>
                <w:lang w:eastAsia="cs-CZ"/>
              </w:rPr>
              <w:t>A</w:t>
            </w:r>
          </w:p>
        </w:tc>
      </w:tr>
      <w:tr w:rsidR="00FB4CE2" w:rsidRPr="00BC726E" w14:paraId="09B071FA" w14:textId="77777777" w:rsidTr="003E7763">
        <w:trPr>
          <w:trHeight w:val="255"/>
        </w:trPr>
        <w:tc>
          <w:tcPr>
            <w:tcW w:w="4520" w:type="dxa"/>
            <w:gridSpan w:val="2"/>
            <w:tcBorders>
              <w:top w:val="nil"/>
              <w:left w:val="nil"/>
              <w:bottom w:val="nil"/>
              <w:right w:val="nil"/>
            </w:tcBorders>
            <w:noWrap/>
            <w:vAlign w:val="bottom"/>
            <w:hideMark/>
          </w:tcPr>
          <w:p w14:paraId="4C6A3C43" w14:textId="08256DCF" w:rsidR="00FB4CE2" w:rsidRPr="00BC726E" w:rsidRDefault="00FB4CE2" w:rsidP="00FB4CE2">
            <w:pPr>
              <w:spacing w:after="0"/>
              <w:rPr>
                <w:rFonts w:ascii="Roboto" w:eastAsia="Times New Roman" w:hAnsi="Roboto" w:cs="Arial"/>
                <w:b/>
                <w:bCs/>
                <w:color w:val="FF0000"/>
                <w:szCs w:val="20"/>
                <w:lang w:eastAsia="cs-CZ"/>
              </w:rPr>
            </w:pPr>
          </w:p>
        </w:tc>
        <w:tc>
          <w:tcPr>
            <w:tcW w:w="960" w:type="dxa"/>
            <w:tcBorders>
              <w:top w:val="nil"/>
              <w:left w:val="nil"/>
              <w:bottom w:val="nil"/>
              <w:right w:val="nil"/>
            </w:tcBorders>
            <w:noWrap/>
            <w:vAlign w:val="bottom"/>
            <w:hideMark/>
          </w:tcPr>
          <w:p w14:paraId="2296BA72" w14:textId="77777777" w:rsidR="00FB4CE2" w:rsidRPr="00BC726E" w:rsidRDefault="00FB4CE2" w:rsidP="00FB4CE2">
            <w:pPr>
              <w:spacing w:after="0"/>
              <w:rPr>
                <w:rFonts w:ascii="Roboto" w:eastAsia="Times New Roman" w:hAnsi="Roboto" w:cs="Arial"/>
                <w:b/>
                <w:bCs/>
                <w:color w:val="FF0000"/>
                <w:szCs w:val="20"/>
                <w:lang w:eastAsia="cs-CZ"/>
              </w:rPr>
            </w:pPr>
          </w:p>
        </w:tc>
        <w:tc>
          <w:tcPr>
            <w:tcW w:w="899" w:type="dxa"/>
            <w:tcBorders>
              <w:top w:val="nil"/>
              <w:left w:val="nil"/>
              <w:bottom w:val="nil"/>
              <w:right w:val="nil"/>
            </w:tcBorders>
            <w:noWrap/>
            <w:vAlign w:val="bottom"/>
            <w:hideMark/>
          </w:tcPr>
          <w:p w14:paraId="0B7B74AB" w14:textId="77777777" w:rsidR="00FB4CE2" w:rsidRPr="00BC726E" w:rsidRDefault="00FB4CE2" w:rsidP="00FB4CE2">
            <w:pPr>
              <w:spacing w:after="0"/>
              <w:rPr>
                <w:rFonts w:ascii="Roboto" w:eastAsia="Times New Roman" w:hAnsi="Roboto"/>
                <w:color w:val="FF0000"/>
                <w:szCs w:val="20"/>
                <w:lang w:eastAsia="cs-CZ"/>
              </w:rPr>
            </w:pPr>
          </w:p>
        </w:tc>
        <w:tc>
          <w:tcPr>
            <w:tcW w:w="1080" w:type="dxa"/>
            <w:tcBorders>
              <w:top w:val="nil"/>
              <w:left w:val="nil"/>
              <w:bottom w:val="nil"/>
              <w:right w:val="nil"/>
            </w:tcBorders>
            <w:noWrap/>
            <w:vAlign w:val="bottom"/>
            <w:hideMark/>
          </w:tcPr>
          <w:p w14:paraId="1A378204" w14:textId="77777777" w:rsidR="00FB4CE2" w:rsidRPr="00BC726E" w:rsidRDefault="00FB4CE2" w:rsidP="00FB4CE2">
            <w:pPr>
              <w:spacing w:after="0"/>
              <w:rPr>
                <w:rFonts w:ascii="Roboto" w:eastAsia="Times New Roman" w:hAnsi="Roboto"/>
                <w:color w:val="FF0000"/>
                <w:szCs w:val="20"/>
                <w:lang w:eastAsia="cs-CZ"/>
              </w:rPr>
            </w:pPr>
          </w:p>
        </w:tc>
        <w:tc>
          <w:tcPr>
            <w:tcW w:w="1240" w:type="dxa"/>
            <w:tcBorders>
              <w:top w:val="nil"/>
              <w:left w:val="nil"/>
              <w:bottom w:val="nil"/>
              <w:right w:val="nil"/>
            </w:tcBorders>
            <w:noWrap/>
            <w:vAlign w:val="bottom"/>
            <w:hideMark/>
          </w:tcPr>
          <w:p w14:paraId="5E838847" w14:textId="77777777" w:rsidR="00FB4CE2" w:rsidRPr="00BC726E" w:rsidRDefault="00FB4CE2" w:rsidP="00FB4CE2">
            <w:pPr>
              <w:spacing w:after="0"/>
              <w:rPr>
                <w:rFonts w:ascii="Roboto" w:eastAsia="Times New Roman" w:hAnsi="Roboto"/>
                <w:color w:val="FF0000"/>
                <w:szCs w:val="20"/>
                <w:lang w:eastAsia="cs-CZ"/>
              </w:rPr>
            </w:pPr>
          </w:p>
        </w:tc>
        <w:tc>
          <w:tcPr>
            <w:tcW w:w="196" w:type="dxa"/>
            <w:tcBorders>
              <w:top w:val="nil"/>
              <w:left w:val="nil"/>
              <w:bottom w:val="nil"/>
              <w:right w:val="nil"/>
            </w:tcBorders>
            <w:noWrap/>
            <w:vAlign w:val="bottom"/>
            <w:hideMark/>
          </w:tcPr>
          <w:p w14:paraId="770FE7CD" w14:textId="77777777" w:rsidR="00FB4CE2" w:rsidRPr="00BC726E" w:rsidRDefault="00FB4CE2" w:rsidP="00FB4CE2">
            <w:pPr>
              <w:spacing w:after="0"/>
              <w:rPr>
                <w:rFonts w:ascii="Roboto" w:eastAsia="Times New Roman" w:hAnsi="Roboto"/>
                <w:color w:val="FF0000"/>
                <w:szCs w:val="20"/>
                <w:lang w:eastAsia="cs-CZ"/>
              </w:rPr>
            </w:pPr>
          </w:p>
        </w:tc>
        <w:tc>
          <w:tcPr>
            <w:tcW w:w="960" w:type="dxa"/>
            <w:tcBorders>
              <w:top w:val="nil"/>
              <w:left w:val="nil"/>
              <w:bottom w:val="nil"/>
              <w:right w:val="nil"/>
            </w:tcBorders>
            <w:noWrap/>
            <w:vAlign w:val="bottom"/>
            <w:hideMark/>
          </w:tcPr>
          <w:p w14:paraId="383CA5C6" w14:textId="77777777" w:rsidR="00FB4CE2" w:rsidRPr="00BC726E" w:rsidRDefault="00FB4CE2" w:rsidP="00FB4CE2">
            <w:pPr>
              <w:spacing w:after="0"/>
              <w:rPr>
                <w:rFonts w:ascii="Roboto" w:eastAsia="Times New Roman" w:hAnsi="Roboto"/>
                <w:color w:val="FF0000"/>
                <w:szCs w:val="20"/>
                <w:lang w:eastAsia="cs-CZ"/>
              </w:rPr>
            </w:pPr>
          </w:p>
        </w:tc>
      </w:tr>
    </w:tbl>
    <w:p w14:paraId="4D5E3BE0" w14:textId="77777777" w:rsidR="00BC726E" w:rsidRDefault="00BC726E" w:rsidP="009F6FD3">
      <w:pPr>
        <w:spacing w:after="0"/>
        <w:jc w:val="left"/>
        <w:rPr>
          <w:rFonts w:ascii="Roboto" w:hAnsi="Roboto" w:cs="Arial"/>
          <w:b/>
          <w:bCs/>
          <w:sz w:val="24"/>
          <w:szCs w:val="24"/>
        </w:rPr>
      </w:pPr>
    </w:p>
    <w:p w14:paraId="10F2D449" w14:textId="77777777" w:rsidR="00072383" w:rsidRDefault="00072383" w:rsidP="009F6FD3">
      <w:pPr>
        <w:spacing w:after="0"/>
        <w:jc w:val="left"/>
        <w:rPr>
          <w:rFonts w:ascii="Roboto" w:hAnsi="Roboto" w:cs="Arial"/>
          <w:b/>
          <w:bCs/>
          <w:sz w:val="24"/>
          <w:szCs w:val="24"/>
        </w:rPr>
      </w:pPr>
    </w:p>
    <w:p w14:paraId="563C5A45" w14:textId="14451E6B" w:rsidR="00072383" w:rsidRDefault="00072383" w:rsidP="00072383">
      <w:pPr>
        <w:spacing w:after="0"/>
        <w:jc w:val="left"/>
        <w:rPr>
          <w:rFonts w:ascii="Roboto" w:hAnsi="Roboto"/>
          <w:b/>
          <w:caps/>
          <w:szCs w:val="20"/>
          <w:u w:val="single"/>
        </w:rPr>
      </w:pPr>
      <w:r>
        <w:rPr>
          <w:rFonts w:ascii="Roboto" w:hAnsi="Roboto"/>
          <w:bCs/>
          <w:caps/>
          <w:sz w:val="24"/>
          <w:szCs w:val="24"/>
        </w:rPr>
        <w:t>VODOVOD</w:t>
      </w:r>
    </w:p>
    <w:p w14:paraId="645FE108" w14:textId="77777777" w:rsidR="00072383" w:rsidRPr="00BC726E" w:rsidRDefault="00072383" w:rsidP="00072383">
      <w:pPr>
        <w:spacing w:after="0"/>
        <w:jc w:val="left"/>
        <w:rPr>
          <w:rFonts w:ascii="Roboto" w:hAnsi="Roboto"/>
          <w:b/>
          <w:caps/>
          <w:szCs w:val="20"/>
          <w:u w:val="single"/>
        </w:rPr>
      </w:pPr>
    </w:p>
    <w:p w14:paraId="713FECE3" w14:textId="77777777" w:rsidR="00072383" w:rsidRPr="00072383" w:rsidRDefault="00072383" w:rsidP="00072383">
      <w:pPr>
        <w:rPr>
          <w:rFonts w:ascii="Roboto" w:hAnsi="Roboto"/>
          <w:szCs w:val="20"/>
        </w:rPr>
      </w:pPr>
      <w:r w:rsidRPr="00072383">
        <w:rPr>
          <w:rFonts w:ascii="Roboto" w:hAnsi="Roboto"/>
          <w:szCs w:val="20"/>
        </w:rPr>
        <w:t>Dotčené území bude zásobováno pitnou vodou připojením na veřejnou městskou vodovodní síť. Tento systém je ve správě Vodárenské společnosti Chrudim a.s.</w:t>
      </w:r>
    </w:p>
    <w:p w14:paraId="2FA558F1" w14:textId="77777777" w:rsidR="00072383" w:rsidRPr="00072383" w:rsidRDefault="00072383" w:rsidP="00072383">
      <w:pPr>
        <w:rPr>
          <w:rFonts w:ascii="Roboto" w:hAnsi="Roboto"/>
          <w:szCs w:val="20"/>
        </w:rPr>
      </w:pPr>
    </w:p>
    <w:tbl>
      <w:tblPr>
        <w:tblW w:w="9855" w:type="dxa"/>
        <w:tblCellMar>
          <w:left w:w="70" w:type="dxa"/>
          <w:right w:w="70" w:type="dxa"/>
        </w:tblCellMar>
        <w:tblLook w:val="04A0" w:firstRow="1" w:lastRow="0" w:firstColumn="1" w:lastColumn="0" w:noHBand="0" w:noVBand="1"/>
      </w:tblPr>
      <w:tblGrid>
        <w:gridCol w:w="720"/>
        <w:gridCol w:w="3800"/>
        <w:gridCol w:w="960"/>
        <w:gridCol w:w="899"/>
        <w:gridCol w:w="1080"/>
        <w:gridCol w:w="1240"/>
        <w:gridCol w:w="196"/>
        <w:gridCol w:w="960"/>
      </w:tblGrid>
      <w:tr w:rsidR="00072383" w:rsidRPr="00072383" w14:paraId="0ABE2F0F" w14:textId="77777777" w:rsidTr="003E7763">
        <w:trPr>
          <w:trHeight w:val="255"/>
        </w:trPr>
        <w:tc>
          <w:tcPr>
            <w:tcW w:w="4520" w:type="dxa"/>
            <w:gridSpan w:val="2"/>
            <w:tcBorders>
              <w:top w:val="nil"/>
              <w:left w:val="nil"/>
              <w:bottom w:val="nil"/>
              <w:right w:val="nil"/>
            </w:tcBorders>
            <w:noWrap/>
            <w:vAlign w:val="bottom"/>
            <w:hideMark/>
          </w:tcPr>
          <w:p w14:paraId="3E42F2B1" w14:textId="4200B8D2" w:rsidR="00072383" w:rsidRPr="0036602B" w:rsidRDefault="00072383" w:rsidP="003E7763">
            <w:pPr>
              <w:spacing w:after="0"/>
              <w:rPr>
                <w:rFonts w:ascii="Roboto" w:eastAsia="Times New Roman" w:hAnsi="Roboto" w:cs="Arial"/>
                <w:b/>
                <w:bCs/>
                <w:szCs w:val="20"/>
                <w:u w:val="single"/>
                <w:lang w:eastAsia="cs-CZ"/>
              </w:rPr>
            </w:pPr>
            <w:r w:rsidRPr="0036602B">
              <w:rPr>
                <w:rFonts w:ascii="Roboto" w:eastAsia="Times New Roman" w:hAnsi="Roboto" w:cs="Arial"/>
                <w:b/>
                <w:bCs/>
                <w:szCs w:val="20"/>
                <w:u w:val="single"/>
                <w:lang w:eastAsia="cs-CZ"/>
              </w:rPr>
              <w:t>Potřeba pitné vody</w:t>
            </w:r>
          </w:p>
        </w:tc>
        <w:tc>
          <w:tcPr>
            <w:tcW w:w="960" w:type="dxa"/>
            <w:tcBorders>
              <w:top w:val="nil"/>
              <w:left w:val="nil"/>
              <w:bottom w:val="nil"/>
              <w:right w:val="nil"/>
            </w:tcBorders>
            <w:noWrap/>
            <w:vAlign w:val="bottom"/>
            <w:hideMark/>
          </w:tcPr>
          <w:p w14:paraId="29653F21" w14:textId="77777777" w:rsidR="00072383" w:rsidRPr="00072383" w:rsidRDefault="00072383" w:rsidP="003E7763">
            <w:pPr>
              <w:spacing w:after="0"/>
              <w:rPr>
                <w:rFonts w:ascii="Roboto" w:eastAsia="Times New Roman" w:hAnsi="Roboto" w:cs="Arial"/>
                <w:b/>
                <w:bCs/>
                <w:szCs w:val="20"/>
                <w:lang w:eastAsia="cs-CZ"/>
              </w:rPr>
            </w:pPr>
          </w:p>
        </w:tc>
        <w:tc>
          <w:tcPr>
            <w:tcW w:w="899" w:type="dxa"/>
            <w:tcBorders>
              <w:top w:val="nil"/>
              <w:left w:val="nil"/>
              <w:bottom w:val="nil"/>
              <w:right w:val="nil"/>
            </w:tcBorders>
            <w:noWrap/>
            <w:vAlign w:val="bottom"/>
            <w:hideMark/>
          </w:tcPr>
          <w:p w14:paraId="2C338BC3" w14:textId="77777777" w:rsidR="00072383" w:rsidRPr="00072383" w:rsidRDefault="00072383" w:rsidP="003E7763">
            <w:pPr>
              <w:spacing w:after="0"/>
              <w:rPr>
                <w:rFonts w:ascii="Roboto" w:eastAsia="Times New Roman" w:hAnsi="Roboto"/>
                <w:szCs w:val="20"/>
                <w:lang w:eastAsia="cs-CZ"/>
              </w:rPr>
            </w:pPr>
          </w:p>
        </w:tc>
        <w:tc>
          <w:tcPr>
            <w:tcW w:w="1080" w:type="dxa"/>
            <w:tcBorders>
              <w:top w:val="nil"/>
              <w:left w:val="nil"/>
              <w:bottom w:val="nil"/>
              <w:right w:val="nil"/>
            </w:tcBorders>
            <w:noWrap/>
            <w:vAlign w:val="bottom"/>
            <w:hideMark/>
          </w:tcPr>
          <w:p w14:paraId="50858936" w14:textId="77777777" w:rsidR="00072383" w:rsidRPr="00072383" w:rsidRDefault="00072383" w:rsidP="003E7763">
            <w:pPr>
              <w:spacing w:after="0"/>
              <w:rPr>
                <w:rFonts w:ascii="Roboto" w:eastAsia="Times New Roman" w:hAnsi="Roboto"/>
                <w:szCs w:val="20"/>
                <w:lang w:eastAsia="cs-CZ"/>
              </w:rPr>
            </w:pPr>
          </w:p>
        </w:tc>
        <w:tc>
          <w:tcPr>
            <w:tcW w:w="1240" w:type="dxa"/>
            <w:tcBorders>
              <w:top w:val="nil"/>
              <w:left w:val="nil"/>
              <w:bottom w:val="nil"/>
              <w:right w:val="nil"/>
            </w:tcBorders>
            <w:noWrap/>
            <w:vAlign w:val="bottom"/>
            <w:hideMark/>
          </w:tcPr>
          <w:p w14:paraId="2DEDC07F" w14:textId="77777777" w:rsidR="00072383" w:rsidRPr="00072383" w:rsidRDefault="00072383" w:rsidP="003E7763">
            <w:pPr>
              <w:spacing w:after="0"/>
              <w:rPr>
                <w:rFonts w:ascii="Roboto" w:eastAsia="Times New Roman" w:hAnsi="Roboto"/>
                <w:szCs w:val="20"/>
                <w:lang w:eastAsia="cs-CZ"/>
              </w:rPr>
            </w:pPr>
          </w:p>
        </w:tc>
        <w:tc>
          <w:tcPr>
            <w:tcW w:w="196" w:type="dxa"/>
            <w:tcBorders>
              <w:top w:val="nil"/>
              <w:left w:val="nil"/>
              <w:bottom w:val="nil"/>
              <w:right w:val="nil"/>
            </w:tcBorders>
            <w:noWrap/>
            <w:vAlign w:val="bottom"/>
            <w:hideMark/>
          </w:tcPr>
          <w:p w14:paraId="14FEA6D9" w14:textId="77777777" w:rsidR="00072383" w:rsidRPr="00072383" w:rsidRDefault="00072383" w:rsidP="003E7763">
            <w:pPr>
              <w:spacing w:after="0"/>
              <w:rPr>
                <w:rFonts w:ascii="Roboto" w:eastAsia="Times New Roman" w:hAnsi="Roboto"/>
                <w:szCs w:val="20"/>
                <w:lang w:eastAsia="cs-CZ"/>
              </w:rPr>
            </w:pPr>
          </w:p>
        </w:tc>
        <w:tc>
          <w:tcPr>
            <w:tcW w:w="960" w:type="dxa"/>
            <w:tcBorders>
              <w:top w:val="nil"/>
              <w:left w:val="nil"/>
              <w:bottom w:val="nil"/>
              <w:right w:val="nil"/>
            </w:tcBorders>
            <w:noWrap/>
            <w:vAlign w:val="bottom"/>
            <w:hideMark/>
          </w:tcPr>
          <w:p w14:paraId="08539D17" w14:textId="77777777" w:rsidR="00072383" w:rsidRPr="00072383" w:rsidRDefault="00072383" w:rsidP="003E7763">
            <w:pPr>
              <w:spacing w:after="0"/>
              <w:rPr>
                <w:rFonts w:ascii="Roboto" w:eastAsia="Times New Roman" w:hAnsi="Roboto"/>
                <w:szCs w:val="20"/>
                <w:lang w:eastAsia="cs-CZ"/>
              </w:rPr>
            </w:pPr>
          </w:p>
        </w:tc>
      </w:tr>
      <w:tr w:rsidR="00072383" w:rsidRPr="00072383" w14:paraId="5444101B" w14:textId="77777777" w:rsidTr="003E7763">
        <w:trPr>
          <w:trHeight w:val="150"/>
        </w:trPr>
        <w:tc>
          <w:tcPr>
            <w:tcW w:w="720" w:type="dxa"/>
            <w:tcBorders>
              <w:top w:val="nil"/>
              <w:left w:val="nil"/>
              <w:bottom w:val="nil"/>
              <w:right w:val="nil"/>
            </w:tcBorders>
            <w:noWrap/>
            <w:vAlign w:val="bottom"/>
            <w:hideMark/>
          </w:tcPr>
          <w:p w14:paraId="3D2012AA" w14:textId="77777777" w:rsidR="00072383" w:rsidRPr="00072383" w:rsidRDefault="00072383" w:rsidP="003E7763">
            <w:pPr>
              <w:spacing w:after="0"/>
              <w:rPr>
                <w:rFonts w:ascii="Roboto" w:eastAsia="Times New Roman" w:hAnsi="Roboto"/>
                <w:szCs w:val="20"/>
                <w:lang w:eastAsia="cs-CZ"/>
              </w:rPr>
            </w:pPr>
          </w:p>
        </w:tc>
        <w:tc>
          <w:tcPr>
            <w:tcW w:w="3800" w:type="dxa"/>
            <w:tcBorders>
              <w:top w:val="nil"/>
              <w:left w:val="nil"/>
              <w:bottom w:val="nil"/>
              <w:right w:val="nil"/>
            </w:tcBorders>
            <w:noWrap/>
            <w:vAlign w:val="bottom"/>
            <w:hideMark/>
          </w:tcPr>
          <w:p w14:paraId="1278D0CA" w14:textId="77777777" w:rsidR="00072383" w:rsidRPr="00072383" w:rsidRDefault="00072383" w:rsidP="003E7763">
            <w:pPr>
              <w:spacing w:after="0"/>
              <w:rPr>
                <w:rFonts w:ascii="Roboto" w:eastAsia="Times New Roman" w:hAnsi="Roboto"/>
                <w:szCs w:val="20"/>
                <w:lang w:eastAsia="cs-CZ"/>
              </w:rPr>
            </w:pPr>
          </w:p>
        </w:tc>
        <w:tc>
          <w:tcPr>
            <w:tcW w:w="960" w:type="dxa"/>
            <w:tcBorders>
              <w:top w:val="nil"/>
              <w:left w:val="nil"/>
              <w:bottom w:val="nil"/>
              <w:right w:val="nil"/>
            </w:tcBorders>
            <w:noWrap/>
            <w:vAlign w:val="bottom"/>
            <w:hideMark/>
          </w:tcPr>
          <w:p w14:paraId="3FEE7E5E" w14:textId="77777777" w:rsidR="00072383" w:rsidRPr="00072383" w:rsidRDefault="00072383" w:rsidP="003E7763">
            <w:pPr>
              <w:spacing w:after="0"/>
              <w:rPr>
                <w:rFonts w:ascii="Roboto" w:eastAsia="Times New Roman" w:hAnsi="Roboto"/>
                <w:szCs w:val="20"/>
                <w:lang w:eastAsia="cs-CZ"/>
              </w:rPr>
            </w:pPr>
          </w:p>
        </w:tc>
        <w:tc>
          <w:tcPr>
            <w:tcW w:w="899" w:type="dxa"/>
            <w:tcBorders>
              <w:top w:val="nil"/>
              <w:left w:val="nil"/>
              <w:bottom w:val="nil"/>
              <w:right w:val="nil"/>
            </w:tcBorders>
            <w:noWrap/>
            <w:vAlign w:val="bottom"/>
            <w:hideMark/>
          </w:tcPr>
          <w:p w14:paraId="3B72C3B3" w14:textId="77777777" w:rsidR="00072383" w:rsidRPr="00072383" w:rsidRDefault="00072383" w:rsidP="003E7763">
            <w:pPr>
              <w:spacing w:after="0"/>
              <w:rPr>
                <w:rFonts w:ascii="Roboto" w:eastAsia="Times New Roman" w:hAnsi="Roboto"/>
                <w:szCs w:val="20"/>
                <w:lang w:eastAsia="cs-CZ"/>
              </w:rPr>
            </w:pPr>
          </w:p>
        </w:tc>
        <w:tc>
          <w:tcPr>
            <w:tcW w:w="1080" w:type="dxa"/>
            <w:tcBorders>
              <w:top w:val="nil"/>
              <w:left w:val="nil"/>
              <w:bottom w:val="nil"/>
              <w:right w:val="nil"/>
            </w:tcBorders>
            <w:noWrap/>
            <w:vAlign w:val="bottom"/>
            <w:hideMark/>
          </w:tcPr>
          <w:p w14:paraId="3CCA84EA" w14:textId="77777777" w:rsidR="00072383" w:rsidRPr="00072383" w:rsidRDefault="00072383" w:rsidP="003E7763">
            <w:pPr>
              <w:spacing w:after="0"/>
              <w:rPr>
                <w:rFonts w:ascii="Roboto" w:eastAsia="Times New Roman" w:hAnsi="Roboto"/>
                <w:szCs w:val="20"/>
                <w:lang w:eastAsia="cs-CZ"/>
              </w:rPr>
            </w:pPr>
          </w:p>
        </w:tc>
        <w:tc>
          <w:tcPr>
            <w:tcW w:w="1240" w:type="dxa"/>
            <w:tcBorders>
              <w:top w:val="nil"/>
              <w:left w:val="nil"/>
              <w:bottom w:val="nil"/>
              <w:right w:val="nil"/>
            </w:tcBorders>
            <w:noWrap/>
            <w:vAlign w:val="bottom"/>
            <w:hideMark/>
          </w:tcPr>
          <w:p w14:paraId="4059EB83" w14:textId="77777777" w:rsidR="00072383" w:rsidRPr="00072383" w:rsidRDefault="00072383" w:rsidP="003E7763">
            <w:pPr>
              <w:spacing w:after="0"/>
              <w:rPr>
                <w:rFonts w:ascii="Roboto" w:eastAsia="Times New Roman" w:hAnsi="Roboto"/>
                <w:szCs w:val="20"/>
                <w:lang w:eastAsia="cs-CZ"/>
              </w:rPr>
            </w:pPr>
          </w:p>
        </w:tc>
        <w:tc>
          <w:tcPr>
            <w:tcW w:w="196" w:type="dxa"/>
            <w:tcBorders>
              <w:top w:val="nil"/>
              <w:left w:val="nil"/>
              <w:bottom w:val="nil"/>
              <w:right w:val="nil"/>
            </w:tcBorders>
            <w:noWrap/>
            <w:vAlign w:val="bottom"/>
            <w:hideMark/>
          </w:tcPr>
          <w:p w14:paraId="54ACC6A6" w14:textId="77777777" w:rsidR="00072383" w:rsidRPr="00072383" w:rsidRDefault="00072383" w:rsidP="003E7763">
            <w:pPr>
              <w:spacing w:after="0"/>
              <w:rPr>
                <w:rFonts w:ascii="Roboto" w:eastAsia="Times New Roman" w:hAnsi="Roboto"/>
                <w:szCs w:val="20"/>
                <w:lang w:eastAsia="cs-CZ"/>
              </w:rPr>
            </w:pPr>
          </w:p>
        </w:tc>
        <w:tc>
          <w:tcPr>
            <w:tcW w:w="960" w:type="dxa"/>
            <w:tcBorders>
              <w:top w:val="nil"/>
              <w:left w:val="nil"/>
              <w:bottom w:val="nil"/>
              <w:right w:val="nil"/>
            </w:tcBorders>
            <w:noWrap/>
            <w:vAlign w:val="bottom"/>
            <w:hideMark/>
          </w:tcPr>
          <w:p w14:paraId="034DA1C7" w14:textId="77777777" w:rsidR="00072383" w:rsidRPr="00072383" w:rsidRDefault="00072383" w:rsidP="003E7763">
            <w:pPr>
              <w:spacing w:after="0"/>
              <w:rPr>
                <w:rFonts w:ascii="Roboto" w:eastAsia="Times New Roman" w:hAnsi="Roboto"/>
                <w:szCs w:val="20"/>
                <w:lang w:eastAsia="cs-CZ"/>
              </w:rPr>
            </w:pPr>
          </w:p>
        </w:tc>
      </w:tr>
      <w:tr w:rsidR="00072383" w:rsidRPr="00072383" w14:paraId="36D032E2" w14:textId="77777777" w:rsidTr="003E7763">
        <w:trPr>
          <w:trHeight w:val="285"/>
        </w:trPr>
        <w:tc>
          <w:tcPr>
            <w:tcW w:w="720" w:type="dxa"/>
            <w:tcBorders>
              <w:top w:val="nil"/>
              <w:left w:val="nil"/>
              <w:bottom w:val="single" w:sz="4" w:space="0" w:color="auto"/>
              <w:right w:val="nil"/>
            </w:tcBorders>
            <w:noWrap/>
            <w:vAlign w:val="bottom"/>
            <w:hideMark/>
          </w:tcPr>
          <w:p w14:paraId="522ABA38" w14:textId="77777777" w:rsidR="00072383" w:rsidRPr="00072383" w:rsidRDefault="00072383" w:rsidP="003E7763">
            <w:pPr>
              <w:spacing w:after="0"/>
              <w:rPr>
                <w:rFonts w:ascii="Roboto" w:eastAsia="Times New Roman" w:hAnsi="Roboto" w:cs="Arial CE"/>
                <w:szCs w:val="20"/>
                <w:lang w:eastAsia="cs-CZ"/>
              </w:rPr>
            </w:pPr>
            <w:r w:rsidRPr="00072383">
              <w:rPr>
                <w:rFonts w:ascii="Roboto" w:eastAsia="Times New Roman" w:hAnsi="Roboto" w:cs="Arial CE"/>
                <w:szCs w:val="20"/>
                <w:lang w:eastAsia="cs-CZ"/>
              </w:rPr>
              <w:t>BLOK</w:t>
            </w:r>
          </w:p>
        </w:tc>
        <w:tc>
          <w:tcPr>
            <w:tcW w:w="3800" w:type="dxa"/>
            <w:tcBorders>
              <w:top w:val="nil"/>
              <w:left w:val="nil"/>
              <w:bottom w:val="single" w:sz="4" w:space="0" w:color="auto"/>
              <w:right w:val="nil"/>
            </w:tcBorders>
            <w:noWrap/>
            <w:vAlign w:val="bottom"/>
            <w:hideMark/>
          </w:tcPr>
          <w:p w14:paraId="4C36E217" w14:textId="77777777" w:rsidR="00072383" w:rsidRPr="00072383" w:rsidRDefault="00072383" w:rsidP="003E7763">
            <w:pPr>
              <w:spacing w:after="0"/>
              <w:rPr>
                <w:rFonts w:ascii="Roboto" w:eastAsia="Times New Roman" w:hAnsi="Roboto" w:cs="Arial CE"/>
                <w:szCs w:val="20"/>
                <w:lang w:eastAsia="cs-CZ"/>
              </w:rPr>
            </w:pPr>
            <w:r w:rsidRPr="00072383">
              <w:rPr>
                <w:rFonts w:ascii="Roboto" w:eastAsia="Times New Roman" w:hAnsi="Roboto" w:cs="Arial CE"/>
                <w:szCs w:val="20"/>
                <w:lang w:eastAsia="cs-CZ"/>
              </w:rPr>
              <w:t>OBJEKT</w:t>
            </w:r>
          </w:p>
        </w:tc>
        <w:tc>
          <w:tcPr>
            <w:tcW w:w="960" w:type="dxa"/>
            <w:tcBorders>
              <w:top w:val="nil"/>
              <w:left w:val="nil"/>
              <w:bottom w:val="single" w:sz="4" w:space="0" w:color="auto"/>
              <w:right w:val="nil"/>
            </w:tcBorders>
            <w:noWrap/>
            <w:vAlign w:val="bottom"/>
            <w:hideMark/>
          </w:tcPr>
          <w:p w14:paraId="708C6DD6" w14:textId="77777777" w:rsidR="00072383" w:rsidRPr="00072383" w:rsidRDefault="00072383" w:rsidP="003E7763">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počet MJ</w:t>
            </w:r>
          </w:p>
        </w:tc>
        <w:tc>
          <w:tcPr>
            <w:tcW w:w="899" w:type="dxa"/>
            <w:tcBorders>
              <w:top w:val="nil"/>
              <w:left w:val="nil"/>
              <w:bottom w:val="single" w:sz="4" w:space="0" w:color="auto"/>
              <w:right w:val="nil"/>
            </w:tcBorders>
            <w:noWrap/>
            <w:vAlign w:val="bottom"/>
            <w:hideMark/>
          </w:tcPr>
          <w:p w14:paraId="565E90A5" w14:textId="77777777" w:rsidR="00072383" w:rsidRPr="00072383" w:rsidRDefault="00072383" w:rsidP="003E7763">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os</w:t>
            </w:r>
            <w:r w:rsidRPr="00072383">
              <w:rPr>
                <w:rFonts w:ascii="Roboto" w:eastAsia="Times New Roman" w:hAnsi="Roboto" w:cs="Arial"/>
                <w:szCs w:val="20"/>
                <w:vertAlign w:val="superscript"/>
                <w:lang w:eastAsia="cs-CZ"/>
              </w:rPr>
              <w:t>-1</w:t>
            </w:r>
            <w:r w:rsidRPr="00072383">
              <w:rPr>
                <w:rFonts w:ascii="Roboto" w:eastAsia="Times New Roman" w:hAnsi="Roboto" w:cs="Arial"/>
                <w:szCs w:val="20"/>
                <w:lang w:eastAsia="cs-CZ"/>
              </w:rPr>
              <w:t>.byt</w:t>
            </w:r>
          </w:p>
        </w:tc>
        <w:tc>
          <w:tcPr>
            <w:tcW w:w="1080" w:type="dxa"/>
            <w:tcBorders>
              <w:top w:val="nil"/>
              <w:left w:val="nil"/>
              <w:bottom w:val="single" w:sz="4" w:space="0" w:color="auto"/>
              <w:right w:val="nil"/>
            </w:tcBorders>
            <w:noWrap/>
            <w:vAlign w:val="bottom"/>
            <w:hideMark/>
          </w:tcPr>
          <w:p w14:paraId="04DFE4FC" w14:textId="77777777" w:rsidR="00072383" w:rsidRPr="00072383" w:rsidRDefault="00072383" w:rsidP="003E7763">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l.os</w:t>
            </w:r>
            <w:r w:rsidRPr="00072383">
              <w:rPr>
                <w:rFonts w:ascii="Roboto" w:eastAsia="Times New Roman" w:hAnsi="Roboto" w:cs="Arial"/>
                <w:szCs w:val="20"/>
                <w:vertAlign w:val="superscript"/>
                <w:lang w:eastAsia="cs-CZ"/>
              </w:rPr>
              <w:t>-1</w:t>
            </w:r>
            <w:r w:rsidRPr="00072383">
              <w:rPr>
                <w:rFonts w:ascii="Roboto" w:eastAsia="Times New Roman" w:hAnsi="Roboto" w:cs="Arial"/>
                <w:szCs w:val="20"/>
                <w:lang w:eastAsia="cs-CZ"/>
              </w:rPr>
              <w:t>.den</w:t>
            </w:r>
            <w:r w:rsidRPr="00072383">
              <w:rPr>
                <w:rFonts w:ascii="Roboto" w:eastAsia="Times New Roman" w:hAnsi="Roboto" w:cs="Arial"/>
                <w:szCs w:val="20"/>
                <w:vertAlign w:val="superscript"/>
                <w:lang w:eastAsia="cs-CZ"/>
              </w:rPr>
              <w:t>-1</w:t>
            </w:r>
          </w:p>
        </w:tc>
        <w:tc>
          <w:tcPr>
            <w:tcW w:w="1240" w:type="dxa"/>
            <w:tcBorders>
              <w:top w:val="nil"/>
              <w:left w:val="nil"/>
              <w:bottom w:val="single" w:sz="4" w:space="0" w:color="auto"/>
              <w:right w:val="nil"/>
            </w:tcBorders>
            <w:noWrap/>
            <w:vAlign w:val="bottom"/>
            <w:hideMark/>
          </w:tcPr>
          <w:p w14:paraId="1C603F43" w14:textId="77777777" w:rsidR="00072383" w:rsidRPr="00072383" w:rsidRDefault="00072383" w:rsidP="003E7763">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celkem</w:t>
            </w:r>
          </w:p>
        </w:tc>
        <w:tc>
          <w:tcPr>
            <w:tcW w:w="196" w:type="dxa"/>
            <w:tcBorders>
              <w:top w:val="nil"/>
              <w:left w:val="nil"/>
              <w:bottom w:val="single" w:sz="4" w:space="0" w:color="auto"/>
              <w:right w:val="nil"/>
            </w:tcBorders>
            <w:noWrap/>
            <w:vAlign w:val="bottom"/>
            <w:hideMark/>
          </w:tcPr>
          <w:p w14:paraId="3367AB28" w14:textId="77777777" w:rsidR="00072383" w:rsidRPr="00072383" w:rsidRDefault="00072383" w:rsidP="003E7763">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 </w:t>
            </w:r>
          </w:p>
        </w:tc>
        <w:tc>
          <w:tcPr>
            <w:tcW w:w="960" w:type="dxa"/>
            <w:tcBorders>
              <w:top w:val="nil"/>
              <w:left w:val="nil"/>
              <w:bottom w:val="single" w:sz="4" w:space="0" w:color="auto"/>
              <w:right w:val="nil"/>
            </w:tcBorders>
            <w:noWrap/>
            <w:vAlign w:val="bottom"/>
            <w:hideMark/>
          </w:tcPr>
          <w:p w14:paraId="2B1DF1C1" w14:textId="77777777" w:rsidR="00072383" w:rsidRPr="00072383" w:rsidRDefault="00072383" w:rsidP="003E7763">
            <w:pPr>
              <w:spacing w:after="0"/>
              <w:rPr>
                <w:rFonts w:ascii="Roboto" w:eastAsia="Times New Roman" w:hAnsi="Roboto" w:cs="Arial"/>
                <w:szCs w:val="20"/>
                <w:lang w:eastAsia="cs-CZ"/>
              </w:rPr>
            </w:pPr>
            <w:r w:rsidRPr="00072383">
              <w:rPr>
                <w:rFonts w:ascii="Roboto" w:eastAsia="Times New Roman" w:hAnsi="Roboto" w:cs="Arial"/>
                <w:szCs w:val="20"/>
                <w:lang w:eastAsia="cs-CZ"/>
              </w:rPr>
              <w:t> </w:t>
            </w:r>
          </w:p>
        </w:tc>
      </w:tr>
      <w:tr w:rsidR="00072383" w:rsidRPr="00072383" w14:paraId="153894A5" w14:textId="77777777" w:rsidTr="003E7763">
        <w:trPr>
          <w:trHeight w:val="150"/>
        </w:trPr>
        <w:tc>
          <w:tcPr>
            <w:tcW w:w="720" w:type="dxa"/>
            <w:tcBorders>
              <w:top w:val="nil"/>
              <w:left w:val="nil"/>
              <w:bottom w:val="nil"/>
              <w:right w:val="nil"/>
            </w:tcBorders>
            <w:noWrap/>
            <w:vAlign w:val="bottom"/>
            <w:hideMark/>
          </w:tcPr>
          <w:p w14:paraId="6C3CE3A9" w14:textId="77777777" w:rsidR="00072383" w:rsidRPr="00072383" w:rsidRDefault="00072383" w:rsidP="003E7763">
            <w:pPr>
              <w:spacing w:after="0"/>
              <w:rPr>
                <w:rFonts w:ascii="Roboto" w:eastAsia="Times New Roman" w:hAnsi="Roboto" w:cs="Arial"/>
                <w:szCs w:val="20"/>
                <w:lang w:eastAsia="cs-CZ"/>
              </w:rPr>
            </w:pPr>
          </w:p>
        </w:tc>
        <w:tc>
          <w:tcPr>
            <w:tcW w:w="3800" w:type="dxa"/>
            <w:tcBorders>
              <w:top w:val="nil"/>
              <w:left w:val="nil"/>
              <w:bottom w:val="nil"/>
              <w:right w:val="nil"/>
            </w:tcBorders>
            <w:noWrap/>
            <w:vAlign w:val="bottom"/>
            <w:hideMark/>
          </w:tcPr>
          <w:p w14:paraId="76F6C93F" w14:textId="77777777" w:rsidR="00072383" w:rsidRPr="00072383" w:rsidRDefault="00072383" w:rsidP="003E7763">
            <w:pPr>
              <w:spacing w:after="0"/>
              <w:jc w:val="center"/>
              <w:rPr>
                <w:rFonts w:ascii="Roboto" w:eastAsia="Times New Roman" w:hAnsi="Roboto"/>
                <w:szCs w:val="20"/>
                <w:lang w:eastAsia="cs-CZ"/>
              </w:rPr>
            </w:pPr>
          </w:p>
        </w:tc>
        <w:tc>
          <w:tcPr>
            <w:tcW w:w="960" w:type="dxa"/>
            <w:tcBorders>
              <w:top w:val="nil"/>
              <w:left w:val="nil"/>
              <w:bottom w:val="nil"/>
              <w:right w:val="nil"/>
            </w:tcBorders>
            <w:noWrap/>
            <w:vAlign w:val="bottom"/>
            <w:hideMark/>
          </w:tcPr>
          <w:p w14:paraId="749363A7" w14:textId="77777777" w:rsidR="00072383" w:rsidRPr="00072383" w:rsidRDefault="00072383" w:rsidP="003E7763">
            <w:pPr>
              <w:spacing w:after="0"/>
              <w:rPr>
                <w:rFonts w:ascii="Roboto" w:eastAsia="Times New Roman" w:hAnsi="Roboto"/>
                <w:szCs w:val="20"/>
                <w:lang w:eastAsia="cs-CZ"/>
              </w:rPr>
            </w:pPr>
          </w:p>
        </w:tc>
        <w:tc>
          <w:tcPr>
            <w:tcW w:w="899" w:type="dxa"/>
            <w:tcBorders>
              <w:top w:val="nil"/>
              <w:left w:val="nil"/>
              <w:bottom w:val="nil"/>
              <w:right w:val="nil"/>
            </w:tcBorders>
            <w:noWrap/>
            <w:vAlign w:val="bottom"/>
            <w:hideMark/>
          </w:tcPr>
          <w:p w14:paraId="556301EA" w14:textId="77777777" w:rsidR="00072383" w:rsidRPr="00072383" w:rsidRDefault="00072383" w:rsidP="003E7763">
            <w:pPr>
              <w:spacing w:after="0"/>
              <w:jc w:val="right"/>
              <w:rPr>
                <w:rFonts w:ascii="Roboto" w:eastAsia="Times New Roman" w:hAnsi="Roboto"/>
                <w:szCs w:val="20"/>
                <w:lang w:eastAsia="cs-CZ"/>
              </w:rPr>
            </w:pPr>
          </w:p>
        </w:tc>
        <w:tc>
          <w:tcPr>
            <w:tcW w:w="1080" w:type="dxa"/>
            <w:tcBorders>
              <w:top w:val="nil"/>
              <w:left w:val="nil"/>
              <w:bottom w:val="nil"/>
              <w:right w:val="nil"/>
            </w:tcBorders>
            <w:noWrap/>
            <w:vAlign w:val="bottom"/>
            <w:hideMark/>
          </w:tcPr>
          <w:p w14:paraId="524D5EC6" w14:textId="77777777" w:rsidR="00072383" w:rsidRPr="00072383" w:rsidRDefault="00072383" w:rsidP="003E7763">
            <w:pPr>
              <w:spacing w:after="0"/>
              <w:jc w:val="right"/>
              <w:rPr>
                <w:rFonts w:ascii="Roboto" w:eastAsia="Times New Roman" w:hAnsi="Roboto"/>
                <w:szCs w:val="20"/>
                <w:lang w:eastAsia="cs-CZ"/>
              </w:rPr>
            </w:pPr>
          </w:p>
        </w:tc>
        <w:tc>
          <w:tcPr>
            <w:tcW w:w="1240" w:type="dxa"/>
            <w:tcBorders>
              <w:top w:val="nil"/>
              <w:left w:val="nil"/>
              <w:bottom w:val="nil"/>
              <w:right w:val="nil"/>
            </w:tcBorders>
            <w:noWrap/>
            <w:vAlign w:val="center"/>
            <w:hideMark/>
          </w:tcPr>
          <w:p w14:paraId="7D39B9ED" w14:textId="77777777" w:rsidR="00072383" w:rsidRPr="00072383" w:rsidRDefault="00072383" w:rsidP="003E7763">
            <w:pPr>
              <w:spacing w:after="0"/>
              <w:jc w:val="right"/>
              <w:rPr>
                <w:rFonts w:ascii="Roboto" w:eastAsia="Times New Roman" w:hAnsi="Roboto"/>
                <w:szCs w:val="20"/>
                <w:lang w:eastAsia="cs-CZ"/>
              </w:rPr>
            </w:pPr>
          </w:p>
        </w:tc>
        <w:tc>
          <w:tcPr>
            <w:tcW w:w="196" w:type="dxa"/>
            <w:tcBorders>
              <w:top w:val="nil"/>
              <w:left w:val="nil"/>
              <w:bottom w:val="nil"/>
              <w:right w:val="nil"/>
            </w:tcBorders>
            <w:noWrap/>
            <w:vAlign w:val="bottom"/>
            <w:hideMark/>
          </w:tcPr>
          <w:p w14:paraId="2A9EBDCC" w14:textId="77777777" w:rsidR="00072383" w:rsidRPr="00072383" w:rsidRDefault="00072383" w:rsidP="003E7763">
            <w:pPr>
              <w:spacing w:after="0"/>
              <w:jc w:val="right"/>
              <w:rPr>
                <w:rFonts w:ascii="Roboto" w:eastAsia="Times New Roman" w:hAnsi="Roboto"/>
                <w:szCs w:val="20"/>
                <w:lang w:eastAsia="cs-CZ"/>
              </w:rPr>
            </w:pPr>
          </w:p>
        </w:tc>
        <w:tc>
          <w:tcPr>
            <w:tcW w:w="960" w:type="dxa"/>
            <w:tcBorders>
              <w:top w:val="nil"/>
              <w:left w:val="nil"/>
              <w:bottom w:val="nil"/>
              <w:right w:val="nil"/>
            </w:tcBorders>
            <w:noWrap/>
            <w:vAlign w:val="center"/>
            <w:hideMark/>
          </w:tcPr>
          <w:p w14:paraId="26E408F6" w14:textId="77777777" w:rsidR="00072383" w:rsidRPr="00072383" w:rsidRDefault="00072383" w:rsidP="003E7763">
            <w:pPr>
              <w:spacing w:after="0"/>
              <w:jc w:val="right"/>
              <w:rPr>
                <w:rFonts w:ascii="Roboto" w:eastAsia="Times New Roman" w:hAnsi="Roboto"/>
                <w:szCs w:val="20"/>
                <w:lang w:eastAsia="cs-CZ"/>
              </w:rPr>
            </w:pPr>
          </w:p>
        </w:tc>
      </w:tr>
      <w:tr w:rsidR="00072383" w:rsidRPr="00072383" w14:paraId="7542EA85" w14:textId="77777777" w:rsidTr="003E7763">
        <w:trPr>
          <w:trHeight w:val="285"/>
        </w:trPr>
        <w:tc>
          <w:tcPr>
            <w:tcW w:w="720" w:type="dxa"/>
            <w:tcBorders>
              <w:top w:val="nil"/>
              <w:left w:val="nil"/>
              <w:bottom w:val="nil"/>
              <w:right w:val="nil"/>
            </w:tcBorders>
            <w:noWrap/>
            <w:vAlign w:val="bottom"/>
            <w:hideMark/>
          </w:tcPr>
          <w:p w14:paraId="36AB3829" w14:textId="52FB8536" w:rsidR="00072383" w:rsidRPr="00072383" w:rsidRDefault="00887605" w:rsidP="003E7763">
            <w:pPr>
              <w:spacing w:after="0"/>
              <w:jc w:val="center"/>
              <w:rPr>
                <w:rFonts w:ascii="Roboto" w:eastAsia="Times New Roman" w:hAnsi="Roboto" w:cs="Arial"/>
                <w:szCs w:val="20"/>
                <w:lang w:eastAsia="cs-CZ"/>
              </w:rPr>
            </w:pPr>
            <w:r>
              <w:rPr>
                <w:rFonts w:ascii="Roboto" w:eastAsia="Times New Roman" w:hAnsi="Roboto" w:cs="Arial"/>
                <w:szCs w:val="20"/>
                <w:lang w:eastAsia="cs-CZ"/>
              </w:rPr>
              <w:t>V</w:t>
            </w:r>
          </w:p>
        </w:tc>
        <w:tc>
          <w:tcPr>
            <w:tcW w:w="3800" w:type="dxa"/>
            <w:tcBorders>
              <w:top w:val="nil"/>
              <w:left w:val="nil"/>
              <w:bottom w:val="nil"/>
              <w:right w:val="nil"/>
            </w:tcBorders>
            <w:noWrap/>
            <w:vAlign w:val="bottom"/>
            <w:hideMark/>
          </w:tcPr>
          <w:p w14:paraId="61965BE7" w14:textId="23263D6B" w:rsidR="00072383" w:rsidRPr="00072383" w:rsidRDefault="00887605" w:rsidP="003E7763">
            <w:pPr>
              <w:spacing w:after="0"/>
              <w:rPr>
                <w:rFonts w:ascii="Roboto" w:eastAsia="Times New Roman" w:hAnsi="Roboto" w:cs="Arial"/>
                <w:szCs w:val="20"/>
                <w:lang w:eastAsia="cs-CZ"/>
              </w:rPr>
            </w:pPr>
            <w:r>
              <w:rPr>
                <w:rFonts w:ascii="Roboto" w:eastAsia="Times New Roman" w:hAnsi="Roboto" w:cs="Arial"/>
                <w:szCs w:val="20"/>
                <w:lang w:eastAsia="cs-CZ"/>
              </w:rPr>
              <w:t>V</w:t>
            </w:r>
            <w:r w:rsidR="00072383" w:rsidRPr="00072383">
              <w:rPr>
                <w:rFonts w:ascii="Roboto" w:eastAsia="Times New Roman" w:hAnsi="Roboto" w:cs="Arial"/>
                <w:szCs w:val="20"/>
                <w:lang w:eastAsia="cs-CZ"/>
              </w:rPr>
              <w:t>.1</w:t>
            </w:r>
          </w:p>
        </w:tc>
        <w:tc>
          <w:tcPr>
            <w:tcW w:w="960" w:type="dxa"/>
            <w:tcBorders>
              <w:top w:val="nil"/>
              <w:left w:val="nil"/>
              <w:bottom w:val="nil"/>
              <w:right w:val="nil"/>
            </w:tcBorders>
            <w:noWrap/>
            <w:vAlign w:val="bottom"/>
            <w:hideMark/>
          </w:tcPr>
          <w:p w14:paraId="6050930B" w14:textId="77777777" w:rsidR="00072383" w:rsidRPr="00072383" w:rsidRDefault="00072383" w:rsidP="003E7763">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0</w:t>
            </w:r>
          </w:p>
        </w:tc>
        <w:tc>
          <w:tcPr>
            <w:tcW w:w="899" w:type="dxa"/>
            <w:tcBorders>
              <w:top w:val="nil"/>
              <w:left w:val="nil"/>
              <w:bottom w:val="nil"/>
              <w:right w:val="nil"/>
            </w:tcBorders>
            <w:noWrap/>
            <w:vAlign w:val="bottom"/>
            <w:hideMark/>
          </w:tcPr>
          <w:p w14:paraId="0E25FCF1" w14:textId="77777777" w:rsidR="00072383" w:rsidRPr="00072383" w:rsidRDefault="00072383" w:rsidP="003E7763">
            <w:pPr>
              <w:spacing w:after="0"/>
              <w:jc w:val="right"/>
              <w:rPr>
                <w:rFonts w:ascii="Roboto" w:eastAsia="Times New Roman" w:hAnsi="Roboto" w:cs="Arial"/>
                <w:szCs w:val="20"/>
                <w:lang w:eastAsia="cs-CZ"/>
              </w:rPr>
            </w:pPr>
          </w:p>
        </w:tc>
        <w:tc>
          <w:tcPr>
            <w:tcW w:w="1080" w:type="dxa"/>
            <w:tcBorders>
              <w:top w:val="nil"/>
              <w:left w:val="nil"/>
              <w:bottom w:val="nil"/>
              <w:right w:val="nil"/>
            </w:tcBorders>
            <w:noWrap/>
            <w:vAlign w:val="bottom"/>
            <w:hideMark/>
          </w:tcPr>
          <w:p w14:paraId="62656B43" w14:textId="77777777" w:rsidR="00072383" w:rsidRPr="00072383" w:rsidRDefault="00072383" w:rsidP="003E7763">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0</w:t>
            </w:r>
          </w:p>
        </w:tc>
        <w:tc>
          <w:tcPr>
            <w:tcW w:w="1240" w:type="dxa"/>
            <w:tcBorders>
              <w:top w:val="nil"/>
              <w:left w:val="nil"/>
              <w:bottom w:val="nil"/>
              <w:right w:val="nil"/>
            </w:tcBorders>
            <w:noWrap/>
            <w:vAlign w:val="center"/>
            <w:hideMark/>
          </w:tcPr>
          <w:p w14:paraId="67D0CEA4" w14:textId="77777777" w:rsidR="00072383" w:rsidRPr="00072383" w:rsidRDefault="00072383" w:rsidP="003E7763">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0</w:t>
            </w:r>
          </w:p>
        </w:tc>
        <w:tc>
          <w:tcPr>
            <w:tcW w:w="196" w:type="dxa"/>
            <w:tcBorders>
              <w:top w:val="nil"/>
              <w:left w:val="nil"/>
              <w:bottom w:val="nil"/>
              <w:right w:val="nil"/>
            </w:tcBorders>
            <w:noWrap/>
            <w:vAlign w:val="bottom"/>
            <w:hideMark/>
          </w:tcPr>
          <w:p w14:paraId="50945998" w14:textId="77777777" w:rsidR="00072383" w:rsidRPr="00072383" w:rsidRDefault="00072383" w:rsidP="003E7763">
            <w:pPr>
              <w:spacing w:after="0"/>
              <w:jc w:val="right"/>
              <w:rPr>
                <w:rFonts w:ascii="Roboto" w:eastAsia="Times New Roman" w:hAnsi="Roboto" w:cs="Arial"/>
                <w:szCs w:val="20"/>
                <w:lang w:eastAsia="cs-CZ"/>
              </w:rPr>
            </w:pPr>
          </w:p>
        </w:tc>
        <w:tc>
          <w:tcPr>
            <w:tcW w:w="960" w:type="dxa"/>
            <w:tcBorders>
              <w:top w:val="nil"/>
              <w:left w:val="nil"/>
              <w:bottom w:val="nil"/>
              <w:right w:val="nil"/>
            </w:tcBorders>
            <w:noWrap/>
            <w:vAlign w:val="center"/>
            <w:hideMark/>
          </w:tcPr>
          <w:p w14:paraId="663E0B43" w14:textId="77777777" w:rsidR="00072383" w:rsidRPr="00072383" w:rsidRDefault="00072383" w:rsidP="003E7763">
            <w:pPr>
              <w:spacing w:after="0"/>
              <w:rPr>
                <w:rFonts w:ascii="Roboto" w:eastAsia="Times New Roman" w:hAnsi="Roboto" w:cs="Arial"/>
                <w:szCs w:val="20"/>
                <w:lang w:eastAsia="cs-CZ"/>
              </w:rPr>
            </w:pPr>
            <w:r w:rsidRPr="00072383">
              <w:rPr>
                <w:rFonts w:ascii="Roboto" w:eastAsia="Times New Roman" w:hAnsi="Roboto" w:cs="Arial"/>
                <w:szCs w:val="20"/>
                <w:lang w:eastAsia="cs-CZ"/>
              </w:rPr>
              <w:t>l.den</w:t>
            </w:r>
            <w:r w:rsidRPr="00072383">
              <w:rPr>
                <w:rFonts w:ascii="Roboto" w:eastAsia="Times New Roman" w:hAnsi="Roboto" w:cs="Arial"/>
                <w:szCs w:val="20"/>
                <w:vertAlign w:val="superscript"/>
                <w:lang w:eastAsia="cs-CZ"/>
              </w:rPr>
              <w:t>-1</w:t>
            </w:r>
          </w:p>
        </w:tc>
      </w:tr>
      <w:tr w:rsidR="00072383" w:rsidRPr="00072383" w14:paraId="4448D8BA" w14:textId="77777777" w:rsidTr="003E7763">
        <w:trPr>
          <w:trHeight w:val="255"/>
        </w:trPr>
        <w:tc>
          <w:tcPr>
            <w:tcW w:w="720" w:type="dxa"/>
            <w:tcBorders>
              <w:top w:val="nil"/>
              <w:left w:val="nil"/>
              <w:bottom w:val="nil"/>
              <w:right w:val="nil"/>
            </w:tcBorders>
            <w:noWrap/>
            <w:vAlign w:val="bottom"/>
            <w:hideMark/>
          </w:tcPr>
          <w:p w14:paraId="232BE0B6" w14:textId="77777777" w:rsidR="00072383" w:rsidRPr="00072383" w:rsidRDefault="00072383" w:rsidP="003E7763">
            <w:pPr>
              <w:spacing w:after="0"/>
              <w:rPr>
                <w:rFonts w:ascii="Roboto" w:eastAsia="Times New Roman" w:hAnsi="Roboto" w:cs="Arial"/>
                <w:szCs w:val="20"/>
                <w:lang w:eastAsia="cs-CZ"/>
              </w:rPr>
            </w:pPr>
          </w:p>
        </w:tc>
        <w:tc>
          <w:tcPr>
            <w:tcW w:w="3800" w:type="dxa"/>
            <w:tcBorders>
              <w:top w:val="nil"/>
              <w:left w:val="nil"/>
              <w:bottom w:val="nil"/>
              <w:right w:val="nil"/>
            </w:tcBorders>
            <w:noWrap/>
            <w:vAlign w:val="bottom"/>
            <w:hideMark/>
          </w:tcPr>
          <w:p w14:paraId="65586B46" w14:textId="77777777" w:rsidR="00072383" w:rsidRPr="00072383" w:rsidRDefault="00072383" w:rsidP="003E7763">
            <w:pPr>
              <w:spacing w:after="0"/>
              <w:jc w:val="center"/>
              <w:rPr>
                <w:rFonts w:ascii="Roboto" w:eastAsia="Times New Roman" w:hAnsi="Roboto"/>
                <w:szCs w:val="20"/>
                <w:lang w:eastAsia="cs-CZ"/>
              </w:rPr>
            </w:pPr>
          </w:p>
        </w:tc>
        <w:tc>
          <w:tcPr>
            <w:tcW w:w="960" w:type="dxa"/>
            <w:tcBorders>
              <w:top w:val="nil"/>
              <w:left w:val="nil"/>
              <w:bottom w:val="nil"/>
              <w:right w:val="nil"/>
            </w:tcBorders>
            <w:noWrap/>
            <w:vAlign w:val="bottom"/>
            <w:hideMark/>
          </w:tcPr>
          <w:p w14:paraId="0C184F60" w14:textId="77777777" w:rsidR="00072383" w:rsidRPr="00072383" w:rsidRDefault="00072383" w:rsidP="003E7763">
            <w:pPr>
              <w:spacing w:after="0"/>
              <w:rPr>
                <w:rFonts w:ascii="Roboto" w:eastAsia="Times New Roman" w:hAnsi="Roboto"/>
                <w:szCs w:val="20"/>
                <w:lang w:eastAsia="cs-CZ"/>
              </w:rPr>
            </w:pPr>
          </w:p>
        </w:tc>
        <w:tc>
          <w:tcPr>
            <w:tcW w:w="899" w:type="dxa"/>
            <w:tcBorders>
              <w:top w:val="nil"/>
              <w:left w:val="nil"/>
              <w:bottom w:val="nil"/>
              <w:right w:val="nil"/>
            </w:tcBorders>
            <w:noWrap/>
            <w:vAlign w:val="bottom"/>
            <w:hideMark/>
          </w:tcPr>
          <w:p w14:paraId="1BA9BB6B" w14:textId="77777777" w:rsidR="00072383" w:rsidRPr="00072383" w:rsidRDefault="00072383" w:rsidP="003E7763">
            <w:pPr>
              <w:spacing w:after="0"/>
              <w:jc w:val="right"/>
              <w:rPr>
                <w:rFonts w:ascii="Roboto" w:eastAsia="Times New Roman" w:hAnsi="Roboto"/>
                <w:szCs w:val="20"/>
                <w:lang w:eastAsia="cs-CZ"/>
              </w:rPr>
            </w:pPr>
          </w:p>
        </w:tc>
        <w:tc>
          <w:tcPr>
            <w:tcW w:w="1080" w:type="dxa"/>
            <w:tcBorders>
              <w:top w:val="nil"/>
              <w:left w:val="nil"/>
              <w:bottom w:val="nil"/>
              <w:right w:val="nil"/>
            </w:tcBorders>
            <w:noWrap/>
            <w:vAlign w:val="bottom"/>
            <w:hideMark/>
          </w:tcPr>
          <w:p w14:paraId="5987AB6C" w14:textId="77777777" w:rsidR="00072383" w:rsidRPr="00072383" w:rsidRDefault="00072383" w:rsidP="003E7763">
            <w:pPr>
              <w:spacing w:after="0"/>
              <w:jc w:val="right"/>
              <w:rPr>
                <w:rFonts w:ascii="Roboto" w:eastAsia="Times New Roman" w:hAnsi="Roboto"/>
                <w:szCs w:val="20"/>
                <w:lang w:eastAsia="cs-CZ"/>
              </w:rPr>
            </w:pPr>
          </w:p>
        </w:tc>
        <w:tc>
          <w:tcPr>
            <w:tcW w:w="1240" w:type="dxa"/>
            <w:tcBorders>
              <w:top w:val="nil"/>
              <w:left w:val="nil"/>
              <w:bottom w:val="nil"/>
              <w:right w:val="nil"/>
            </w:tcBorders>
            <w:noWrap/>
            <w:vAlign w:val="center"/>
            <w:hideMark/>
          </w:tcPr>
          <w:p w14:paraId="44C826E0" w14:textId="77777777" w:rsidR="00072383" w:rsidRPr="00072383" w:rsidRDefault="00072383" w:rsidP="003E7763">
            <w:pPr>
              <w:spacing w:after="0"/>
              <w:jc w:val="right"/>
              <w:rPr>
                <w:rFonts w:ascii="Roboto" w:eastAsia="Times New Roman" w:hAnsi="Roboto"/>
                <w:szCs w:val="20"/>
                <w:lang w:eastAsia="cs-CZ"/>
              </w:rPr>
            </w:pPr>
          </w:p>
        </w:tc>
        <w:tc>
          <w:tcPr>
            <w:tcW w:w="196" w:type="dxa"/>
            <w:tcBorders>
              <w:top w:val="nil"/>
              <w:left w:val="nil"/>
              <w:bottom w:val="nil"/>
              <w:right w:val="nil"/>
            </w:tcBorders>
            <w:noWrap/>
            <w:vAlign w:val="bottom"/>
            <w:hideMark/>
          </w:tcPr>
          <w:p w14:paraId="4D8834A5" w14:textId="77777777" w:rsidR="00072383" w:rsidRPr="00072383" w:rsidRDefault="00072383" w:rsidP="003E7763">
            <w:pPr>
              <w:spacing w:after="0"/>
              <w:jc w:val="right"/>
              <w:rPr>
                <w:rFonts w:ascii="Roboto" w:eastAsia="Times New Roman" w:hAnsi="Roboto"/>
                <w:szCs w:val="20"/>
                <w:lang w:eastAsia="cs-CZ"/>
              </w:rPr>
            </w:pPr>
          </w:p>
        </w:tc>
        <w:tc>
          <w:tcPr>
            <w:tcW w:w="960" w:type="dxa"/>
            <w:tcBorders>
              <w:top w:val="nil"/>
              <w:left w:val="nil"/>
              <w:bottom w:val="nil"/>
              <w:right w:val="nil"/>
            </w:tcBorders>
            <w:noWrap/>
            <w:vAlign w:val="center"/>
            <w:hideMark/>
          </w:tcPr>
          <w:p w14:paraId="7D586C8A" w14:textId="77777777" w:rsidR="00072383" w:rsidRPr="00072383" w:rsidRDefault="00072383" w:rsidP="003E7763">
            <w:pPr>
              <w:spacing w:after="0"/>
              <w:jc w:val="right"/>
              <w:rPr>
                <w:rFonts w:ascii="Roboto" w:eastAsia="Times New Roman" w:hAnsi="Roboto"/>
                <w:szCs w:val="20"/>
                <w:lang w:eastAsia="cs-CZ"/>
              </w:rPr>
            </w:pPr>
          </w:p>
        </w:tc>
      </w:tr>
      <w:tr w:rsidR="00072383" w:rsidRPr="00072383" w14:paraId="5E491CF2" w14:textId="77777777" w:rsidTr="003E7763">
        <w:trPr>
          <w:trHeight w:val="285"/>
        </w:trPr>
        <w:tc>
          <w:tcPr>
            <w:tcW w:w="720" w:type="dxa"/>
            <w:tcBorders>
              <w:top w:val="nil"/>
              <w:left w:val="nil"/>
              <w:bottom w:val="nil"/>
              <w:right w:val="nil"/>
            </w:tcBorders>
            <w:noWrap/>
            <w:vAlign w:val="bottom"/>
            <w:hideMark/>
          </w:tcPr>
          <w:p w14:paraId="39AF354E" w14:textId="07CDB42A" w:rsidR="00072383" w:rsidRPr="00072383" w:rsidRDefault="00887605" w:rsidP="003E7763">
            <w:pPr>
              <w:spacing w:after="0"/>
              <w:jc w:val="center"/>
              <w:rPr>
                <w:rFonts w:ascii="Roboto" w:eastAsia="Times New Roman" w:hAnsi="Roboto" w:cs="Arial"/>
                <w:szCs w:val="20"/>
                <w:lang w:eastAsia="cs-CZ"/>
              </w:rPr>
            </w:pPr>
            <w:r>
              <w:rPr>
                <w:rFonts w:ascii="Roboto" w:eastAsia="Times New Roman" w:hAnsi="Roboto" w:cs="Arial"/>
                <w:szCs w:val="20"/>
                <w:lang w:eastAsia="cs-CZ"/>
              </w:rPr>
              <w:t>S1</w:t>
            </w:r>
          </w:p>
        </w:tc>
        <w:tc>
          <w:tcPr>
            <w:tcW w:w="3800" w:type="dxa"/>
            <w:tcBorders>
              <w:top w:val="nil"/>
              <w:left w:val="nil"/>
              <w:bottom w:val="nil"/>
              <w:right w:val="nil"/>
            </w:tcBorders>
            <w:noWrap/>
            <w:vAlign w:val="bottom"/>
            <w:hideMark/>
          </w:tcPr>
          <w:p w14:paraId="119CD418" w14:textId="40D89E8B" w:rsidR="00072383" w:rsidRPr="00072383" w:rsidRDefault="00887605" w:rsidP="003E7763">
            <w:pPr>
              <w:spacing w:after="0"/>
              <w:rPr>
                <w:rFonts w:ascii="Roboto" w:eastAsia="Times New Roman" w:hAnsi="Roboto" w:cs="Arial"/>
                <w:szCs w:val="20"/>
                <w:lang w:eastAsia="cs-CZ"/>
              </w:rPr>
            </w:pPr>
            <w:r>
              <w:rPr>
                <w:rFonts w:ascii="Roboto" w:eastAsia="Times New Roman" w:hAnsi="Roboto" w:cs="Arial"/>
                <w:szCs w:val="20"/>
                <w:lang w:eastAsia="cs-CZ"/>
              </w:rPr>
              <w:t>S1</w:t>
            </w:r>
            <w:r w:rsidR="00072383" w:rsidRPr="00072383">
              <w:rPr>
                <w:rFonts w:ascii="Roboto" w:eastAsia="Times New Roman" w:hAnsi="Roboto" w:cs="Arial"/>
                <w:szCs w:val="20"/>
                <w:lang w:eastAsia="cs-CZ"/>
              </w:rPr>
              <w:t>.1</w:t>
            </w:r>
          </w:p>
        </w:tc>
        <w:tc>
          <w:tcPr>
            <w:tcW w:w="960" w:type="dxa"/>
            <w:tcBorders>
              <w:top w:val="nil"/>
              <w:left w:val="nil"/>
              <w:bottom w:val="nil"/>
              <w:right w:val="nil"/>
            </w:tcBorders>
            <w:noWrap/>
            <w:vAlign w:val="bottom"/>
            <w:hideMark/>
          </w:tcPr>
          <w:p w14:paraId="48815FA1" w14:textId="77777777" w:rsidR="00072383" w:rsidRPr="00072383" w:rsidRDefault="00072383" w:rsidP="003E7763">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156</w:t>
            </w:r>
          </w:p>
        </w:tc>
        <w:tc>
          <w:tcPr>
            <w:tcW w:w="899" w:type="dxa"/>
            <w:tcBorders>
              <w:top w:val="nil"/>
              <w:left w:val="nil"/>
              <w:bottom w:val="nil"/>
              <w:right w:val="nil"/>
            </w:tcBorders>
            <w:noWrap/>
            <w:vAlign w:val="bottom"/>
            <w:hideMark/>
          </w:tcPr>
          <w:p w14:paraId="263E8532" w14:textId="77777777" w:rsidR="00072383" w:rsidRPr="00072383" w:rsidRDefault="00072383" w:rsidP="003E7763">
            <w:pPr>
              <w:spacing w:after="0"/>
              <w:jc w:val="right"/>
              <w:rPr>
                <w:rFonts w:ascii="Roboto" w:eastAsia="Times New Roman" w:hAnsi="Roboto" w:cs="Arial"/>
                <w:szCs w:val="20"/>
                <w:lang w:eastAsia="cs-CZ"/>
              </w:rPr>
            </w:pPr>
          </w:p>
        </w:tc>
        <w:tc>
          <w:tcPr>
            <w:tcW w:w="1080" w:type="dxa"/>
            <w:tcBorders>
              <w:top w:val="nil"/>
              <w:left w:val="nil"/>
              <w:bottom w:val="nil"/>
              <w:right w:val="nil"/>
            </w:tcBorders>
            <w:noWrap/>
            <w:vAlign w:val="bottom"/>
            <w:hideMark/>
          </w:tcPr>
          <w:p w14:paraId="4788A39C" w14:textId="77777777" w:rsidR="00072383" w:rsidRPr="00072383" w:rsidRDefault="00072383" w:rsidP="003E7763">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96</w:t>
            </w:r>
          </w:p>
        </w:tc>
        <w:tc>
          <w:tcPr>
            <w:tcW w:w="1240" w:type="dxa"/>
            <w:tcBorders>
              <w:top w:val="nil"/>
              <w:left w:val="nil"/>
              <w:bottom w:val="nil"/>
              <w:right w:val="nil"/>
            </w:tcBorders>
            <w:noWrap/>
            <w:vAlign w:val="center"/>
            <w:hideMark/>
          </w:tcPr>
          <w:p w14:paraId="5FF96658" w14:textId="77777777" w:rsidR="00072383" w:rsidRPr="00072383" w:rsidRDefault="00072383" w:rsidP="003E7763">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14 976</w:t>
            </w:r>
          </w:p>
        </w:tc>
        <w:tc>
          <w:tcPr>
            <w:tcW w:w="196" w:type="dxa"/>
            <w:tcBorders>
              <w:top w:val="nil"/>
              <w:left w:val="nil"/>
              <w:bottom w:val="nil"/>
              <w:right w:val="nil"/>
            </w:tcBorders>
            <w:noWrap/>
            <w:vAlign w:val="bottom"/>
            <w:hideMark/>
          </w:tcPr>
          <w:p w14:paraId="7DD83387" w14:textId="77777777" w:rsidR="00072383" w:rsidRPr="00072383" w:rsidRDefault="00072383" w:rsidP="003E7763">
            <w:pPr>
              <w:spacing w:after="0"/>
              <w:jc w:val="right"/>
              <w:rPr>
                <w:rFonts w:ascii="Roboto" w:eastAsia="Times New Roman" w:hAnsi="Roboto" w:cs="Arial"/>
                <w:szCs w:val="20"/>
                <w:lang w:eastAsia="cs-CZ"/>
              </w:rPr>
            </w:pPr>
          </w:p>
        </w:tc>
        <w:tc>
          <w:tcPr>
            <w:tcW w:w="960" w:type="dxa"/>
            <w:tcBorders>
              <w:top w:val="nil"/>
              <w:left w:val="nil"/>
              <w:bottom w:val="nil"/>
              <w:right w:val="nil"/>
            </w:tcBorders>
            <w:noWrap/>
            <w:vAlign w:val="center"/>
            <w:hideMark/>
          </w:tcPr>
          <w:p w14:paraId="6A3DC205" w14:textId="77777777" w:rsidR="00072383" w:rsidRPr="00072383" w:rsidRDefault="00072383" w:rsidP="003E7763">
            <w:pPr>
              <w:spacing w:after="0"/>
              <w:rPr>
                <w:rFonts w:ascii="Roboto" w:eastAsia="Times New Roman" w:hAnsi="Roboto" w:cs="Arial"/>
                <w:szCs w:val="20"/>
                <w:lang w:eastAsia="cs-CZ"/>
              </w:rPr>
            </w:pPr>
            <w:r w:rsidRPr="00072383">
              <w:rPr>
                <w:rFonts w:ascii="Roboto" w:eastAsia="Times New Roman" w:hAnsi="Roboto" w:cs="Arial"/>
                <w:szCs w:val="20"/>
                <w:lang w:eastAsia="cs-CZ"/>
              </w:rPr>
              <w:t>l.den</w:t>
            </w:r>
            <w:r w:rsidRPr="00072383">
              <w:rPr>
                <w:rFonts w:ascii="Roboto" w:eastAsia="Times New Roman" w:hAnsi="Roboto" w:cs="Arial"/>
                <w:szCs w:val="20"/>
                <w:vertAlign w:val="superscript"/>
                <w:lang w:eastAsia="cs-CZ"/>
              </w:rPr>
              <w:t>-1</w:t>
            </w:r>
          </w:p>
        </w:tc>
      </w:tr>
      <w:tr w:rsidR="00072383" w:rsidRPr="00072383" w14:paraId="7ECB6FE5" w14:textId="77777777" w:rsidTr="003E7763">
        <w:trPr>
          <w:trHeight w:val="285"/>
        </w:trPr>
        <w:tc>
          <w:tcPr>
            <w:tcW w:w="720" w:type="dxa"/>
            <w:tcBorders>
              <w:top w:val="nil"/>
              <w:left w:val="nil"/>
              <w:bottom w:val="nil"/>
              <w:right w:val="nil"/>
            </w:tcBorders>
            <w:noWrap/>
            <w:vAlign w:val="bottom"/>
            <w:hideMark/>
          </w:tcPr>
          <w:p w14:paraId="35E855AB" w14:textId="77777777" w:rsidR="00072383" w:rsidRPr="00072383" w:rsidRDefault="00072383" w:rsidP="003E7763">
            <w:pPr>
              <w:spacing w:after="0"/>
              <w:rPr>
                <w:rFonts w:ascii="Roboto" w:eastAsia="Times New Roman" w:hAnsi="Roboto" w:cs="Arial"/>
                <w:szCs w:val="20"/>
                <w:lang w:eastAsia="cs-CZ"/>
              </w:rPr>
            </w:pPr>
          </w:p>
        </w:tc>
        <w:tc>
          <w:tcPr>
            <w:tcW w:w="3800" w:type="dxa"/>
            <w:tcBorders>
              <w:top w:val="nil"/>
              <w:left w:val="nil"/>
              <w:bottom w:val="nil"/>
              <w:right w:val="nil"/>
            </w:tcBorders>
            <w:noWrap/>
            <w:vAlign w:val="bottom"/>
            <w:hideMark/>
          </w:tcPr>
          <w:p w14:paraId="2D2B4E39" w14:textId="553B310C" w:rsidR="00072383" w:rsidRPr="00072383" w:rsidRDefault="00887605" w:rsidP="003E7763">
            <w:pPr>
              <w:spacing w:after="0"/>
              <w:rPr>
                <w:rFonts w:ascii="Roboto" w:eastAsia="Times New Roman" w:hAnsi="Roboto" w:cs="Arial"/>
                <w:szCs w:val="20"/>
                <w:lang w:eastAsia="cs-CZ"/>
              </w:rPr>
            </w:pPr>
            <w:r>
              <w:rPr>
                <w:rFonts w:ascii="Roboto" w:eastAsia="Times New Roman" w:hAnsi="Roboto" w:cs="Arial"/>
                <w:szCs w:val="20"/>
                <w:lang w:eastAsia="cs-CZ"/>
              </w:rPr>
              <w:t>S1</w:t>
            </w:r>
            <w:r w:rsidR="00072383" w:rsidRPr="00072383">
              <w:rPr>
                <w:rFonts w:ascii="Roboto" w:eastAsia="Times New Roman" w:hAnsi="Roboto" w:cs="Arial"/>
                <w:szCs w:val="20"/>
                <w:lang w:eastAsia="cs-CZ"/>
              </w:rPr>
              <w:t>.2</w:t>
            </w:r>
          </w:p>
        </w:tc>
        <w:tc>
          <w:tcPr>
            <w:tcW w:w="960" w:type="dxa"/>
            <w:tcBorders>
              <w:top w:val="nil"/>
              <w:left w:val="nil"/>
              <w:bottom w:val="nil"/>
              <w:right w:val="nil"/>
            </w:tcBorders>
            <w:noWrap/>
            <w:vAlign w:val="bottom"/>
            <w:hideMark/>
          </w:tcPr>
          <w:p w14:paraId="7164B706" w14:textId="77777777" w:rsidR="00072383" w:rsidRPr="00072383" w:rsidRDefault="00072383" w:rsidP="003E7763">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138</w:t>
            </w:r>
          </w:p>
        </w:tc>
        <w:tc>
          <w:tcPr>
            <w:tcW w:w="899" w:type="dxa"/>
            <w:tcBorders>
              <w:top w:val="nil"/>
              <w:left w:val="nil"/>
              <w:bottom w:val="nil"/>
              <w:right w:val="nil"/>
            </w:tcBorders>
            <w:noWrap/>
            <w:vAlign w:val="bottom"/>
            <w:hideMark/>
          </w:tcPr>
          <w:p w14:paraId="3FCE449C" w14:textId="77777777" w:rsidR="00072383" w:rsidRPr="00072383" w:rsidRDefault="00072383" w:rsidP="003E7763">
            <w:pPr>
              <w:spacing w:after="0"/>
              <w:jc w:val="right"/>
              <w:rPr>
                <w:rFonts w:ascii="Roboto" w:eastAsia="Times New Roman" w:hAnsi="Roboto" w:cs="Arial"/>
                <w:szCs w:val="20"/>
                <w:lang w:eastAsia="cs-CZ"/>
              </w:rPr>
            </w:pPr>
          </w:p>
        </w:tc>
        <w:tc>
          <w:tcPr>
            <w:tcW w:w="1080" w:type="dxa"/>
            <w:tcBorders>
              <w:top w:val="nil"/>
              <w:left w:val="nil"/>
              <w:bottom w:val="nil"/>
              <w:right w:val="nil"/>
            </w:tcBorders>
            <w:noWrap/>
            <w:vAlign w:val="bottom"/>
            <w:hideMark/>
          </w:tcPr>
          <w:p w14:paraId="672AF002" w14:textId="77777777" w:rsidR="00072383" w:rsidRPr="00072383" w:rsidRDefault="00072383" w:rsidP="003E7763">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96</w:t>
            </w:r>
          </w:p>
        </w:tc>
        <w:tc>
          <w:tcPr>
            <w:tcW w:w="1240" w:type="dxa"/>
            <w:tcBorders>
              <w:top w:val="nil"/>
              <w:left w:val="nil"/>
              <w:bottom w:val="nil"/>
              <w:right w:val="nil"/>
            </w:tcBorders>
            <w:noWrap/>
            <w:vAlign w:val="center"/>
            <w:hideMark/>
          </w:tcPr>
          <w:p w14:paraId="754666AC" w14:textId="77777777" w:rsidR="00072383" w:rsidRPr="00072383" w:rsidRDefault="00072383" w:rsidP="003E7763">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13 248</w:t>
            </w:r>
          </w:p>
        </w:tc>
        <w:tc>
          <w:tcPr>
            <w:tcW w:w="196" w:type="dxa"/>
            <w:tcBorders>
              <w:top w:val="nil"/>
              <w:left w:val="nil"/>
              <w:bottom w:val="nil"/>
              <w:right w:val="nil"/>
            </w:tcBorders>
            <w:noWrap/>
            <w:vAlign w:val="bottom"/>
            <w:hideMark/>
          </w:tcPr>
          <w:p w14:paraId="28DDCE8B" w14:textId="77777777" w:rsidR="00072383" w:rsidRPr="00072383" w:rsidRDefault="00072383" w:rsidP="003E7763">
            <w:pPr>
              <w:spacing w:after="0"/>
              <w:jc w:val="right"/>
              <w:rPr>
                <w:rFonts w:ascii="Roboto" w:eastAsia="Times New Roman" w:hAnsi="Roboto" w:cs="Arial"/>
                <w:szCs w:val="20"/>
                <w:lang w:eastAsia="cs-CZ"/>
              </w:rPr>
            </w:pPr>
          </w:p>
        </w:tc>
        <w:tc>
          <w:tcPr>
            <w:tcW w:w="960" w:type="dxa"/>
            <w:tcBorders>
              <w:top w:val="nil"/>
              <w:left w:val="nil"/>
              <w:bottom w:val="nil"/>
              <w:right w:val="nil"/>
            </w:tcBorders>
            <w:noWrap/>
            <w:vAlign w:val="center"/>
            <w:hideMark/>
          </w:tcPr>
          <w:p w14:paraId="6049804A" w14:textId="77777777" w:rsidR="00072383" w:rsidRPr="00072383" w:rsidRDefault="00072383" w:rsidP="003E7763">
            <w:pPr>
              <w:spacing w:after="0"/>
              <w:rPr>
                <w:rFonts w:ascii="Roboto" w:eastAsia="Times New Roman" w:hAnsi="Roboto" w:cs="Arial"/>
                <w:szCs w:val="20"/>
                <w:lang w:eastAsia="cs-CZ"/>
              </w:rPr>
            </w:pPr>
            <w:r w:rsidRPr="00072383">
              <w:rPr>
                <w:rFonts w:ascii="Roboto" w:eastAsia="Times New Roman" w:hAnsi="Roboto" w:cs="Arial"/>
                <w:szCs w:val="20"/>
                <w:lang w:eastAsia="cs-CZ"/>
              </w:rPr>
              <w:t>l.den</w:t>
            </w:r>
            <w:r w:rsidRPr="00072383">
              <w:rPr>
                <w:rFonts w:ascii="Roboto" w:eastAsia="Times New Roman" w:hAnsi="Roboto" w:cs="Arial"/>
                <w:szCs w:val="20"/>
                <w:vertAlign w:val="superscript"/>
                <w:lang w:eastAsia="cs-CZ"/>
              </w:rPr>
              <w:t>-1</w:t>
            </w:r>
          </w:p>
        </w:tc>
      </w:tr>
      <w:tr w:rsidR="00072383" w:rsidRPr="00072383" w14:paraId="36B31AB4" w14:textId="77777777" w:rsidTr="003E7763">
        <w:trPr>
          <w:trHeight w:val="285"/>
        </w:trPr>
        <w:tc>
          <w:tcPr>
            <w:tcW w:w="720" w:type="dxa"/>
            <w:tcBorders>
              <w:top w:val="nil"/>
              <w:left w:val="nil"/>
              <w:bottom w:val="nil"/>
              <w:right w:val="nil"/>
            </w:tcBorders>
            <w:noWrap/>
            <w:vAlign w:val="bottom"/>
            <w:hideMark/>
          </w:tcPr>
          <w:p w14:paraId="5D909C4D" w14:textId="77777777" w:rsidR="00072383" w:rsidRPr="00072383" w:rsidRDefault="00072383" w:rsidP="003E7763">
            <w:pPr>
              <w:spacing w:after="0"/>
              <w:rPr>
                <w:rFonts w:ascii="Roboto" w:eastAsia="Times New Roman" w:hAnsi="Roboto" w:cs="Arial"/>
                <w:szCs w:val="20"/>
                <w:lang w:eastAsia="cs-CZ"/>
              </w:rPr>
            </w:pPr>
          </w:p>
        </w:tc>
        <w:tc>
          <w:tcPr>
            <w:tcW w:w="3800" w:type="dxa"/>
            <w:tcBorders>
              <w:top w:val="nil"/>
              <w:left w:val="nil"/>
              <w:bottom w:val="nil"/>
              <w:right w:val="nil"/>
            </w:tcBorders>
            <w:noWrap/>
            <w:vAlign w:val="bottom"/>
            <w:hideMark/>
          </w:tcPr>
          <w:p w14:paraId="0FC91669" w14:textId="2CC8FA11" w:rsidR="00072383" w:rsidRPr="00072383" w:rsidRDefault="00887605" w:rsidP="003E7763">
            <w:pPr>
              <w:spacing w:after="0"/>
              <w:rPr>
                <w:rFonts w:ascii="Roboto" w:eastAsia="Times New Roman" w:hAnsi="Roboto" w:cs="Arial"/>
                <w:szCs w:val="20"/>
                <w:lang w:eastAsia="cs-CZ"/>
              </w:rPr>
            </w:pPr>
            <w:r>
              <w:rPr>
                <w:rFonts w:ascii="Roboto" w:eastAsia="Times New Roman" w:hAnsi="Roboto" w:cs="Arial"/>
                <w:szCs w:val="20"/>
                <w:lang w:eastAsia="cs-CZ"/>
              </w:rPr>
              <w:t>S1</w:t>
            </w:r>
            <w:r w:rsidR="00072383" w:rsidRPr="00072383">
              <w:rPr>
                <w:rFonts w:ascii="Roboto" w:eastAsia="Times New Roman" w:hAnsi="Roboto" w:cs="Arial"/>
                <w:szCs w:val="20"/>
                <w:lang w:eastAsia="cs-CZ"/>
              </w:rPr>
              <w:t>.3</w:t>
            </w:r>
          </w:p>
        </w:tc>
        <w:tc>
          <w:tcPr>
            <w:tcW w:w="960" w:type="dxa"/>
            <w:tcBorders>
              <w:top w:val="nil"/>
              <w:left w:val="nil"/>
              <w:bottom w:val="nil"/>
              <w:right w:val="nil"/>
            </w:tcBorders>
            <w:noWrap/>
            <w:vAlign w:val="bottom"/>
            <w:hideMark/>
          </w:tcPr>
          <w:p w14:paraId="306D64DB" w14:textId="77777777" w:rsidR="00072383" w:rsidRPr="00072383" w:rsidRDefault="00072383" w:rsidP="003E7763">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72</w:t>
            </w:r>
          </w:p>
        </w:tc>
        <w:tc>
          <w:tcPr>
            <w:tcW w:w="899" w:type="dxa"/>
            <w:tcBorders>
              <w:top w:val="nil"/>
              <w:left w:val="nil"/>
              <w:bottom w:val="nil"/>
              <w:right w:val="nil"/>
            </w:tcBorders>
            <w:noWrap/>
            <w:vAlign w:val="bottom"/>
            <w:hideMark/>
          </w:tcPr>
          <w:p w14:paraId="6FC2ED90" w14:textId="77777777" w:rsidR="00072383" w:rsidRPr="00072383" w:rsidRDefault="00072383" w:rsidP="003E7763">
            <w:pPr>
              <w:spacing w:after="0"/>
              <w:jc w:val="right"/>
              <w:rPr>
                <w:rFonts w:ascii="Roboto" w:eastAsia="Times New Roman" w:hAnsi="Roboto" w:cs="Arial"/>
                <w:szCs w:val="20"/>
                <w:lang w:eastAsia="cs-CZ"/>
              </w:rPr>
            </w:pPr>
          </w:p>
        </w:tc>
        <w:tc>
          <w:tcPr>
            <w:tcW w:w="1080" w:type="dxa"/>
            <w:tcBorders>
              <w:top w:val="nil"/>
              <w:left w:val="nil"/>
              <w:bottom w:val="nil"/>
              <w:right w:val="nil"/>
            </w:tcBorders>
            <w:noWrap/>
            <w:vAlign w:val="bottom"/>
            <w:hideMark/>
          </w:tcPr>
          <w:p w14:paraId="24209C82" w14:textId="77777777" w:rsidR="00072383" w:rsidRPr="00072383" w:rsidRDefault="00072383" w:rsidP="003E7763">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96</w:t>
            </w:r>
          </w:p>
        </w:tc>
        <w:tc>
          <w:tcPr>
            <w:tcW w:w="1240" w:type="dxa"/>
            <w:tcBorders>
              <w:top w:val="nil"/>
              <w:left w:val="nil"/>
              <w:bottom w:val="nil"/>
              <w:right w:val="nil"/>
            </w:tcBorders>
            <w:noWrap/>
            <w:vAlign w:val="center"/>
            <w:hideMark/>
          </w:tcPr>
          <w:p w14:paraId="1220EFFC" w14:textId="77777777" w:rsidR="00072383" w:rsidRPr="00072383" w:rsidRDefault="00072383" w:rsidP="003E7763">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6 912</w:t>
            </w:r>
          </w:p>
        </w:tc>
        <w:tc>
          <w:tcPr>
            <w:tcW w:w="196" w:type="dxa"/>
            <w:tcBorders>
              <w:top w:val="nil"/>
              <w:left w:val="nil"/>
              <w:bottom w:val="nil"/>
              <w:right w:val="nil"/>
            </w:tcBorders>
            <w:noWrap/>
            <w:vAlign w:val="bottom"/>
            <w:hideMark/>
          </w:tcPr>
          <w:p w14:paraId="14A35856" w14:textId="77777777" w:rsidR="00072383" w:rsidRPr="00072383" w:rsidRDefault="00072383" w:rsidP="003E7763">
            <w:pPr>
              <w:spacing w:after="0"/>
              <w:jc w:val="right"/>
              <w:rPr>
                <w:rFonts w:ascii="Roboto" w:eastAsia="Times New Roman" w:hAnsi="Roboto" w:cs="Arial"/>
                <w:szCs w:val="20"/>
                <w:lang w:eastAsia="cs-CZ"/>
              </w:rPr>
            </w:pPr>
          </w:p>
        </w:tc>
        <w:tc>
          <w:tcPr>
            <w:tcW w:w="960" w:type="dxa"/>
            <w:tcBorders>
              <w:top w:val="nil"/>
              <w:left w:val="nil"/>
              <w:bottom w:val="nil"/>
              <w:right w:val="nil"/>
            </w:tcBorders>
            <w:noWrap/>
            <w:vAlign w:val="center"/>
            <w:hideMark/>
          </w:tcPr>
          <w:p w14:paraId="5980A126" w14:textId="77777777" w:rsidR="00072383" w:rsidRPr="00072383" w:rsidRDefault="00072383" w:rsidP="003E7763">
            <w:pPr>
              <w:spacing w:after="0"/>
              <w:rPr>
                <w:rFonts w:ascii="Roboto" w:eastAsia="Times New Roman" w:hAnsi="Roboto" w:cs="Arial"/>
                <w:szCs w:val="20"/>
                <w:lang w:eastAsia="cs-CZ"/>
              </w:rPr>
            </w:pPr>
            <w:r w:rsidRPr="00072383">
              <w:rPr>
                <w:rFonts w:ascii="Roboto" w:eastAsia="Times New Roman" w:hAnsi="Roboto" w:cs="Arial"/>
                <w:szCs w:val="20"/>
                <w:lang w:eastAsia="cs-CZ"/>
              </w:rPr>
              <w:t>l.den</w:t>
            </w:r>
            <w:r w:rsidRPr="00072383">
              <w:rPr>
                <w:rFonts w:ascii="Roboto" w:eastAsia="Times New Roman" w:hAnsi="Roboto" w:cs="Arial"/>
                <w:szCs w:val="20"/>
                <w:vertAlign w:val="superscript"/>
                <w:lang w:eastAsia="cs-CZ"/>
              </w:rPr>
              <w:t>-1</w:t>
            </w:r>
          </w:p>
        </w:tc>
      </w:tr>
      <w:tr w:rsidR="00072383" w:rsidRPr="00072383" w14:paraId="52D446B9" w14:textId="77777777" w:rsidTr="003E7763">
        <w:trPr>
          <w:trHeight w:val="150"/>
        </w:trPr>
        <w:tc>
          <w:tcPr>
            <w:tcW w:w="720" w:type="dxa"/>
            <w:tcBorders>
              <w:top w:val="nil"/>
              <w:left w:val="nil"/>
              <w:bottom w:val="nil"/>
              <w:right w:val="nil"/>
            </w:tcBorders>
            <w:noWrap/>
            <w:vAlign w:val="bottom"/>
            <w:hideMark/>
          </w:tcPr>
          <w:p w14:paraId="10143473" w14:textId="77777777" w:rsidR="00072383" w:rsidRPr="00072383" w:rsidRDefault="00072383" w:rsidP="003E7763">
            <w:pPr>
              <w:spacing w:after="0"/>
              <w:rPr>
                <w:rFonts w:ascii="Roboto" w:eastAsia="Times New Roman" w:hAnsi="Roboto" w:cs="Arial"/>
                <w:szCs w:val="20"/>
                <w:lang w:eastAsia="cs-CZ"/>
              </w:rPr>
            </w:pPr>
          </w:p>
        </w:tc>
        <w:tc>
          <w:tcPr>
            <w:tcW w:w="3800" w:type="dxa"/>
            <w:tcBorders>
              <w:top w:val="nil"/>
              <w:left w:val="nil"/>
              <w:bottom w:val="nil"/>
              <w:right w:val="nil"/>
            </w:tcBorders>
            <w:noWrap/>
            <w:vAlign w:val="bottom"/>
            <w:hideMark/>
          </w:tcPr>
          <w:p w14:paraId="722CD712" w14:textId="77777777" w:rsidR="00072383" w:rsidRPr="00072383" w:rsidRDefault="00072383" w:rsidP="003E7763">
            <w:pPr>
              <w:spacing w:after="0"/>
              <w:jc w:val="center"/>
              <w:rPr>
                <w:rFonts w:ascii="Roboto" w:eastAsia="Times New Roman" w:hAnsi="Roboto"/>
                <w:szCs w:val="20"/>
                <w:lang w:eastAsia="cs-CZ"/>
              </w:rPr>
            </w:pPr>
          </w:p>
        </w:tc>
        <w:tc>
          <w:tcPr>
            <w:tcW w:w="960" w:type="dxa"/>
            <w:tcBorders>
              <w:top w:val="nil"/>
              <w:left w:val="nil"/>
              <w:bottom w:val="nil"/>
              <w:right w:val="nil"/>
            </w:tcBorders>
            <w:noWrap/>
            <w:vAlign w:val="bottom"/>
            <w:hideMark/>
          </w:tcPr>
          <w:p w14:paraId="3D43CFB1" w14:textId="77777777" w:rsidR="00072383" w:rsidRPr="00072383" w:rsidRDefault="00072383" w:rsidP="003E7763">
            <w:pPr>
              <w:spacing w:after="0"/>
              <w:rPr>
                <w:rFonts w:ascii="Roboto" w:eastAsia="Times New Roman" w:hAnsi="Roboto"/>
                <w:szCs w:val="20"/>
                <w:lang w:eastAsia="cs-CZ"/>
              </w:rPr>
            </w:pPr>
          </w:p>
        </w:tc>
        <w:tc>
          <w:tcPr>
            <w:tcW w:w="899" w:type="dxa"/>
            <w:tcBorders>
              <w:top w:val="nil"/>
              <w:left w:val="nil"/>
              <w:bottom w:val="nil"/>
              <w:right w:val="nil"/>
            </w:tcBorders>
            <w:noWrap/>
            <w:vAlign w:val="bottom"/>
            <w:hideMark/>
          </w:tcPr>
          <w:p w14:paraId="6D838068" w14:textId="77777777" w:rsidR="00072383" w:rsidRPr="00072383" w:rsidRDefault="00072383" w:rsidP="003E7763">
            <w:pPr>
              <w:spacing w:after="0"/>
              <w:jc w:val="right"/>
              <w:rPr>
                <w:rFonts w:ascii="Roboto" w:eastAsia="Times New Roman" w:hAnsi="Roboto"/>
                <w:szCs w:val="20"/>
                <w:lang w:eastAsia="cs-CZ"/>
              </w:rPr>
            </w:pPr>
          </w:p>
        </w:tc>
        <w:tc>
          <w:tcPr>
            <w:tcW w:w="1080" w:type="dxa"/>
            <w:tcBorders>
              <w:top w:val="nil"/>
              <w:left w:val="nil"/>
              <w:bottom w:val="nil"/>
              <w:right w:val="nil"/>
            </w:tcBorders>
            <w:noWrap/>
            <w:vAlign w:val="bottom"/>
            <w:hideMark/>
          </w:tcPr>
          <w:p w14:paraId="68E1FE14" w14:textId="77777777" w:rsidR="00072383" w:rsidRPr="00072383" w:rsidRDefault="00072383" w:rsidP="003E7763">
            <w:pPr>
              <w:spacing w:after="0"/>
              <w:jc w:val="right"/>
              <w:rPr>
                <w:rFonts w:ascii="Roboto" w:eastAsia="Times New Roman" w:hAnsi="Roboto"/>
                <w:szCs w:val="20"/>
                <w:lang w:eastAsia="cs-CZ"/>
              </w:rPr>
            </w:pPr>
          </w:p>
        </w:tc>
        <w:tc>
          <w:tcPr>
            <w:tcW w:w="1240" w:type="dxa"/>
            <w:tcBorders>
              <w:top w:val="nil"/>
              <w:left w:val="nil"/>
              <w:bottom w:val="nil"/>
              <w:right w:val="nil"/>
            </w:tcBorders>
            <w:noWrap/>
            <w:vAlign w:val="center"/>
            <w:hideMark/>
          </w:tcPr>
          <w:p w14:paraId="40DD3F79" w14:textId="77777777" w:rsidR="00072383" w:rsidRPr="00072383" w:rsidRDefault="00072383" w:rsidP="003E7763">
            <w:pPr>
              <w:spacing w:after="0"/>
              <w:jc w:val="right"/>
              <w:rPr>
                <w:rFonts w:ascii="Roboto" w:eastAsia="Times New Roman" w:hAnsi="Roboto"/>
                <w:szCs w:val="20"/>
                <w:lang w:eastAsia="cs-CZ"/>
              </w:rPr>
            </w:pPr>
          </w:p>
        </w:tc>
        <w:tc>
          <w:tcPr>
            <w:tcW w:w="196" w:type="dxa"/>
            <w:tcBorders>
              <w:top w:val="nil"/>
              <w:left w:val="nil"/>
              <w:bottom w:val="nil"/>
              <w:right w:val="nil"/>
            </w:tcBorders>
            <w:noWrap/>
            <w:vAlign w:val="bottom"/>
            <w:hideMark/>
          </w:tcPr>
          <w:p w14:paraId="02D8E89E" w14:textId="77777777" w:rsidR="00072383" w:rsidRPr="00072383" w:rsidRDefault="00072383" w:rsidP="003E7763">
            <w:pPr>
              <w:spacing w:after="0"/>
              <w:jc w:val="right"/>
              <w:rPr>
                <w:rFonts w:ascii="Roboto" w:eastAsia="Times New Roman" w:hAnsi="Roboto"/>
                <w:szCs w:val="20"/>
                <w:lang w:eastAsia="cs-CZ"/>
              </w:rPr>
            </w:pPr>
          </w:p>
        </w:tc>
        <w:tc>
          <w:tcPr>
            <w:tcW w:w="960" w:type="dxa"/>
            <w:tcBorders>
              <w:top w:val="nil"/>
              <w:left w:val="nil"/>
              <w:bottom w:val="nil"/>
              <w:right w:val="nil"/>
            </w:tcBorders>
            <w:noWrap/>
            <w:vAlign w:val="center"/>
            <w:hideMark/>
          </w:tcPr>
          <w:p w14:paraId="566098D7" w14:textId="77777777" w:rsidR="00072383" w:rsidRPr="00072383" w:rsidRDefault="00072383" w:rsidP="003E7763">
            <w:pPr>
              <w:spacing w:after="0"/>
              <w:jc w:val="right"/>
              <w:rPr>
                <w:rFonts w:ascii="Roboto" w:eastAsia="Times New Roman" w:hAnsi="Roboto"/>
                <w:szCs w:val="20"/>
                <w:lang w:eastAsia="cs-CZ"/>
              </w:rPr>
            </w:pPr>
          </w:p>
        </w:tc>
      </w:tr>
      <w:tr w:rsidR="00072383" w:rsidRPr="00072383" w14:paraId="5056C538" w14:textId="77777777" w:rsidTr="003E7763">
        <w:trPr>
          <w:trHeight w:val="285"/>
        </w:trPr>
        <w:tc>
          <w:tcPr>
            <w:tcW w:w="720" w:type="dxa"/>
            <w:tcBorders>
              <w:top w:val="nil"/>
              <w:left w:val="nil"/>
              <w:bottom w:val="nil"/>
              <w:right w:val="nil"/>
            </w:tcBorders>
            <w:noWrap/>
            <w:vAlign w:val="bottom"/>
            <w:hideMark/>
          </w:tcPr>
          <w:p w14:paraId="34AA1727" w14:textId="29F6472E" w:rsidR="00072383" w:rsidRPr="00072383" w:rsidRDefault="00887605" w:rsidP="003E7763">
            <w:pPr>
              <w:spacing w:after="0"/>
              <w:jc w:val="center"/>
              <w:rPr>
                <w:rFonts w:ascii="Roboto" w:eastAsia="Times New Roman" w:hAnsi="Roboto" w:cs="Arial"/>
                <w:szCs w:val="20"/>
                <w:lang w:eastAsia="cs-CZ"/>
              </w:rPr>
            </w:pPr>
            <w:r>
              <w:rPr>
                <w:rFonts w:ascii="Roboto" w:eastAsia="Times New Roman" w:hAnsi="Roboto" w:cs="Arial"/>
                <w:szCs w:val="20"/>
                <w:lang w:eastAsia="cs-CZ"/>
              </w:rPr>
              <w:t>S2</w:t>
            </w:r>
          </w:p>
        </w:tc>
        <w:tc>
          <w:tcPr>
            <w:tcW w:w="3800" w:type="dxa"/>
            <w:tcBorders>
              <w:top w:val="nil"/>
              <w:left w:val="nil"/>
              <w:bottom w:val="nil"/>
              <w:right w:val="nil"/>
            </w:tcBorders>
            <w:noWrap/>
            <w:vAlign w:val="bottom"/>
            <w:hideMark/>
          </w:tcPr>
          <w:p w14:paraId="7C46F4E0" w14:textId="78A57F44" w:rsidR="00072383" w:rsidRPr="00072383" w:rsidRDefault="00887605" w:rsidP="003E7763">
            <w:pPr>
              <w:spacing w:after="0"/>
              <w:rPr>
                <w:rFonts w:ascii="Roboto" w:eastAsia="Times New Roman" w:hAnsi="Roboto" w:cs="Arial"/>
                <w:szCs w:val="20"/>
                <w:lang w:eastAsia="cs-CZ"/>
              </w:rPr>
            </w:pPr>
            <w:r>
              <w:rPr>
                <w:rFonts w:ascii="Roboto" w:eastAsia="Times New Roman" w:hAnsi="Roboto" w:cs="Arial"/>
                <w:szCs w:val="20"/>
                <w:lang w:eastAsia="cs-CZ"/>
              </w:rPr>
              <w:t>S2</w:t>
            </w:r>
            <w:r w:rsidR="00072383" w:rsidRPr="00072383">
              <w:rPr>
                <w:rFonts w:ascii="Roboto" w:eastAsia="Times New Roman" w:hAnsi="Roboto" w:cs="Arial"/>
                <w:szCs w:val="20"/>
                <w:lang w:eastAsia="cs-CZ"/>
              </w:rPr>
              <w:t>.1</w:t>
            </w:r>
          </w:p>
        </w:tc>
        <w:tc>
          <w:tcPr>
            <w:tcW w:w="960" w:type="dxa"/>
            <w:tcBorders>
              <w:top w:val="nil"/>
              <w:left w:val="nil"/>
              <w:bottom w:val="nil"/>
              <w:right w:val="nil"/>
            </w:tcBorders>
            <w:noWrap/>
            <w:vAlign w:val="bottom"/>
            <w:hideMark/>
          </w:tcPr>
          <w:p w14:paraId="492D410B" w14:textId="77777777" w:rsidR="00072383" w:rsidRPr="00072383" w:rsidRDefault="00072383" w:rsidP="003E7763">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165</w:t>
            </w:r>
          </w:p>
        </w:tc>
        <w:tc>
          <w:tcPr>
            <w:tcW w:w="899" w:type="dxa"/>
            <w:tcBorders>
              <w:top w:val="nil"/>
              <w:left w:val="nil"/>
              <w:bottom w:val="nil"/>
              <w:right w:val="nil"/>
            </w:tcBorders>
            <w:noWrap/>
            <w:vAlign w:val="bottom"/>
            <w:hideMark/>
          </w:tcPr>
          <w:p w14:paraId="68250CA6" w14:textId="77777777" w:rsidR="00072383" w:rsidRPr="00072383" w:rsidRDefault="00072383" w:rsidP="003E7763">
            <w:pPr>
              <w:spacing w:after="0"/>
              <w:jc w:val="right"/>
              <w:rPr>
                <w:rFonts w:ascii="Roboto" w:eastAsia="Times New Roman" w:hAnsi="Roboto" w:cs="Arial"/>
                <w:szCs w:val="20"/>
                <w:lang w:eastAsia="cs-CZ"/>
              </w:rPr>
            </w:pPr>
          </w:p>
        </w:tc>
        <w:tc>
          <w:tcPr>
            <w:tcW w:w="1080" w:type="dxa"/>
            <w:tcBorders>
              <w:top w:val="nil"/>
              <w:left w:val="nil"/>
              <w:bottom w:val="nil"/>
              <w:right w:val="nil"/>
            </w:tcBorders>
            <w:noWrap/>
            <w:vAlign w:val="bottom"/>
            <w:hideMark/>
          </w:tcPr>
          <w:p w14:paraId="70632B59" w14:textId="77777777" w:rsidR="00072383" w:rsidRPr="00072383" w:rsidRDefault="00072383" w:rsidP="003E7763">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96</w:t>
            </w:r>
          </w:p>
        </w:tc>
        <w:tc>
          <w:tcPr>
            <w:tcW w:w="1240" w:type="dxa"/>
            <w:tcBorders>
              <w:top w:val="nil"/>
              <w:left w:val="nil"/>
              <w:bottom w:val="nil"/>
              <w:right w:val="nil"/>
            </w:tcBorders>
            <w:noWrap/>
            <w:vAlign w:val="center"/>
            <w:hideMark/>
          </w:tcPr>
          <w:p w14:paraId="2782D684" w14:textId="77777777" w:rsidR="00072383" w:rsidRPr="00072383" w:rsidRDefault="00072383" w:rsidP="003E7763">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15 840</w:t>
            </w:r>
          </w:p>
        </w:tc>
        <w:tc>
          <w:tcPr>
            <w:tcW w:w="196" w:type="dxa"/>
            <w:tcBorders>
              <w:top w:val="nil"/>
              <w:left w:val="nil"/>
              <w:bottom w:val="nil"/>
              <w:right w:val="nil"/>
            </w:tcBorders>
            <w:noWrap/>
            <w:vAlign w:val="bottom"/>
            <w:hideMark/>
          </w:tcPr>
          <w:p w14:paraId="616C500E" w14:textId="77777777" w:rsidR="00072383" w:rsidRPr="00072383" w:rsidRDefault="00072383" w:rsidP="003E7763">
            <w:pPr>
              <w:spacing w:after="0"/>
              <w:jc w:val="right"/>
              <w:rPr>
                <w:rFonts w:ascii="Roboto" w:eastAsia="Times New Roman" w:hAnsi="Roboto" w:cs="Arial"/>
                <w:szCs w:val="20"/>
                <w:lang w:eastAsia="cs-CZ"/>
              </w:rPr>
            </w:pPr>
          </w:p>
        </w:tc>
        <w:tc>
          <w:tcPr>
            <w:tcW w:w="960" w:type="dxa"/>
            <w:tcBorders>
              <w:top w:val="nil"/>
              <w:left w:val="nil"/>
              <w:bottom w:val="nil"/>
              <w:right w:val="nil"/>
            </w:tcBorders>
            <w:noWrap/>
            <w:vAlign w:val="center"/>
            <w:hideMark/>
          </w:tcPr>
          <w:p w14:paraId="13481B94" w14:textId="77777777" w:rsidR="00072383" w:rsidRPr="00072383" w:rsidRDefault="00072383" w:rsidP="003E7763">
            <w:pPr>
              <w:spacing w:after="0"/>
              <w:rPr>
                <w:rFonts w:ascii="Roboto" w:eastAsia="Times New Roman" w:hAnsi="Roboto" w:cs="Arial"/>
                <w:szCs w:val="20"/>
                <w:lang w:eastAsia="cs-CZ"/>
              </w:rPr>
            </w:pPr>
            <w:r w:rsidRPr="00072383">
              <w:rPr>
                <w:rFonts w:ascii="Roboto" w:eastAsia="Times New Roman" w:hAnsi="Roboto" w:cs="Arial"/>
                <w:szCs w:val="20"/>
                <w:lang w:eastAsia="cs-CZ"/>
              </w:rPr>
              <w:t>l.den</w:t>
            </w:r>
            <w:r w:rsidRPr="00072383">
              <w:rPr>
                <w:rFonts w:ascii="Roboto" w:eastAsia="Times New Roman" w:hAnsi="Roboto" w:cs="Arial"/>
                <w:szCs w:val="20"/>
                <w:vertAlign w:val="superscript"/>
                <w:lang w:eastAsia="cs-CZ"/>
              </w:rPr>
              <w:t>-1</w:t>
            </w:r>
          </w:p>
        </w:tc>
      </w:tr>
      <w:tr w:rsidR="00072383" w:rsidRPr="00072383" w14:paraId="28A8D811" w14:textId="77777777" w:rsidTr="003E7763">
        <w:trPr>
          <w:trHeight w:val="285"/>
        </w:trPr>
        <w:tc>
          <w:tcPr>
            <w:tcW w:w="720" w:type="dxa"/>
            <w:tcBorders>
              <w:top w:val="nil"/>
              <w:left w:val="nil"/>
              <w:bottom w:val="nil"/>
              <w:right w:val="nil"/>
            </w:tcBorders>
            <w:noWrap/>
            <w:vAlign w:val="bottom"/>
            <w:hideMark/>
          </w:tcPr>
          <w:p w14:paraId="2BD8E7FC" w14:textId="77777777" w:rsidR="00072383" w:rsidRPr="00072383" w:rsidRDefault="00072383" w:rsidP="003E7763">
            <w:pPr>
              <w:spacing w:after="0"/>
              <w:rPr>
                <w:rFonts w:ascii="Roboto" w:eastAsia="Times New Roman" w:hAnsi="Roboto" w:cs="Arial"/>
                <w:szCs w:val="20"/>
                <w:lang w:eastAsia="cs-CZ"/>
              </w:rPr>
            </w:pPr>
          </w:p>
        </w:tc>
        <w:tc>
          <w:tcPr>
            <w:tcW w:w="3800" w:type="dxa"/>
            <w:tcBorders>
              <w:top w:val="nil"/>
              <w:left w:val="nil"/>
              <w:bottom w:val="nil"/>
              <w:right w:val="nil"/>
            </w:tcBorders>
            <w:noWrap/>
            <w:vAlign w:val="bottom"/>
            <w:hideMark/>
          </w:tcPr>
          <w:p w14:paraId="3B4884F1" w14:textId="6B8B9A0A" w:rsidR="00072383" w:rsidRPr="00072383" w:rsidRDefault="00887605" w:rsidP="003E7763">
            <w:pPr>
              <w:spacing w:after="0"/>
              <w:rPr>
                <w:rFonts w:ascii="Roboto" w:eastAsia="Times New Roman" w:hAnsi="Roboto" w:cs="Arial"/>
                <w:szCs w:val="20"/>
                <w:lang w:eastAsia="cs-CZ"/>
              </w:rPr>
            </w:pPr>
            <w:r>
              <w:rPr>
                <w:rFonts w:ascii="Roboto" w:eastAsia="Times New Roman" w:hAnsi="Roboto" w:cs="Arial"/>
                <w:szCs w:val="20"/>
                <w:lang w:eastAsia="cs-CZ"/>
              </w:rPr>
              <w:t>S2</w:t>
            </w:r>
            <w:r w:rsidR="00072383" w:rsidRPr="00072383">
              <w:rPr>
                <w:rFonts w:ascii="Roboto" w:eastAsia="Times New Roman" w:hAnsi="Roboto" w:cs="Arial"/>
                <w:szCs w:val="20"/>
                <w:lang w:eastAsia="cs-CZ"/>
              </w:rPr>
              <w:t>.2</w:t>
            </w:r>
          </w:p>
        </w:tc>
        <w:tc>
          <w:tcPr>
            <w:tcW w:w="960" w:type="dxa"/>
            <w:tcBorders>
              <w:top w:val="nil"/>
              <w:left w:val="nil"/>
              <w:bottom w:val="nil"/>
              <w:right w:val="nil"/>
            </w:tcBorders>
            <w:noWrap/>
            <w:vAlign w:val="bottom"/>
            <w:hideMark/>
          </w:tcPr>
          <w:p w14:paraId="6820D595" w14:textId="77777777" w:rsidR="00072383" w:rsidRPr="00072383" w:rsidRDefault="00072383" w:rsidP="003E7763">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69</w:t>
            </w:r>
          </w:p>
        </w:tc>
        <w:tc>
          <w:tcPr>
            <w:tcW w:w="899" w:type="dxa"/>
            <w:tcBorders>
              <w:top w:val="nil"/>
              <w:left w:val="nil"/>
              <w:bottom w:val="nil"/>
              <w:right w:val="nil"/>
            </w:tcBorders>
            <w:noWrap/>
            <w:vAlign w:val="bottom"/>
            <w:hideMark/>
          </w:tcPr>
          <w:p w14:paraId="4EAEB2A2" w14:textId="77777777" w:rsidR="00072383" w:rsidRPr="00072383" w:rsidRDefault="00072383" w:rsidP="003E7763">
            <w:pPr>
              <w:spacing w:after="0"/>
              <w:jc w:val="right"/>
              <w:rPr>
                <w:rFonts w:ascii="Roboto" w:eastAsia="Times New Roman" w:hAnsi="Roboto" w:cs="Arial"/>
                <w:szCs w:val="20"/>
                <w:lang w:eastAsia="cs-CZ"/>
              </w:rPr>
            </w:pPr>
          </w:p>
        </w:tc>
        <w:tc>
          <w:tcPr>
            <w:tcW w:w="1080" w:type="dxa"/>
            <w:tcBorders>
              <w:top w:val="nil"/>
              <w:left w:val="nil"/>
              <w:bottom w:val="nil"/>
              <w:right w:val="nil"/>
            </w:tcBorders>
            <w:noWrap/>
            <w:vAlign w:val="bottom"/>
            <w:hideMark/>
          </w:tcPr>
          <w:p w14:paraId="1F07D435" w14:textId="77777777" w:rsidR="00072383" w:rsidRPr="00072383" w:rsidRDefault="00072383" w:rsidP="003E7763">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96</w:t>
            </w:r>
          </w:p>
        </w:tc>
        <w:tc>
          <w:tcPr>
            <w:tcW w:w="1240" w:type="dxa"/>
            <w:tcBorders>
              <w:top w:val="nil"/>
              <w:left w:val="nil"/>
              <w:bottom w:val="nil"/>
              <w:right w:val="nil"/>
            </w:tcBorders>
            <w:noWrap/>
            <w:vAlign w:val="center"/>
            <w:hideMark/>
          </w:tcPr>
          <w:p w14:paraId="0A64C98D" w14:textId="77777777" w:rsidR="00072383" w:rsidRPr="00072383" w:rsidRDefault="00072383" w:rsidP="003E7763">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6 624</w:t>
            </w:r>
          </w:p>
        </w:tc>
        <w:tc>
          <w:tcPr>
            <w:tcW w:w="196" w:type="dxa"/>
            <w:tcBorders>
              <w:top w:val="nil"/>
              <w:left w:val="nil"/>
              <w:bottom w:val="nil"/>
              <w:right w:val="nil"/>
            </w:tcBorders>
            <w:noWrap/>
            <w:vAlign w:val="bottom"/>
            <w:hideMark/>
          </w:tcPr>
          <w:p w14:paraId="5794E6F6" w14:textId="77777777" w:rsidR="00072383" w:rsidRPr="00072383" w:rsidRDefault="00072383" w:rsidP="003E7763">
            <w:pPr>
              <w:spacing w:after="0"/>
              <w:jc w:val="right"/>
              <w:rPr>
                <w:rFonts w:ascii="Roboto" w:eastAsia="Times New Roman" w:hAnsi="Roboto" w:cs="Arial"/>
                <w:szCs w:val="20"/>
                <w:lang w:eastAsia="cs-CZ"/>
              </w:rPr>
            </w:pPr>
          </w:p>
        </w:tc>
        <w:tc>
          <w:tcPr>
            <w:tcW w:w="960" w:type="dxa"/>
            <w:tcBorders>
              <w:top w:val="nil"/>
              <w:left w:val="nil"/>
              <w:bottom w:val="nil"/>
              <w:right w:val="nil"/>
            </w:tcBorders>
            <w:noWrap/>
            <w:vAlign w:val="center"/>
            <w:hideMark/>
          </w:tcPr>
          <w:p w14:paraId="066D42D0" w14:textId="77777777" w:rsidR="00072383" w:rsidRPr="00072383" w:rsidRDefault="00072383" w:rsidP="003E7763">
            <w:pPr>
              <w:spacing w:after="0"/>
              <w:rPr>
                <w:rFonts w:ascii="Roboto" w:eastAsia="Times New Roman" w:hAnsi="Roboto" w:cs="Arial"/>
                <w:szCs w:val="20"/>
                <w:lang w:eastAsia="cs-CZ"/>
              </w:rPr>
            </w:pPr>
            <w:r w:rsidRPr="00072383">
              <w:rPr>
                <w:rFonts w:ascii="Roboto" w:eastAsia="Times New Roman" w:hAnsi="Roboto" w:cs="Arial"/>
                <w:szCs w:val="20"/>
                <w:lang w:eastAsia="cs-CZ"/>
              </w:rPr>
              <w:t>l.den</w:t>
            </w:r>
            <w:r w:rsidRPr="00072383">
              <w:rPr>
                <w:rFonts w:ascii="Roboto" w:eastAsia="Times New Roman" w:hAnsi="Roboto" w:cs="Arial"/>
                <w:szCs w:val="20"/>
                <w:vertAlign w:val="superscript"/>
                <w:lang w:eastAsia="cs-CZ"/>
              </w:rPr>
              <w:t>-1</w:t>
            </w:r>
          </w:p>
        </w:tc>
      </w:tr>
      <w:tr w:rsidR="00072383" w:rsidRPr="00072383" w14:paraId="7CAE688E" w14:textId="77777777" w:rsidTr="003E7763">
        <w:trPr>
          <w:trHeight w:val="285"/>
        </w:trPr>
        <w:tc>
          <w:tcPr>
            <w:tcW w:w="720" w:type="dxa"/>
            <w:tcBorders>
              <w:top w:val="nil"/>
              <w:left w:val="nil"/>
              <w:bottom w:val="nil"/>
              <w:right w:val="nil"/>
            </w:tcBorders>
            <w:noWrap/>
            <w:vAlign w:val="bottom"/>
            <w:hideMark/>
          </w:tcPr>
          <w:p w14:paraId="7075C7FC" w14:textId="77777777" w:rsidR="00072383" w:rsidRPr="00072383" w:rsidRDefault="00072383" w:rsidP="003E7763">
            <w:pPr>
              <w:spacing w:after="0"/>
              <w:rPr>
                <w:rFonts w:ascii="Roboto" w:eastAsia="Times New Roman" w:hAnsi="Roboto" w:cs="Arial"/>
                <w:szCs w:val="20"/>
                <w:lang w:eastAsia="cs-CZ"/>
              </w:rPr>
            </w:pPr>
          </w:p>
        </w:tc>
        <w:tc>
          <w:tcPr>
            <w:tcW w:w="3800" w:type="dxa"/>
            <w:tcBorders>
              <w:top w:val="nil"/>
              <w:left w:val="nil"/>
              <w:bottom w:val="nil"/>
              <w:right w:val="nil"/>
            </w:tcBorders>
            <w:noWrap/>
            <w:vAlign w:val="bottom"/>
            <w:hideMark/>
          </w:tcPr>
          <w:p w14:paraId="7185F725" w14:textId="6B3A599C" w:rsidR="00072383" w:rsidRPr="00072383" w:rsidRDefault="00887605" w:rsidP="003E7763">
            <w:pPr>
              <w:spacing w:after="0"/>
              <w:rPr>
                <w:rFonts w:ascii="Roboto" w:eastAsia="Times New Roman" w:hAnsi="Roboto" w:cs="Arial"/>
                <w:szCs w:val="20"/>
                <w:lang w:eastAsia="cs-CZ"/>
              </w:rPr>
            </w:pPr>
            <w:r>
              <w:rPr>
                <w:rFonts w:ascii="Roboto" w:eastAsia="Times New Roman" w:hAnsi="Roboto" w:cs="Arial"/>
                <w:szCs w:val="20"/>
                <w:lang w:eastAsia="cs-CZ"/>
              </w:rPr>
              <w:t>S2</w:t>
            </w:r>
            <w:r w:rsidR="00072383" w:rsidRPr="00072383">
              <w:rPr>
                <w:rFonts w:ascii="Roboto" w:eastAsia="Times New Roman" w:hAnsi="Roboto" w:cs="Arial"/>
                <w:szCs w:val="20"/>
                <w:lang w:eastAsia="cs-CZ"/>
              </w:rPr>
              <w:t>.3</w:t>
            </w:r>
          </w:p>
        </w:tc>
        <w:tc>
          <w:tcPr>
            <w:tcW w:w="960" w:type="dxa"/>
            <w:tcBorders>
              <w:top w:val="nil"/>
              <w:left w:val="nil"/>
              <w:bottom w:val="nil"/>
              <w:right w:val="nil"/>
            </w:tcBorders>
            <w:noWrap/>
            <w:vAlign w:val="bottom"/>
            <w:hideMark/>
          </w:tcPr>
          <w:p w14:paraId="3B673629" w14:textId="77777777" w:rsidR="00072383" w:rsidRPr="00072383" w:rsidRDefault="00072383" w:rsidP="003E7763">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171</w:t>
            </w:r>
          </w:p>
        </w:tc>
        <w:tc>
          <w:tcPr>
            <w:tcW w:w="899" w:type="dxa"/>
            <w:tcBorders>
              <w:top w:val="nil"/>
              <w:left w:val="nil"/>
              <w:bottom w:val="nil"/>
              <w:right w:val="nil"/>
            </w:tcBorders>
            <w:noWrap/>
            <w:vAlign w:val="bottom"/>
            <w:hideMark/>
          </w:tcPr>
          <w:p w14:paraId="01959625" w14:textId="77777777" w:rsidR="00072383" w:rsidRPr="00072383" w:rsidRDefault="00072383" w:rsidP="003E7763">
            <w:pPr>
              <w:spacing w:after="0"/>
              <w:jc w:val="right"/>
              <w:rPr>
                <w:rFonts w:ascii="Roboto" w:eastAsia="Times New Roman" w:hAnsi="Roboto" w:cs="Arial"/>
                <w:szCs w:val="20"/>
                <w:lang w:eastAsia="cs-CZ"/>
              </w:rPr>
            </w:pPr>
          </w:p>
        </w:tc>
        <w:tc>
          <w:tcPr>
            <w:tcW w:w="1080" w:type="dxa"/>
            <w:tcBorders>
              <w:top w:val="nil"/>
              <w:left w:val="nil"/>
              <w:bottom w:val="nil"/>
              <w:right w:val="nil"/>
            </w:tcBorders>
            <w:noWrap/>
            <w:vAlign w:val="bottom"/>
            <w:hideMark/>
          </w:tcPr>
          <w:p w14:paraId="62ADB559" w14:textId="77777777" w:rsidR="00072383" w:rsidRPr="00072383" w:rsidRDefault="00072383" w:rsidP="003E7763">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96</w:t>
            </w:r>
          </w:p>
        </w:tc>
        <w:tc>
          <w:tcPr>
            <w:tcW w:w="1240" w:type="dxa"/>
            <w:tcBorders>
              <w:top w:val="nil"/>
              <w:left w:val="nil"/>
              <w:bottom w:val="nil"/>
              <w:right w:val="nil"/>
            </w:tcBorders>
            <w:noWrap/>
            <w:vAlign w:val="center"/>
            <w:hideMark/>
          </w:tcPr>
          <w:p w14:paraId="3D13021B" w14:textId="77777777" w:rsidR="00072383" w:rsidRPr="00072383" w:rsidRDefault="00072383" w:rsidP="003E7763">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16 416</w:t>
            </w:r>
          </w:p>
        </w:tc>
        <w:tc>
          <w:tcPr>
            <w:tcW w:w="196" w:type="dxa"/>
            <w:tcBorders>
              <w:top w:val="nil"/>
              <w:left w:val="nil"/>
              <w:bottom w:val="nil"/>
              <w:right w:val="nil"/>
            </w:tcBorders>
            <w:noWrap/>
            <w:vAlign w:val="bottom"/>
            <w:hideMark/>
          </w:tcPr>
          <w:p w14:paraId="1D44A4E5" w14:textId="77777777" w:rsidR="00072383" w:rsidRPr="00072383" w:rsidRDefault="00072383" w:rsidP="003E7763">
            <w:pPr>
              <w:spacing w:after="0"/>
              <w:jc w:val="right"/>
              <w:rPr>
                <w:rFonts w:ascii="Roboto" w:eastAsia="Times New Roman" w:hAnsi="Roboto" w:cs="Arial"/>
                <w:szCs w:val="20"/>
                <w:lang w:eastAsia="cs-CZ"/>
              </w:rPr>
            </w:pPr>
          </w:p>
        </w:tc>
        <w:tc>
          <w:tcPr>
            <w:tcW w:w="960" w:type="dxa"/>
            <w:tcBorders>
              <w:top w:val="nil"/>
              <w:left w:val="nil"/>
              <w:bottom w:val="nil"/>
              <w:right w:val="nil"/>
            </w:tcBorders>
            <w:noWrap/>
            <w:vAlign w:val="center"/>
            <w:hideMark/>
          </w:tcPr>
          <w:p w14:paraId="6D76ABEC" w14:textId="77777777" w:rsidR="00072383" w:rsidRPr="00072383" w:rsidRDefault="00072383" w:rsidP="003E7763">
            <w:pPr>
              <w:spacing w:after="0"/>
              <w:rPr>
                <w:rFonts w:ascii="Roboto" w:eastAsia="Times New Roman" w:hAnsi="Roboto" w:cs="Arial"/>
                <w:szCs w:val="20"/>
                <w:lang w:eastAsia="cs-CZ"/>
              </w:rPr>
            </w:pPr>
            <w:r w:rsidRPr="00072383">
              <w:rPr>
                <w:rFonts w:ascii="Roboto" w:eastAsia="Times New Roman" w:hAnsi="Roboto" w:cs="Arial"/>
                <w:szCs w:val="20"/>
                <w:lang w:eastAsia="cs-CZ"/>
              </w:rPr>
              <w:t>l.den</w:t>
            </w:r>
            <w:r w:rsidRPr="00072383">
              <w:rPr>
                <w:rFonts w:ascii="Roboto" w:eastAsia="Times New Roman" w:hAnsi="Roboto" w:cs="Arial"/>
                <w:szCs w:val="20"/>
                <w:vertAlign w:val="superscript"/>
                <w:lang w:eastAsia="cs-CZ"/>
              </w:rPr>
              <w:t>-1</w:t>
            </w:r>
          </w:p>
        </w:tc>
      </w:tr>
      <w:tr w:rsidR="00072383" w:rsidRPr="00072383" w14:paraId="75B32745" w14:textId="77777777" w:rsidTr="003E7763">
        <w:trPr>
          <w:trHeight w:val="285"/>
        </w:trPr>
        <w:tc>
          <w:tcPr>
            <w:tcW w:w="720" w:type="dxa"/>
            <w:tcBorders>
              <w:top w:val="nil"/>
              <w:left w:val="nil"/>
              <w:bottom w:val="nil"/>
              <w:right w:val="nil"/>
            </w:tcBorders>
            <w:noWrap/>
            <w:vAlign w:val="bottom"/>
            <w:hideMark/>
          </w:tcPr>
          <w:p w14:paraId="49EDF81C" w14:textId="77777777" w:rsidR="00072383" w:rsidRPr="00072383" w:rsidRDefault="00072383" w:rsidP="003E7763">
            <w:pPr>
              <w:spacing w:after="0"/>
              <w:rPr>
                <w:rFonts w:ascii="Roboto" w:eastAsia="Times New Roman" w:hAnsi="Roboto" w:cs="Arial"/>
                <w:szCs w:val="20"/>
                <w:lang w:eastAsia="cs-CZ"/>
              </w:rPr>
            </w:pPr>
          </w:p>
        </w:tc>
        <w:tc>
          <w:tcPr>
            <w:tcW w:w="3800" w:type="dxa"/>
            <w:tcBorders>
              <w:top w:val="nil"/>
              <w:left w:val="nil"/>
              <w:bottom w:val="nil"/>
              <w:right w:val="nil"/>
            </w:tcBorders>
            <w:noWrap/>
            <w:vAlign w:val="bottom"/>
            <w:hideMark/>
          </w:tcPr>
          <w:p w14:paraId="495432FF" w14:textId="645BCF34" w:rsidR="00072383" w:rsidRPr="00072383" w:rsidRDefault="00887605" w:rsidP="003E7763">
            <w:pPr>
              <w:spacing w:after="0"/>
              <w:rPr>
                <w:rFonts w:ascii="Roboto" w:eastAsia="Times New Roman" w:hAnsi="Roboto" w:cs="Arial"/>
                <w:szCs w:val="20"/>
                <w:lang w:eastAsia="cs-CZ"/>
              </w:rPr>
            </w:pPr>
            <w:r>
              <w:rPr>
                <w:rFonts w:ascii="Roboto" w:eastAsia="Times New Roman" w:hAnsi="Roboto" w:cs="Arial"/>
                <w:szCs w:val="20"/>
                <w:lang w:eastAsia="cs-CZ"/>
              </w:rPr>
              <w:t>S2</w:t>
            </w:r>
            <w:r w:rsidR="00072383" w:rsidRPr="00072383">
              <w:rPr>
                <w:rFonts w:ascii="Roboto" w:eastAsia="Times New Roman" w:hAnsi="Roboto" w:cs="Arial"/>
                <w:szCs w:val="20"/>
                <w:lang w:eastAsia="cs-CZ"/>
              </w:rPr>
              <w:t>.4</w:t>
            </w:r>
          </w:p>
        </w:tc>
        <w:tc>
          <w:tcPr>
            <w:tcW w:w="960" w:type="dxa"/>
            <w:tcBorders>
              <w:top w:val="nil"/>
              <w:left w:val="nil"/>
              <w:bottom w:val="nil"/>
              <w:right w:val="nil"/>
            </w:tcBorders>
            <w:noWrap/>
            <w:vAlign w:val="bottom"/>
            <w:hideMark/>
          </w:tcPr>
          <w:p w14:paraId="3E353EE6" w14:textId="77777777" w:rsidR="00072383" w:rsidRPr="00072383" w:rsidRDefault="00072383" w:rsidP="003E7763">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66</w:t>
            </w:r>
          </w:p>
        </w:tc>
        <w:tc>
          <w:tcPr>
            <w:tcW w:w="899" w:type="dxa"/>
            <w:tcBorders>
              <w:top w:val="nil"/>
              <w:left w:val="nil"/>
              <w:bottom w:val="nil"/>
              <w:right w:val="nil"/>
            </w:tcBorders>
            <w:noWrap/>
            <w:vAlign w:val="bottom"/>
            <w:hideMark/>
          </w:tcPr>
          <w:p w14:paraId="1BBAC45D" w14:textId="77777777" w:rsidR="00072383" w:rsidRPr="00072383" w:rsidRDefault="00072383" w:rsidP="003E7763">
            <w:pPr>
              <w:spacing w:after="0"/>
              <w:jc w:val="right"/>
              <w:rPr>
                <w:rFonts w:ascii="Roboto" w:eastAsia="Times New Roman" w:hAnsi="Roboto" w:cs="Arial"/>
                <w:szCs w:val="20"/>
                <w:lang w:eastAsia="cs-CZ"/>
              </w:rPr>
            </w:pPr>
          </w:p>
        </w:tc>
        <w:tc>
          <w:tcPr>
            <w:tcW w:w="1080" w:type="dxa"/>
            <w:tcBorders>
              <w:top w:val="nil"/>
              <w:left w:val="nil"/>
              <w:bottom w:val="nil"/>
              <w:right w:val="nil"/>
            </w:tcBorders>
            <w:noWrap/>
            <w:vAlign w:val="bottom"/>
            <w:hideMark/>
          </w:tcPr>
          <w:p w14:paraId="670BF036" w14:textId="77777777" w:rsidR="00072383" w:rsidRPr="00072383" w:rsidRDefault="00072383" w:rsidP="003E7763">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96</w:t>
            </w:r>
          </w:p>
        </w:tc>
        <w:tc>
          <w:tcPr>
            <w:tcW w:w="1240" w:type="dxa"/>
            <w:tcBorders>
              <w:top w:val="nil"/>
              <w:left w:val="nil"/>
              <w:bottom w:val="nil"/>
              <w:right w:val="nil"/>
            </w:tcBorders>
            <w:noWrap/>
            <w:vAlign w:val="center"/>
            <w:hideMark/>
          </w:tcPr>
          <w:p w14:paraId="500B2BF2" w14:textId="77777777" w:rsidR="00072383" w:rsidRPr="00072383" w:rsidRDefault="00072383" w:rsidP="003E7763">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6 336</w:t>
            </w:r>
          </w:p>
        </w:tc>
        <w:tc>
          <w:tcPr>
            <w:tcW w:w="196" w:type="dxa"/>
            <w:tcBorders>
              <w:top w:val="nil"/>
              <w:left w:val="nil"/>
              <w:bottom w:val="nil"/>
              <w:right w:val="nil"/>
            </w:tcBorders>
            <w:noWrap/>
            <w:vAlign w:val="bottom"/>
            <w:hideMark/>
          </w:tcPr>
          <w:p w14:paraId="57A1C512" w14:textId="77777777" w:rsidR="00072383" w:rsidRPr="00072383" w:rsidRDefault="00072383" w:rsidP="003E7763">
            <w:pPr>
              <w:spacing w:after="0"/>
              <w:jc w:val="right"/>
              <w:rPr>
                <w:rFonts w:ascii="Roboto" w:eastAsia="Times New Roman" w:hAnsi="Roboto" w:cs="Arial"/>
                <w:szCs w:val="20"/>
                <w:lang w:eastAsia="cs-CZ"/>
              </w:rPr>
            </w:pPr>
          </w:p>
        </w:tc>
        <w:tc>
          <w:tcPr>
            <w:tcW w:w="960" w:type="dxa"/>
            <w:tcBorders>
              <w:top w:val="nil"/>
              <w:left w:val="nil"/>
              <w:bottom w:val="nil"/>
              <w:right w:val="nil"/>
            </w:tcBorders>
            <w:noWrap/>
            <w:vAlign w:val="center"/>
            <w:hideMark/>
          </w:tcPr>
          <w:p w14:paraId="74121B6D" w14:textId="77777777" w:rsidR="00072383" w:rsidRPr="00072383" w:rsidRDefault="00072383" w:rsidP="003E7763">
            <w:pPr>
              <w:spacing w:after="0"/>
              <w:rPr>
                <w:rFonts w:ascii="Roboto" w:eastAsia="Times New Roman" w:hAnsi="Roboto" w:cs="Arial"/>
                <w:szCs w:val="20"/>
                <w:lang w:eastAsia="cs-CZ"/>
              </w:rPr>
            </w:pPr>
            <w:r w:rsidRPr="00072383">
              <w:rPr>
                <w:rFonts w:ascii="Roboto" w:eastAsia="Times New Roman" w:hAnsi="Roboto" w:cs="Arial"/>
                <w:szCs w:val="20"/>
                <w:lang w:eastAsia="cs-CZ"/>
              </w:rPr>
              <w:t>l.den</w:t>
            </w:r>
            <w:r w:rsidRPr="00072383">
              <w:rPr>
                <w:rFonts w:ascii="Roboto" w:eastAsia="Times New Roman" w:hAnsi="Roboto" w:cs="Arial"/>
                <w:szCs w:val="20"/>
                <w:vertAlign w:val="superscript"/>
                <w:lang w:eastAsia="cs-CZ"/>
              </w:rPr>
              <w:t>-1</w:t>
            </w:r>
          </w:p>
        </w:tc>
      </w:tr>
      <w:tr w:rsidR="00072383" w:rsidRPr="00072383" w14:paraId="4ABB7C47" w14:textId="77777777" w:rsidTr="003E7763">
        <w:trPr>
          <w:trHeight w:val="150"/>
        </w:trPr>
        <w:tc>
          <w:tcPr>
            <w:tcW w:w="720" w:type="dxa"/>
            <w:tcBorders>
              <w:top w:val="nil"/>
              <w:left w:val="nil"/>
              <w:bottom w:val="nil"/>
              <w:right w:val="nil"/>
            </w:tcBorders>
            <w:noWrap/>
            <w:vAlign w:val="bottom"/>
            <w:hideMark/>
          </w:tcPr>
          <w:p w14:paraId="74F679E0" w14:textId="77777777" w:rsidR="00072383" w:rsidRPr="00072383" w:rsidRDefault="00072383" w:rsidP="003E7763">
            <w:pPr>
              <w:spacing w:after="0"/>
              <w:rPr>
                <w:rFonts w:ascii="Roboto" w:eastAsia="Times New Roman" w:hAnsi="Roboto" w:cs="Arial"/>
                <w:szCs w:val="20"/>
                <w:lang w:eastAsia="cs-CZ"/>
              </w:rPr>
            </w:pPr>
          </w:p>
        </w:tc>
        <w:tc>
          <w:tcPr>
            <w:tcW w:w="3800" w:type="dxa"/>
            <w:tcBorders>
              <w:top w:val="nil"/>
              <w:left w:val="nil"/>
              <w:bottom w:val="nil"/>
              <w:right w:val="nil"/>
            </w:tcBorders>
            <w:noWrap/>
            <w:vAlign w:val="bottom"/>
            <w:hideMark/>
          </w:tcPr>
          <w:p w14:paraId="2EAE714D" w14:textId="77777777" w:rsidR="00072383" w:rsidRPr="00072383" w:rsidRDefault="00072383" w:rsidP="003E7763">
            <w:pPr>
              <w:spacing w:after="0"/>
              <w:jc w:val="center"/>
              <w:rPr>
                <w:rFonts w:ascii="Roboto" w:eastAsia="Times New Roman" w:hAnsi="Roboto"/>
                <w:szCs w:val="20"/>
                <w:lang w:eastAsia="cs-CZ"/>
              </w:rPr>
            </w:pPr>
          </w:p>
        </w:tc>
        <w:tc>
          <w:tcPr>
            <w:tcW w:w="960" w:type="dxa"/>
            <w:tcBorders>
              <w:top w:val="nil"/>
              <w:left w:val="nil"/>
              <w:bottom w:val="nil"/>
              <w:right w:val="nil"/>
            </w:tcBorders>
            <w:noWrap/>
            <w:vAlign w:val="bottom"/>
            <w:hideMark/>
          </w:tcPr>
          <w:p w14:paraId="753D523D" w14:textId="77777777" w:rsidR="00072383" w:rsidRPr="00072383" w:rsidRDefault="00072383" w:rsidP="003E7763">
            <w:pPr>
              <w:spacing w:after="0"/>
              <w:rPr>
                <w:rFonts w:ascii="Roboto" w:eastAsia="Times New Roman" w:hAnsi="Roboto"/>
                <w:szCs w:val="20"/>
                <w:lang w:eastAsia="cs-CZ"/>
              </w:rPr>
            </w:pPr>
          </w:p>
        </w:tc>
        <w:tc>
          <w:tcPr>
            <w:tcW w:w="899" w:type="dxa"/>
            <w:tcBorders>
              <w:top w:val="nil"/>
              <w:left w:val="nil"/>
              <w:bottom w:val="nil"/>
              <w:right w:val="nil"/>
            </w:tcBorders>
            <w:noWrap/>
            <w:vAlign w:val="bottom"/>
            <w:hideMark/>
          </w:tcPr>
          <w:p w14:paraId="4C88E200" w14:textId="77777777" w:rsidR="00072383" w:rsidRPr="00072383" w:rsidRDefault="00072383" w:rsidP="003E7763">
            <w:pPr>
              <w:spacing w:after="0"/>
              <w:jc w:val="right"/>
              <w:rPr>
                <w:rFonts w:ascii="Roboto" w:eastAsia="Times New Roman" w:hAnsi="Roboto"/>
                <w:szCs w:val="20"/>
                <w:lang w:eastAsia="cs-CZ"/>
              </w:rPr>
            </w:pPr>
          </w:p>
        </w:tc>
        <w:tc>
          <w:tcPr>
            <w:tcW w:w="1080" w:type="dxa"/>
            <w:tcBorders>
              <w:top w:val="nil"/>
              <w:left w:val="nil"/>
              <w:bottom w:val="nil"/>
              <w:right w:val="nil"/>
            </w:tcBorders>
            <w:noWrap/>
            <w:vAlign w:val="bottom"/>
            <w:hideMark/>
          </w:tcPr>
          <w:p w14:paraId="3A52ECF2" w14:textId="77777777" w:rsidR="00072383" w:rsidRPr="00072383" w:rsidRDefault="00072383" w:rsidP="003E7763">
            <w:pPr>
              <w:spacing w:after="0"/>
              <w:jc w:val="right"/>
              <w:rPr>
                <w:rFonts w:ascii="Roboto" w:eastAsia="Times New Roman" w:hAnsi="Roboto"/>
                <w:szCs w:val="20"/>
                <w:lang w:eastAsia="cs-CZ"/>
              </w:rPr>
            </w:pPr>
          </w:p>
        </w:tc>
        <w:tc>
          <w:tcPr>
            <w:tcW w:w="1240" w:type="dxa"/>
            <w:tcBorders>
              <w:top w:val="nil"/>
              <w:left w:val="nil"/>
              <w:bottom w:val="nil"/>
              <w:right w:val="nil"/>
            </w:tcBorders>
            <w:noWrap/>
            <w:vAlign w:val="center"/>
            <w:hideMark/>
          </w:tcPr>
          <w:p w14:paraId="1A58DCAE" w14:textId="77777777" w:rsidR="00072383" w:rsidRPr="00072383" w:rsidRDefault="00072383" w:rsidP="003E7763">
            <w:pPr>
              <w:spacing w:after="0"/>
              <w:jc w:val="right"/>
              <w:rPr>
                <w:rFonts w:ascii="Roboto" w:eastAsia="Times New Roman" w:hAnsi="Roboto"/>
                <w:szCs w:val="20"/>
                <w:lang w:eastAsia="cs-CZ"/>
              </w:rPr>
            </w:pPr>
          </w:p>
        </w:tc>
        <w:tc>
          <w:tcPr>
            <w:tcW w:w="196" w:type="dxa"/>
            <w:tcBorders>
              <w:top w:val="nil"/>
              <w:left w:val="nil"/>
              <w:bottom w:val="nil"/>
              <w:right w:val="nil"/>
            </w:tcBorders>
            <w:noWrap/>
            <w:vAlign w:val="bottom"/>
            <w:hideMark/>
          </w:tcPr>
          <w:p w14:paraId="5E16ADBD" w14:textId="77777777" w:rsidR="00072383" w:rsidRPr="00072383" w:rsidRDefault="00072383" w:rsidP="003E7763">
            <w:pPr>
              <w:spacing w:after="0"/>
              <w:jc w:val="right"/>
              <w:rPr>
                <w:rFonts w:ascii="Roboto" w:eastAsia="Times New Roman" w:hAnsi="Roboto"/>
                <w:szCs w:val="20"/>
                <w:lang w:eastAsia="cs-CZ"/>
              </w:rPr>
            </w:pPr>
          </w:p>
        </w:tc>
        <w:tc>
          <w:tcPr>
            <w:tcW w:w="960" w:type="dxa"/>
            <w:tcBorders>
              <w:top w:val="nil"/>
              <w:left w:val="nil"/>
              <w:bottom w:val="nil"/>
              <w:right w:val="nil"/>
            </w:tcBorders>
            <w:noWrap/>
            <w:vAlign w:val="center"/>
            <w:hideMark/>
          </w:tcPr>
          <w:p w14:paraId="27142426" w14:textId="77777777" w:rsidR="00072383" w:rsidRPr="00072383" w:rsidRDefault="00072383" w:rsidP="003E7763">
            <w:pPr>
              <w:spacing w:after="0"/>
              <w:jc w:val="right"/>
              <w:rPr>
                <w:rFonts w:ascii="Roboto" w:eastAsia="Times New Roman" w:hAnsi="Roboto"/>
                <w:szCs w:val="20"/>
                <w:lang w:eastAsia="cs-CZ"/>
              </w:rPr>
            </w:pPr>
          </w:p>
        </w:tc>
      </w:tr>
      <w:tr w:rsidR="00887605" w:rsidRPr="00072383" w14:paraId="4A1B3FD9" w14:textId="77777777" w:rsidTr="003E7763">
        <w:trPr>
          <w:trHeight w:val="285"/>
        </w:trPr>
        <w:tc>
          <w:tcPr>
            <w:tcW w:w="720" w:type="dxa"/>
            <w:tcBorders>
              <w:top w:val="nil"/>
              <w:left w:val="nil"/>
              <w:bottom w:val="nil"/>
              <w:right w:val="nil"/>
            </w:tcBorders>
            <w:noWrap/>
            <w:vAlign w:val="bottom"/>
            <w:hideMark/>
          </w:tcPr>
          <w:p w14:paraId="159B8BA8" w14:textId="649884A4" w:rsidR="00887605" w:rsidRPr="00072383" w:rsidRDefault="00887605" w:rsidP="00887605">
            <w:pPr>
              <w:spacing w:after="0"/>
              <w:jc w:val="center"/>
              <w:rPr>
                <w:rFonts w:ascii="Roboto" w:eastAsia="Times New Roman" w:hAnsi="Roboto" w:cs="Arial"/>
                <w:szCs w:val="20"/>
                <w:lang w:eastAsia="cs-CZ"/>
              </w:rPr>
            </w:pPr>
            <w:r>
              <w:rPr>
                <w:rFonts w:ascii="Roboto" w:eastAsia="Times New Roman" w:hAnsi="Roboto" w:cs="Arial"/>
                <w:szCs w:val="20"/>
                <w:lang w:eastAsia="cs-CZ"/>
              </w:rPr>
              <w:t>J1</w:t>
            </w:r>
          </w:p>
        </w:tc>
        <w:tc>
          <w:tcPr>
            <w:tcW w:w="3800" w:type="dxa"/>
            <w:tcBorders>
              <w:top w:val="nil"/>
              <w:left w:val="nil"/>
              <w:bottom w:val="nil"/>
              <w:right w:val="nil"/>
            </w:tcBorders>
            <w:noWrap/>
            <w:vAlign w:val="bottom"/>
            <w:hideMark/>
          </w:tcPr>
          <w:p w14:paraId="0B497A09" w14:textId="51EC642E" w:rsidR="00887605" w:rsidRPr="00072383" w:rsidRDefault="00887605" w:rsidP="00887605">
            <w:pPr>
              <w:spacing w:after="0"/>
              <w:rPr>
                <w:rFonts w:ascii="Roboto" w:eastAsia="Times New Roman" w:hAnsi="Roboto" w:cs="Arial"/>
                <w:szCs w:val="20"/>
                <w:lang w:eastAsia="cs-CZ"/>
              </w:rPr>
            </w:pPr>
            <w:r>
              <w:rPr>
                <w:rFonts w:ascii="Roboto" w:eastAsia="Times New Roman" w:hAnsi="Roboto" w:cs="Arial"/>
                <w:szCs w:val="20"/>
                <w:lang w:eastAsia="cs-CZ"/>
              </w:rPr>
              <w:t>J1</w:t>
            </w:r>
            <w:r w:rsidRPr="00072383">
              <w:rPr>
                <w:rFonts w:ascii="Roboto" w:eastAsia="Times New Roman" w:hAnsi="Roboto" w:cs="Arial"/>
                <w:szCs w:val="20"/>
                <w:lang w:eastAsia="cs-CZ"/>
              </w:rPr>
              <w:t>. 2</w:t>
            </w:r>
          </w:p>
        </w:tc>
        <w:tc>
          <w:tcPr>
            <w:tcW w:w="960" w:type="dxa"/>
            <w:tcBorders>
              <w:top w:val="nil"/>
              <w:left w:val="nil"/>
              <w:bottom w:val="nil"/>
              <w:right w:val="nil"/>
            </w:tcBorders>
            <w:noWrap/>
            <w:vAlign w:val="bottom"/>
            <w:hideMark/>
          </w:tcPr>
          <w:p w14:paraId="1CDB621F" w14:textId="267FCD8C" w:rsidR="00887605" w:rsidRPr="00072383" w:rsidRDefault="00887605" w:rsidP="00887605">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159</w:t>
            </w:r>
          </w:p>
        </w:tc>
        <w:tc>
          <w:tcPr>
            <w:tcW w:w="899" w:type="dxa"/>
            <w:tcBorders>
              <w:top w:val="nil"/>
              <w:left w:val="nil"/>
              <w:bottom w:val="nil"/>
              <w:right w:val="nil"/>
            </w:tcBorders>
            <w:noWrap/>
            <w:vAlign w:val="bottom"/>
            <w:hideMark/>
          </w:tcPr>
          <w:p w14:paraId="274FF13E" w14:textId="77777777" w:rsidR="00887605" w:rsidRPr="00072383" w:rsidRDefault="00887605" w:rsidP="00887605">
            <w:pPr>
              <w:spacing w:after="0"/>
              <w:jc w:val="right"/>
              <w:rPr>
                <w:rFonts w:ascii="Roboto" w:eastAsia="Times New Roman" w:hAnsi="Roboto" w:cs="Arial"/>
                <w:szCs w:val="20"/>
                <w:lang w:eastAsia="cs-CZ"/>
              </w:rPr>
            </w:pPr>
          </w:p>
        </w:tc>
        <w:tc>
          <w:tcPr>
            <w:tcW w:w="1080" w:type="dxa"/>
            <w:tcBorders>
              <w:top w:val="nil"/>
              <w:left w:val="nil"/>
              <w:bottom w:val="nil"/>
              <w:right w:val="nil"/>
            </w:tcBorders>
            <w:noWrap/>
            <w:vAlign w:val="bottom"/>
            <w:hideMark/>
          </w:tcPr>
          <w:p w14:paraId="40E690EB" w14:textId="7E173D32" w:rsidR="00887605" w:rsidRPr="00072383" w:rsidRDefault="00887605" w:rsidP="00887605">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96</w:t>
            </w:r>
          </w:p>
        </w:tc>
        <w:tc>
          <w:tcPr>
            <w:tcW w:w="1240" w:type="dxa"/>
            <w:tcBorders>
              <w:top w:val="nil"/>
              <w:left w:val="nil"/>
              <w:bottom w:val="nil"/>
              <w:right w:val="nil"/>
            </w:tcBorders>
            <w:noWrap/>
            <w:vAlign w:val="center"/>
            <w:hideMark/>
          </w:tcPr>
          <w:p w14:paraId="68526674" w14:textId="25FEC4B1" w:rsidR="00887605" w:rsidRPr="00072383" w:rsidRDefault="00887605" w:rsidP="00887605">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15 264</w:t>
            </w:r>
          </w:p>
        </w:tc>
        <w:tc>
          <w:tcPr>
            <w:tcW w:w="196" w:type="dxa"/>
            <w:tcBorders>
              <w:top w:val="nil"/>
              <w:left w:val="nil"/>
              <w:bottom w:val="nil"/>
              <w:right w:val="nil"/>
            </w:tcBorders>
            <w:noWrap/>
            <w:vAlign w:val="bottom"/>
            <w:hideMark/>
          </w:tcPr>
          <w:p w14:paraId="3C315D3D" w14:textId="77777777" w:rsidR="00887605" w:rsidRPr="00072383" w:rsidRDefault="00887605" w:rsidP="00887605">
            <w:pPr>
              <w:spacing w:after="0"/>
              <w:jc w:val="right"/>
              <w:rPr>
                <w:rFonts w:ascii="Roboto" w:eastAsia="Times New Roman" w:hAnsi="Roboto" w:cs="Arial"/>
                <w:szCs w:val="20"/>
                <w:lang w:eastAsia="cs-CZ"/>
              </w:rPr>
            </w:pPr>
          </w:p>
        </w:tc>
        <w:tc>
          <w:tcPr>
            <w:tcW w:w="960" w:type="dxa"/>
            <w:tcBorders>
              <w:top w:val="nil"/>
              <w:left w:val="nil"/>
              <w:bottom w:val="nil"/>
              <w:right w:val="nil"/>
            </w:tcBorders>
            <w:noWrap/>
            <w:vAlign w:val="center"/>
            <w:hideMark/>
          </w:tcPr>
          <w:p w14:paraId="4CD2B29E" w14:textId="7300D870" w:rsidR="00887605" w:rsidRPr="00072383" w:rsidRDefault="00887605" w:rsidP="00887605">
            <w:pPr>
              <w:spacing w:after="0"/>
              <w:rPr>
                <w:rFonts w:ascii="Roboto" w:eastAsia="Times New Roman" w:hAnsi="Roboto" w:cs="Arial"/>
                <w:szCs w:val="20"/>
                <w:lang w:eastAsia="cs-CZ"/>
              </w:rPr>
            </w:pPr>
            <w:r w:rsidRPr="00072383">
              <w:rPr>
                <w:rFonts w:ascii="Roboto" w:eastAsia="Times New Roman" w:hAnsi="Roboto" w:cs="Arial"/>
                <w:szCs w:val="20"/>
                <w:lang w:eastAsia="cs-CZ"/>
              </w:rPr>
              <w:t>l.den</w:t>
            </w:r>
            <w:r w:rsidRPr="00072383">
              <w:rPr>
                <w:rFonts w:ascii="Roboto" w:eastAsia="Times New Roman" w:hAnsi="Roboto" w:cs="Arial"/>
                <w:szCs w:val="20"/>
                <w:vertAlign w:val="superscript"/>
                <w:lang w:eastAsia="cs-CZ"/>
              </w:rPr>
              <w:t>-1</w:t>
            </w:r>
          </w:p>
        </w:tc>
      </w:tr>
      <w:tr w:rsidR="00887605" w:rsidRPr="00072383" w14:paraId="567C2B15" w14:textId="77777777" w:rsidTr="003E7763">
        <w:trPr>
          <w:trHeight w:val="285"/>
        </w:trPr>
        <w:tc>
          <w:tcPr>
            <w:tcW w:w="720" w:type="dxa"/>
            <w:tcBorders>
              <w:top w:val="nil"/>
              <w:left w:val="nil"/>
              <w:bottom w:val="nil"/>
              <w:right w:val="nil"/>
            </w:tcBorders>
            <w:noWrap/>
            <w:vAlign w:val="bottom"/>
            <w:hideMark/>
          </w:tcPr>
          <w:p w14:paraId="6F62CF95" w14:textId="77777777" w:rsidR="00887605" w:rsidRDefault="00887605" w:rsidP="00887605">
            <w:pPr>
              <w:spacing w:after="0"/>
              <w:jc w:val="center"/>
              <w:rPr>
                <w:rFonts w:ascii="Roboto" w:eastAsia="Times New Roman" w:hAnsi="Roboto" w:cs="Arial"/>
                <w:szCs w:val="20"/>
                <w:lang w:eastAsia="cs-CZ"/>
              </w:rPr>
            </w:pPr>
          </w:p>
          <w:p w14:paraId="1F465548" w14:textId="5DAA0E40" w:rsidR="00887605" w:rsidRPr="00072383" w:rsidRDefault="00887605" w:rsidP="00887605">
            <w:pPr>
              <w:spacing w:after="0"/>
              <w:jc w:val="center"/>
              <w:rPr>
                <w:rFonts w:ascii="Roboto" w:eastAsia="Times New Roman" w:hAnsi="Roboto" w:cs="Arial"/>
                <w:szCs w:val="20"/>
                <w:lang w:eastAsia="cs-CZ"/>
              </w:rPr>
            </w:pPr>
            <w:r>
              <w:rPr>
                <w:rFonts w:ascii="Roboto" w:eastAsia="Times New Roman" w:hAnsi="Roboto" w:cs="Arial"/>
                <w:szCs w:val="20"/>
                <w:lang w:eastAsia="cs-CZ"/>
              </w:rPr>
              <w:t>J2</w:t>
            </w:r>
          </w:p>
        </w:tc>
        <w:tc>
          <w:tcPr>
            <w:tcW w:w="3800" w:type="dxa"/>
            <w:tcBorders>
              <w:top w:val="nil"/>
              <w:left w:val="nil"/>
              <w:bottom w:val="nil"/>
              <w:right w:val="nil"/>
            </w:tcBorders>
            <w:noWrap/>
            <w:vAlign w:val="bottom"/>
            <w:hideMark/>
          </w:tcPr>
          <w:p w14:paraId="68426BF8" w14:textId="047B2923" w:rsidR="00887605" w:rsidRPr="00072383" w:rsidRDefault="00887605" w:rsidP="00887605">
            <w:pPr>
              <w:spacing w:after="0"/>
              <w:rPr>
                <w:rFonts w:ascii="Roboto" w:eastAsia="Times New Roman" w:hAnsi="Roboto" w:cs="Arial"/>
                <w:szCs w:val="20"/>
                <w:lang w:eastAsia="cs-CZ"/>
              </w:rPr>
            </w:pPr>
            <w:r>
              <w:rPr>
                <w:rFonts w:ascii="Roboto" w:eastAsia="Times New Roman" w:hAnsi="Roboto" w:cs="Arial"/>
                <w:szCs w:val="20"/>
                <w:lang w:eastAsia="cs-CZ"/>
              </w:rPr>
              <w:t>J2</w:t>
            </w:r>
            <w:r w:rsidRPr="00072383">
              <w:rPr>
                <w:rFonts w:ascii="Roboto" w:eastAsia="Times New Roman" w:hAnsi="Roboto" w:cs="Arial"/>
                <w:szCs w:val="20"/>
                <w:lang w:eastAsia="cs-CZ"/>
              </w:rPr>
              <w:t>.1</w:t>
            </w:r>
          </w:p>
        </w:tc>
        <w:tc>
          <w:tcPr>
            <w:tcW w:w="960" w:type="dxa"/>
            <w:tcBorders>
              <w:top w:val="nil"/>
              <w:left w:val="nil"/>
              <w:bottom w:val="nil"/>
              <w:right w:val="nil"/>
            </w:tcBorders>
            <w:noWrap/>
            <w:vAlign w:val="bottom"/>
            <w:hideMark/>
          </w:tcPr>
          <w:p w14:paraId="5734E781" w14:textId="77777777" w:rsidR="00887605" w:rsidRPr="00072383" w:rsidRDefault="00887605" w:rsidP="00887605">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132</w:t>
            </w:r>
          </w:p>
        </w:tc>
        <w:tc>
          <w:tcPr>
            <w:tcW w:w="899" w:type="dxa"/>
            <w:tcBorders>
              <w:top w:val="nil"/>
              <w:left w:val="nil"/>
              <w:bottom w:val="nil"/>
              <w:right w:val="nil"/>
            </w:tcBorders>
            <w:noWrap/>
            <w:vAlign w:val="bottom"/>
            <w:hideMark/>
          </w:tcPr>
          <w:p w14:paraId="23A2149C" w14:textId="77777777" w:rsidR="00887605" w:rsidRPr="00072383" w:rsidRDefault="00887605" w:rsidP="00887605">
            <w:pPr>
              <w:spacing w:after="0"/>
              <w:jc w:val="right"/>
              <w:rPr>
                <w:rFonts w:ascii="Roboto" w:eastAsia="Times New Roman" w:hAnsi="Roboto" w:cs="Arial"/>
                <w:szCs w:val="20"/>
                <w:lang w:eastAsia="cs-CZ"/>
              </w:rPr>
            </w:pPr>
          </w:p>
        </w:tc>
        <w:tc>
          <w:tcPr>
            <w:tcW w:w="1080" w:type="dxa"/>
            <w:tcBorders>
              <w:top w:val="nil"/>
              <w:left w:val="nil"/>
              <w:bottom w:val="nil"/>
              <w:right w:val="nil"/>
            </w:tcBorders>
            <w:noWrap/>
            <w:vAlign w:val="bottom"/>
            <w:hideMark/>
          </w:tcPr>
          <w:p w14:paraId="1BFD68DC" w14:textId="77777777" w:rsidR="00887605" w:rsidRPr="00072383" w:rsidRDefault="00887605" w:rsidP="00887605">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96</w:t>
            </w:r>
          </w:p>
        </w:tc>
        <w:tc>
          <w:tcPr>
            <w:tcW w:w="1240" w:type="dxa"/>
            <w:tcBorders>
              <w:top w:val="nil"/>
              <w:left w:val="nil"/>
              <w:bottom w:val="nil"/>
              <w:right w:val="nil"/>
            </w:tcBorders>
            <w:noWrap/>
            <w:vAlign w:val="center"/>
            <w:hideMark/>
          </w:tcPr>
          <w:p w14:paraId="63AC7EA3" w14:textId="77777777" w:rsidR="00887605" w:rsidRPr="00072383" w:rsidRDefault="00887605" w:rsidP="00887605">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12 672</w:t>
            </w:r>
          </w:p>
        </w:tc>
        <w:tc>
          <w:tcPr>
            <w:tcW w:w="196" w:type="dxa"/>
            <w:tcBorders>
              <w:top w:val="nil"/>
              <w:left w:val="nil"/>
              <w:bottom w:val="nil"/>
              <w:right w:val="nil"/>
            </w:tcBorders>
            <w:noWrap/>
            <w:vAlign w:val="bottom"/>
            <w:hideMark/>
          </w:tcPr>
          <w:p w14:paraId="6B830E53" w14:textId="77777777" w:rsidR="00887605" w:rsidRPr="00072383" w:rsidRDefault="00887605" w:rsidP="00887605">
            <w:pPr>
              <w:spacing w:after="0"/>
              <w:jc w:val="right"/>
              <w:rPr>
                <w:rFonts w:ascii="Roboto" w:eastAsia="Times New Roman" w:hAnsi="Roboto" w:cs="Arial"/>
                <w:szCs w:val="20"/>
                <w:lang w:eastAsia="cs-CZ"/>
              </w:rPr>
            </w:pPr>
          </w:p>
        </w:tc>
        <w:tc>
          <w:tcPr>
            <w:tcW w:w="960" w:type="dxa"/>
            <w:tcBorders>
              <w:top w:val="nil"/>
              <w:left w:val="nil"/>
              <w:bottom w:val="nil"/>
              <w:right w:val="nil"/>
            </w:tcBorders>
            <w:noWrap/>
            <w:vAlign w:val="center"/>
            <w:hideMark/>
          </w:tcPr>
          <w:p w14:paraId="1DC98190" w14:textId="77777777" w:rsidR="00887605" w:rsidRPr="00072383" w:rsidRDefault="00887605" w:rsidP="00887605">
            <w:pPr>
              <w:spacing w:after="0"/>
              <w:rPr>
                <w:rFonts w:ascii="Roboto" w:eastAsia="Times New Roman" w:hAnsi="Roboto" w:cs="Arial"/>
                <w:szCs w:val="20"/>
                <w:lang w:eastAsia="cs-CZ"/>
              </w:rPr>
            </w:pPr>
            <w:r w:rsidRPr="00072383">
              <w:rPr>
                <w:rFonts w:ascii="Roboto" w:eastAsia="Times New Roman" w:hAnsi="Roboto" w:cs="Arial"/>
                <w:szCs w:val="20"/>
                <w:lang w:eastAsia="cs-CZ"/>
              </w:rPr>
              <w:t>l.den</w:t>
            </w:r>
            <w:r w:rsidRPr="00072383">
              <w:rPr>
                <w:rFonts w:ascii="Roboto" w:eastAsia="Times New Roman" w:hAnsi="Roboto" w:cs="Arial"/>
                <w:szCs w:val="20"/>
                <w:vertAlign w:val="superscript"/>
                <w:lang w:eastAsia="cs-CZ"/>
              </w:rPr>
              <w:t>-1</w:t>
            </w:r>
          </w:p>
        </w:tc>
      </w:tr>
      <w:tr w:rsidR="00887605" w:rsidRPr="00072383" w14:paraId="4C5C564E" w14:textId="77777777" w:rsidTr="003E7763">
        <w:trPr>
          <w:trHeight w:val="150"/>
        </w:trPr>
        <w:tc>
          <w:tcPr>
            <w:tcW w:w="720" w:type="dxa"/>
            <w:tcBorders>
              <w:top w:val="nil"/>
              <w:left w:val="nil"/>
              <w:bottom w:val="nil"/>
              <w:right w:val="nil"/>
            </w:tcBorders>
            <w:noWrap/>
            <w:vAlign w:val="bottom"/>
            <w:hideMark/>
          </w:tcPr>
          <w:p w14:paraId="748DA030" w14:textId="77777777" w:rsidR="00887605" w:rsidRPr="00072383" w:rsidRDefault="00887605" w:rsidP="00887605">
            <w:pPr>
              <w:spacing w:after="0"/>
              <w:rPr>
                <w:rFonts w:ascii="Roboto" w:eastAsia="Times New Roman" w:hAnsi="Roboto" w:cs="Arial"/>
                <w:szCs w:val="20"/>
                <w:lang w:eastAsia="cs-CZ"/>
              </w:rPr>
            </w:pPr>
          </w:p>
        </w:tc>
        <w:tc>
          <w:tcPr>
            <w:tcW w:w="3800" w:type="dxa"/>
            <w:tcBorders>
              <w:top w:val="nil"/>
              <w:left w:val="nil"/>
              <w:bottom w:val="nil"/>
              <w:right w:val="nil"/>
            </w:tcBorders>
            <w:noWrap/>
            <w:vAlign w:val="bottom"/>
            <w:hideMark/>
          </w:tcPr>
          <w:p w14:paraId="7847504A" w14:textId="77777777" w:rsidR="00887605" w:rsidRPr="00072383" w:rsidRDefault="00887605" w:rsidP="00887605">
            <w:pPr>
              <w:spacing w:after="0"/>
              <w:jc w:val="center"/>
              <w:rPr>
                <w:rFonts w:ascii="Roboto" w:eastAsia="Times New Roman" w:hAnsi="Roboto"/>
                <w:szCs w:val="20"/>
                <w:lang w:eastAsia="cs-CZ"/>
              </w:rPr>
            </w:pPr>
          </w:p>
        </w:tc>
        <w:tc>
          <w:tcPr>
            <w:tcW w:w="960" w:type="dxa"/>
            <w:tcBorders>
              <w:top w:val="nil"/>
              <w:left w:val="nil"/>
              <w:bottom w:val="nil"/>
              <w:right w:val="nil"/>
            </w:tcBorders>
            <w:noWrap/>
            <w:vAlign w:val="bottom"/>
            <w:hideMark/>
          </w:tcPr>
          <w:p w14:paraId="62E014A7" w14:textId="77777777" w:rsidR="00887605" w:rsidRPr="00072383" w:rsidRDefault="00887605" w:rsidP="00887605">
            <w:pPr>
              <w:spacing w:after="0"/>
              <w:rPr>
                <w:rFonts w:ascii="Roboto" w:eastAsia="Times New Roman" w:hAnsi="Roboto"/>
                <w:szCs w:val="20"/>
                <w:lang w:eastAsia="cs-CZ"/>
              </w:rPr>
            </w:pPr>
          </w:p>
        </w:tc>
        <w:tc>
          <w:tcPr>
            <w:tcW w:w="899" w:type="dxa"/>
            <w:tcBorders>
              <w:top w:val="nil"/>
              <w:left w:val="nil"/>
              <w:bottom w:val="nil"/>
              <w:right w:val="nil"/>
            </w:tcBorders>
            <w:noWrap/>
            <w:vAlign w:val="bottom"/>
            <w:hideMark/>
          </w:tcPr>
          <w:p w14:paraId="4985288E" w14:textId="77777777" w:rsidR="00887605" w:rsidRPr="00072383" w:rsidRDefault="00887605" w:rsidP="00887605">
            <w:pPr>
              <w:spacing w:after="0"/>
              <w:jc w:val="right"/>
              <w:rPr>
                <w:rFonts w:ascii="Roboto" w:eastAsia="Times New Roman" w:hAnsi="Roboto"/>
                <w:szCs w:val="20"/>
                <w:lang w:eastAsia="cs-CZ"/>
              </w:rPr>
            </w:pPr>
          </w:p>
        </w:tc>
        <w:tc>
          <w:tcPr>
            <w:tcW w:w="1080" w:type="dxa"/>
            <w:tcBorders>
              <w:top w:val="nil"/>
              <w:left w:val="nil"/>
              <w:bottom w:val="nil"/>
              <w:right w:val="nil"/>
            </w:tcBorders>
            <w:noWrap/>
            <w:vAlign w:val="bottom"/>
            <w:hideMark/>
          </w:tcPr>
          <w:p w14:paraId="147199EB" w14:textId="77777777" w:rsidR="00887605" w:rsidRPr="00072383" w:rsidRDefault="00887605" w:rsidP="00887605">
            <w:pPr>
              <w:spacing w:after="0"/>
              <w:jc w:val="right"/>
              <w:rPr>
                <w:rFonts w:ascii="Roboto" w:eastAsia="Times New Roman" w:hAnsi="Roboto"/>
                <w:szCs w:val="20"/>
                <w:lang w:eastAsia="cs-CZ"/>
              </w:rPr>
            </w:pPr>
          </w:p>
        </w:tc>
        <w:tc>
          <w:tcPr>
            <w:tcW w:w="1240" w:type="dxa"/>
            <w:tcBorders>
              <w:top w:val="nil"/>
              <w:left w:val="nil"/>
              <w:bottom w:val="nil"/>
              <w:right w:val="nil"/>
            </w:tcBorders>
            <w:noWrap/>
            <w:vAlign w:val="center"/>
            <w:hideMark/>
          </w:tcPr>
          <w:p w14:paraId="652A870A" w14:textId="77777777" w:rsidR="00887605" w:rsidRPr="00072383" w:rsidRDefault="00887605" w:rsidP="00887605">
            <w:pPr>
              <w:spacing w:after="0"/>
              <w:jc w:val="right"/>
              <w:rPr>
                <w:rFonts w:ascii="Roboto" w:eastAsia="Times New Roman" w:hAnsi="Roboto"/>
                <w:szCs w:val="20"/>
                <w:lang w:eastAsia="cs-CZ"/>
              </w:rPr>
            </w:pPr>
          </w:p>
        </w:tc>
        <w:tc>
          <w:tcPr>
            <w:tcW w:w="196" w:type="dxa"/>
            <w:tcBorders>
              <w:top w:val="nil"/>
              <w:left w:val="nil"/>
              <w:bottom w:val="nil"/>
              <w:right w:val="nil"/>
            </w:tcBorders>
            <w:noWrap/>
            <w:vAlign w:val="bottom"/>
            <w:hideMark/>
          </w:tcPr>
          <w:p w14:paraId="2B8B6D17" w14:textId="77777777" w:rsidR="00887605" w:rsidRPr="00072383" w:rsidRDefault="00887605" w:rsidP="00887605">
            <w:pPr>
              <w:spacing w:after="0"/>
              <w:jc w:val="right"/>
              <w:rPr>
                <w:rFonts w:ascii="Roboto" w:eastAsia="Times New Roman" w:hAnsi="Roboto"/>
                <w:szCs w:val="20"/>
                <w:lang w:eastAsia="cs-CZ"/>
              </w:rPr>
            </w:pPr>
          </w:p>
        </w:tc>
        <w:tc>
          <w:tcPr>
            <w:tcW w:w="960" w:type="dxa"/>
            <w:tcBorders>
              <w:top w:val="nil"/>
              <w:left w:val="nil"/>
              <w:bottom w:val="nil"/>
              <w:right w:val="nil"/>
            </w:tcBorders>
            <w:noWrap/>
            <w:vAlign w:val="center"/>
            <w:hideMark/>
          </w:tcPr>
          <w:p w14:paraId="1EE4D8C2" w14:textId="77777777" w:rsidR="00887605" w:rsidRPr="00072383" w:rsidRDefault="00887605" w:rsidP="00887605">
            <w:pPr>
              <w:spacing w:after="0"/>
              <w:jc w:val="right"/>
              <w:rPr>
                <w:rFonts w:ascii="Roboto" w:eastAsia="Times New Roman" w:hAnsi="Roboto"/>
                <w:szCs w:val="20"/>
                <w:lang w:eastAsia="cs-CZ"/>
              </w:rPr>
            </w:pPr>
          </w:p>
        </w:tc>
      </w:tr>
      <w:tr w:rsidR="00887605" w:rsidRPr="00072383" w14:paraId="367AEB45" w14:textId="77777777" w:rsidTr="003E7763">
        <w:trPr>
          <w:trHeight w:val="285"/>
        </w:trPr>
        <w:tc>
          <w:tcPr>
            <w:tcW w:w="720" w:type="dxa"/>
            <w:tcBorders>
              <w:top w:val="nil"/>
              <w:left w:val="nil"/>
              <w:bottom w:val="nil"/>
              <w:right w:val="nil"/>
            </w:tcBorders>
            <w:noWrap/>
            <w:vAlign w:val="bottom"/>
            <w:hideMark/>
          </w:tcPr>
          <w:p w14:paraId="0D67C149" w14:textId="363A3B4E" w:rsidR="00887605" w:rsidRPr="00072383" w:rsidRDefault="00887605" w:rsidP="00887605">
            <w:pPr>
              <w:spacing w:after="0"/>
              <w:jc w:val="center"/>
              <w:rPr>
                <w:rFonts w:ascii="Roboto" w:eastAsia="Times New Roman" w:hAnsi="Roboto" w:cs="Arial"/>
                <w:szCs w:val="20"/>
                <w:lang w:eastAsia="cs-CZ"/>
              </w:rPr>
            </w:pPr>
            <w:r>
              <w:rPr>
                <w:rFonts w:ascii="Roboto" w:eastAsia="Times New Roman" w:hAnsi="Roboto" w:cs="Arial"/>
                <w:szCs w:val="20"/>
                <w:lang w:eastAsia="cs-CZ"/>
              </w:rPr>
              <w:t>Z1</w:t>
            </w:r>
          </w:p>
        </w:tc>
        <w:tc>
          <w:tcPr>
            <w:tcW w:w="3800" w:type="dxa"/>
            <w:tcBorders>
              <w:top w:val="nil"/>
              <w:left w:val="nil"/>
              <w:bottom w:val="nil"/>
              <w:right w:val="nil"/>
            </w:tcBorders>
            <w:noWrap/>
            <w:vAlign w:val="bottom"/>
            <w:hideMark/>
          </w:tcPr>
          <w:p w14:paraId="606EC3EA" w14:textId="5D9916A7" w:rsidR="00887605" w:rsidRPr="00072383" w:rsidRDefault="00887605" w:rsidP="00887605">
            <w:pPr>
              <w:spacing w:after="0"/>
              <w:rPr>
                <w:rFonts w:ascii="Roboto" w:eastAsia="Times New Roman" w:hAnsi="Roboto" w:cs="Arial"/>
                <w:szCs w:val="20"/>
                <w:lang w:eastAsia="cs-CZ"/>
              </w:rPr>
            </w:pPr>
            <w:r>
              <w:rPr>
                <w:rFonts w:ascii="Roboto" w:eastAsia="Times New Roman" w:hAnsi="Roboto" w:cs="Arial"/>
                <w:szCs w:val="20"/>
                <w:lang w:eastAsia="cs-CZ"/>
              </w:rPr>
              <w:t>Z1</w:t>
            </w:r>
            <w:r w:rsidRPr="00072383">
              <w:rPr>
                <w:rFonts w:ascii="Roboto" w:eastAsia="Times New Roman" w:hAnsi="Roboto" w:cs="Arial"/>
                <w:szCs w:val="20"/>
                <w:lang w:eastAsia="cs-CZ"/>
              </w:rPr>
              <w:t>.1</w:t>
            </w:r>
          </w:p>
        </w:tc>
        <w:tc>
          <w:tcPr>
            <w:tcW w:w="960" w:type="dxa"/>
            <w:tcBorders>
              <w:top w:val="nil"/>
              <w:left w:val="nil"/>
              <w:bottom w:val="nil"/>
              <w:right w:val="nil"/>
            </w:tcBorders>
            <w:noWrap/>
            <w:vAlign w:val="bottom"/>
            <w:hideMark/>
          </w:tcPr>
          <w:p w14:paraId="145EE345" w14:textId="77777777" w:rsidR="00887605" w:rsidRPr="00072383" w:rsidRDefault="00887605" w:rsidP="00887605">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66</w:t>
            </w:r>
          </w:p>
        </w:tc>
        <w:tc>
          <w:tcPr>
            <w:tcW w:w="899" w:type="dxa"/>
            <w:tcBorders>
              <w:top w:val="nil"/>
              <w:left w:val="nil"/>
              <w:bottom w:val="nil"/>
              <w:right w:val="nil"/>
            </w:tcBorders>
            <w:noWrap/>
            <w:vAlign w:val="bottom"/>
            <w:hideMark/>
          </w:tcPr>
          <w:p w14:paraId="174179D4" w14:textId="77777777" w:rsidR="00887605" w:rsidRPr="00072383" w:rsidRDefault="00887605" w:rsidP="00887605">
            <w:pPr>
              <w:spacing w:after="0"/>
              <w:jc w:val="right"/>
              <w:rPr>
                <w:rFonts w:ascii="Roboto" w:eastAsia="Times New Roman" w:hAnsi="Roboto" w:cs="Arial"/>
                <w:szCs w:val="20"/>
                <w:lang w:eastAsia="cs-CZ"/>
              </w:rPr>
            </w:pPr>
          </w:p>
        </w:tc>
        <w:tc>
          <w:tcPr>
            <w:tcW w:w="1080" w:type="dxa"/>
            <w:tcBorders>
              <w:top w:val="nil"/>
              <w:left w:val="nil"/>
              <w:bottom w:val="nil"/>
              <w:right w:val="nil"/>
            </w:tcBorders>
            <w:noWrap/>
            <w:vAlign w:val="bottom"/>
            <w:hideMark/>
          </w:tcPr>
          <w:p w14:paraId="45EB707D" w14:textId="77777777" w:rsidR="00887605" w:rsidRPr="00072383" w:rsidRDefault="00887605" w:rsidP="00887605">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96</w:t>
            </w:r>
          </w:p>
        </w:tc>
        <w:tc>
          <w:tcPr>
            <w:tcW w:w="1240" w:type="dxa"/>
            <w:tcBorders>
              <w:top w:val="nil"/>
              <w:left w:val="nil"/>
              <w:bottom w:val="nil"/>
              <w:right w:val="nil"/>
            </w:tcBorders>
            <w:noWrap/>
            <w:vAlign w:val="center"/>
            <w:hideMark/>
          </w:tcPr>
          <w:p w14:paraId="74474745" w14:textId="77777777" w:rsidR="00887605" w:rsidRPr="00072383" w:rsidRDefault="00887605" w:rsidP="00887605">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6 336</w:t>
            </w:r>
          </w:p>
        </w:tc>
        <w:tc>
          <w:tcPr>
            <w:tcW w:w="196" w:type="dxa"/>
            <w:tcBorders>
              <w:top w:val="nil"/>
              <w:left w:val="nil"/>
              <w:bottom w:val="nil"/>
              <w:right w:val="nil"/>
            </w:tcBorders>
            <w:noWrap/>
            <w:vAlign w:val="bottom"/>
            <w:hideMark/>
          </w:tcPr>
          <w:p w14:paraId="6D86166D" w14:textId="77777777" w:rsidR="00887605" w:rsidRPr="00072383" w:rsidRDefault="00887605" w:rsidP="00887605">
            <w:pPr>
              <w:spacing w:after="0"/>
              <w:jc w:val="right"/>
              <w:rPr>
                <w:rFonts w:ascii="Roboto" w:eastAsia="Times New Roman" w:hAnsi="Roboto" w:cs="Arial"/>
                <w:szCs w:val="20"/>
                <w:lang w:eastAsia="cs-CZ"/>
              </w:rPr>
            </w:pPr>
          </w:p>
        </w:tc>
        <w:tc>
          <w:tcPr>
            <w:tcW w:w="960" w:type="dxa"/>
            <w:tcBorders>
              <w:top w:val="nil"/>
              <w:left w:val="nil"/>
              <w:bottom w:val="nil"/>
              <w:right w:val="nil"/>
            </w:tcBorders>
            <w:noWrap/>
            <w:vAlign w:val="center"/>
            <w:hideMark/>
          </w:tcPr>
          <w:p w14:paraId="4C17573F" w14:textId="77777777" w:rsidR="00887605" w:rsidRPr="00072383" w:rsidRDefault="00887605" w:rsidP="00887605">
            <w:pPr>
              <w:spacing w:after="0"/>
              <w:rPr>
                <w:rFonts w:ascii="Roboto" w:eastAsia="Times New Roman" w:hAnsi="Roboto" w:cs="Arial"/>
                <w:szCs w:val="20"/>
                <w:lang w:eastAsia="cs-CZ"/>
              </w:rPr>
            </w:pPr>
            <w:r w:rsidRPr="00072383">
              <w:rPr>
                <w:rFonts w:ascii="Roboto" w:eastAsia="Times New Roman" w:hAnsi="Roboto" w:cs="Arial"/>
                <w:szCs w:val="20"/>
                <w:lang w:eastAsia="cs-CZ"/>
              </w:rPr>
              <w:t>l.den</w:t>
            </w:r>
            <w:r w:rsidRPr="00072383">
              <w:rPr>
                <w:rFonts w:ascii="Roboto" w:eastAsia="Times New Roman" w:hAnsi="Roboto" w:cs="Arial"/>
                <w:szCs w:val="20"/>
                <w:vertAlign w:val="superscript"/>
                <w:lang w:eastAsia="cs-CZ"/>
              </w:rPr>
              <w:t>-1</w:t>
            </w:r>
          </w:p>
        </w:tc>
      </w:tr>
      <w:tr w:rsidR="00887605" w:rsidRPr="00072383" w14:paraId="3C7B3340" w14:textId="77777777" w:rsidTr="003E7763">
        <w:trPr>
          <w:trHeight w:val="285"/>
        </w:trPr>
        <w:tc>
          <w:tcPr>
            <w:tcW w:w="720" w:type="dxa"/>
            <w:tcBorders>
              <w:top w:val="nil"/>
              <w:left w:val="nil"/>
              <w:bottom w:val="nil"/>
              <w:right w:val="nil"/>
            </w:tcBorders>
            <w:noWrap/>
            <w:vAlign w:val="bottom"/>
            <w:hideMark/>
          </w:tcPr>
          <w:p w14:paraId="24A098AD" w14:textId="77777777" w:rsidR="00887605" w:rsidRPr="00072383" w:rsidRDefault="00887605" w:rsidP="00887605">
            <w:pPr>
              <w:spacing w:after="0"/>
              <w:rPr>
                <w:rFonts w:ascii="Roboto" w:eastAsia="Times New Roman" w:hAnsi="Roboto" w:cs="Arial"/>
                <w:szCs w:val="20"/>
                <w:lang w:eastAsia="cs-CZ"/>
              </w:rPr>
            </w:pPr>
          </w:p>
        </w:tc>
        <w:tc>
          <w:tcPr>
            <w:tcW w:w="3800" w:type="dxa"/>
            <w:tcBorders>
              <w:top w:val="nil"/>
              <w:left w:val="nil"/>
              <w:bottom w:val="nil"/>
              <w:right w:val="nil"/>
            </w:tcBorders>
            <w:noWrap/>
            <w:vAlign w:val="bottom"/>
            <w:hideMark/>
          </w:tcPr>
          <w:p w14:paraId="400DD9D3" w14:textId="50830AFD" w:rsidR="00887605" w:rsidRPr="00072383" w:rsidRDefault="00887605" w:rsidP="00887605">
            <w:pPr>
              <w:spacing w:after="0"/>
              <w:rPr>
                <w:rFonts w:ascii="Roboto" w:eastAsia="Times New Roman" w:hAnsi="Roboto" w:cs="Arial"/>
                <w:szCs w:val="20"/>
                <w:lang w:eastAsia="cs-CZ"/>
              </w:rPr>
            </w:pPr>
            <w:r>
              <w:rPr>
                <w:rFonts w:ascii="Roboto" w:eastAsia="Times New Roman" w:hAnsi="Roboto" w:cs="Arial"/>
                <w:szCs w:val="20"/>
                <w:lang w:eastAsia="cs-CZ"/>
              </w:rPr>
              <w:t>Z1</w:t>
            </w:r>
            <w:r w:rsidRPr="00072383">
              <w:rPr>
                <w:rFonts w:ascii="Roboto" w:eastAsia="Times New Roman" w:hAnsi="Roboto" w:cs="Arial"/>
                <w:szCs w:val="20"/>
                <w:lang w:eastAsia="cs-CZ"/>
              </w:rPr>
              <w:t>.2</w:t>
            </w:r>
          </w:p>
        </w:tc>
        <w:tc>
          <w:tcPr>
            <w:tcW w:w="960" w:type="dxa"/>
            <w:tcBorders>
              <w:top w:val="nil"/>
              <w:left w:val="nil"/>
              <w:bottom w:val="nil"/>
              <w:right w:val="nil"/>
            </w:tcBorders>
            <w:noWrap/>
            <w:vAlign w:val="bottom"/>
            <w:hideMark/>
          </w:tcPr>
          <w:p w14:paraId="6E6A373C" w14:textId="77777777" w:rsidR="00887605" w:rsidRPr="00072383" w:rsidRDefault="00887605" w:rsidP="00887605">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66</w:t>
            </w:r>
          </w:p>
        </w:tc>
        <w:tc>
          <w:tcPr>
            <w:tcW w:w="899" w:type="dxa"/>
            <w:tcBorders>
              <w:top w:val="nil"/>
              <w:left w:val="nil"/>
              <w:bottom w:val="nil"/>
              <w:right w:val="nil"/>
            </w:tcBorders>
            <w:noWrap/>
            <w:vAlign w:val="bottom"/>
            <w:hideMark/>
          </w:tcPr>
          <w:p w14:paraId="7BD5F2DA" w14:textId="77777777" w:rsidR="00887605" w:rsidRPr="00072383" w:rsidRDefault="00887605" w:rsidP="00887605">
            <w:pPr>
              <w:spacing w:after="0"/>
              <w:jc w:val="right"/>
              <w:rPr>
                <w:rFonts w:ascii="Roboto" w:eastAsia="Times New Roman" w:hAnsi="Roboto" w:cs="Arial"/>
                <w:szCs w:val="20"/>
                <w:lang w:eastAsia="cs-CZ"/>
              </w:rPr>
            </w:pPr>
          </w:p>
        </w:tc>
        <w:tc>
          <w:tcPr>
            <w:tcW w:w="1080" w:type="dxa"/>
            <w:tcBorders>
              <w:top w:val="nil"/>
              <w:left w:val="nil"/>
              <w:bottom w:val="nil"/>
              <w:right w:val="nil"/>
            </w:tcBorders>
            <w:noWrap/>
            <w:vAlign w:val="bottom"/>
            <w:hideMark/>
          </w:tcPr>
          <w:p w14:paraId="59D2915A" w14:textId="77777777" w:rsidR="00887605" w:rsidRPr="00072383" w:rsidRDefault="00887605" w:rsidP="00887605">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96</w:t>
            </w:r>
          </w:p>
        </w:tc>
        <w:tc>
          <w:tcPr>
            <w:tcW w:w="1240" w:type="dxa"/>
            <w:tcBorders>
              <w:top w:val="nil"/>
              <w:left w:val="nil"/>
              <w:bottom w:val="nil"/>
              <w:right w:val="nil"/>
            </w:tcBorders>
            <w:noWrap/>
            <w:vAlign w:val="center"/>
            <w:hideMark/>
          </w:tcPr>
          <w:p w14:paraId="7E1F02C8" w14:textId="77777777" w:rsidR="00887605" w:rsidRPr="00072383" w:rsidRDefault="00887605" w:rsidP="00887605">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6 336</w:t>
            </w:r>
          </w:p>
        </w:tc>
        <w:tc>
          <w:tcPr>
            <w:tcW w:w="196" w:type="dxa"/>
            <w:tcBorders>
              <w:top w:val="nil"/>
              <w:left w:val="nil"/>
              <w:bottom w:val="nil"/>
              <w:right w:val="nil"/>
            </w:tcBorders>
            <w:noWrap/>
            <w:vAlign w:val="bottom"/>
            <w:hideMark/>
          </w:tcPr>
          <w:p w14:paraId="06BAB1BD" w14:textId="77777777" w:rsidR="00887605" w:rsidRPr="00072383" w:rsidRDefault="00887605" w:rsidP="00887605">
            <w:pPr>
              <w:spacing w:after="0"/>
              <w:jc w:val="right"/>
              <w:rPr>
                <w:rFonts w:ascii="Roboto" w:eastAsia="Times New Roman" w:hAnsi="Roboto" w:cs="Arial"/>
                <w:szCs w:val="20"/>
                <w:lang w:eastAsia="cs-CZ"/>
              </w:rPr>
            </w:pPr>
          </w:p>
        </w:tc>
        <w:tc>
          <w:tcPr>
            <w:tcW w:w="960" w:type="dxa"/>
            <w:tcBorders>
              <w:top w:val="nil"/>
              <w:left w:val="nil"/>
              <w:bottom w:val="nil"/>
              <w:right w:val="nil"/>
            </w:tcBorders>
            <w:noWrap/>
            <w:vAlign w:val="center"/>
            <w:hideMark/>
          </w:tcPr>
          <w:p w14:paraId="43415589" w14:textId="77777777" w:rsidR="00887605" w:rsidRPr="00072383" w:rsidRDefault="00887605" w:rsidP="00887605">
            <w:pPr>
              <w:spacing w:after="0"/>
              <w:rPr>
                <w:rFonts w:ascii="Roboto" w:eastAsia="Times New Roman" w:hAnsi="Roboto" w:cs="Arial"/>
                <w:szCs w:val="20"/>
                <w:lang w:eastAsia="cs-CZ"/>
              </w:rPr>
            </w:pPr>
            <w:r w:rsidRPr="00072383">
              <w:rPr>
                <w:rFonts w:ascii="Roboto" w:eastAsia="Times New Roman" w:hAnsi="Roboto" w:cs="Arial"/>
                <w:szCs w:val="20"/>
                <w:lang w:eastAsia="cs-CZ"/>
              </w:rPr>
              <w:t>l.den</w:t>
            </w:r>
            <w:r w:rsidRPr="00072383">
              <w:rPr>
                <w:rFonts w:ascii="Roboto" w:eastAsia="Times New Roman" w:hAnsi="Roboto" w:cs="Arial"/>
                <w:szCs w:val="20"/>
                <w:vertAlign w:val="superscript"/>
                <w:lang w:eastAsia="cs-CZ"/>
              </w:rPr>
              <w:t>-1</w:t>
            </w:r>
          </w:p>
        </w:tc>
      </w:tr>
      <w:tr w:rsidR="00887605" w:rsidRPr="00072383" w14:paraId="3C8BBD64" w14:textId="77777777" w:rsidTr="003E7763">
        <w:trPr>
          <w:trHeight w:val="285"/>
        </w:trPr>
        <w:tc>
          <w:tcPr>
            <w:tcW w:w="720" w:type="dxa"/>
            <w:tcBorders>
              <w:top w:val="nil"/>
              <w:left w:val="nil"/>
              <w:bottom w:val="nil"/>
              <w:right w:val="nil"/>
            </w:tcBorders>
            <w:noWrap/>
            <w:vAlign w:val="bottom"/>
            <w:hideMark/>
          </w:tcPr>
          <w:p w14:paraId="5D69E6DB" w14:textId="77777777" w:rsidR="00887605" w:rsidRPr="00072383" w:rsidRDefault="00887605" w:rsidP="00887605">
            <w:pPr>
              <w:spacing w:after="0"/>
              <w:rPr>
                <w:rFonts w:ascii="Roboto" w:eastAsia="Times New Roman" w:hAnsi="Roboto" w:cs="Arial"/>
                <w:szCs w:val="20"/>
                <w:lang w:eastAsia="cs-CZ"/>
              </w:rPr>
            </w:pPr>
          </w:p>
        </w:tc>
        <w:tc>
          <w:tcPr>
            <w:tcW w:w="3800" w:type="dxa"/>
            <w:tcBorders>
              <w:top w:val="nil"/>
              <w:left w:val="nil"/>
              <w:bottom w:val="nil"/>
              <w:right w:val="nil"/>
            </w:tcBorders>
            <w:noWrap/>
            <w:vAlign w:val="bottom"/>
            <w:hideMark/>
          </w:tcPr>
          <w:p w14:paraId="42CA39C6" w14:textId="0AAA55A1" w:rsidR="00887605" w:rsidRPr="00072383" w:rsidRDefault="00887605" w:rsidP="00887605">
            <w:pPr>
              <w:spacing w:after="0"/>
              <w:rPr>
                <w:rFonts w:ascii="Roboto" w:eastAsia="Times New Roman" w:hAnsi="Roboto" w:cs="Arial"/>
                <w:szCs w:val="20"/>
                <w:lang w:eastAsia="cs-CZ"/>
              </w:rPr>
            </w:pPr>
            <w:r>
              <w:rPr>
                <w:rFonts w:ascii="Roboto" w:eastAsia="Times New Roman" w:hAnsi="Roboto" w:cs="Arial"/>
                <w:szCs w:val="20"/>
                <w:lang w:eastAsia="cs-CZ"/>
              </w:rPr>
              <w:t>Z1</w:t>
            </w:r>
            <w:r w:rsidRPr="00072383">
              <w:rPr>
                <w:rFonts w:ascii="Roboto" w:eastAsia="Times New Roman" w:hAnsi="Roboto" w:cs="Arial"/>
                <w:szCs w:val="20"/>
                <w:lang w:eastAsia="cs-CZ"/>
              </w:rPr>
              <w:t>.3</w:t>
            </w:r>
          </w:p>
        </w:tc>
        <w:tc>
          <w:tcPr>
            <w:tcW w:w="960" w:type="dxa"/>
            <w:tcBorders>
              <w:top w:val="nil"/>
              <w:left w:val="nil"/>
              <w:bottom w:val="nil"/>
              <w:right w:val="nil"/>
            </w:tcBorders>
            <w:noWrap/>
            <w:vAlign w:val="bottom"/>
            <w:hideMark/>
          </w:tcPr>
          <w:p w14:paraId="63172F14" w14:textId="77777777" w:rsidR="00887605" w:rsidRPr="00072383" w:rsidRDefault="00887605" w:rsidP="00887605">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66</w:t>
            </w:r>
          </w:p>
        </w:tc>
        <w:tc>
          <w:tcPr>
            <w:tcW w:w="899" w:type="dxa"/>
            <w:tcBorders>
              <w:top w:val="nil"/>
              <w:left w:val="nil"/>
              <w:bottom w:val="nil"/>
              <w:right w:val="nil"/>
            </w:tcBorders>
            <w:noWrap/>
            <w:vAlign w:val="bottom"/>
            <w:hideMark/>
          </w:tcPr>
          <w:p w14:paraId="0B75FD6B" w14:textId="77777777" w:rsidR="00887605" w:rsidRPr="00072383" w:rsidRDefault="00887605" w:rsidP="00887605">
            <w:pPr>
              <w:spacing w:after="0"/>
              <w:jc w:val="right"/>
              <w:rPr>
                <w:rFonts w:ascii="Roboto" w:eastAsia="Times New Roman" w:hAnsi="Roboto" w:cs="Arial"/>
                <w:szCs w:val="20"/>
                <w:lang w:eastAsia="cs-CZ"/>
              </w:rPr>
            </w:pPr>
          </w:p>
        </w:tc>
        <w:tc>
          <w:tcPr>
            <w:tcW w:w="1080" w:type="dxa"/>
            <w:tcBorders>
              <w:top w:val="nil"/>
              <w:left w:val="nil"/>
              <w:bottom w:val="nil"/>
              <w:right w:val="nil"/>
            </w:tcBorders>
            <w:noWrap/>
            <w:vAlign w:val="bottom"/>
            <w:hideMark/>
          </w:tcPr>
          <w:p w14:paraId="48879B9B" w14:textId="77777777" w:rsidR="00887605" w:rsidRPr="00072383" w:rsidRDefault="00887605" w:rsidP="00887605">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96</w:t>
            </w:r>
          </w:p>
        </w:tc>
        <w:tc>
          <w:tcPr>
            <w:tcW w:w="1240" w:type="dxa"/>
            <w:tcBorders>
              <w:top w:val="nil"/>
              <w:left w:val="nil"/>
              <w:bottom w:val="nil"/>
              <w:right w:val="nil"/>
            </w:tcBorders>
            <w:noWrap/>
            <w:vAlign w:val="center"/>
            <w:hideMark/>
          </w:tcPr>
          <w:p w14:paraId="156969D2" w14:textId="77777777" w:rsidR="00887605" w:rsidRPr="00072383" w:rsidRDefault="00887605" w:rsidP="00887605">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6 336</w:t>
            </w:r>
          </w:p>
        </w:tc>
        <w:tc>
          <w:tcPr>
            <w:tcW w:w="196" w:type="dxa"/>
            <w:tcBorders>
              <w:top w:val="nil"/>
              <w:left w:val="nil"/>
              <w:bottom w:val="nil"/>
              <w:right w:val="nil"/>
            </w:tcBorders>
            <w:noWrap/>
            <w:vAlign w:val="bottom"/>
            <w:hideMark/>
          </w:tcPr>
          <w:p w14:paraId="080D4EF8" w14:textId="77777777" w:rsidR="00887605" w:rsidRPr="00072383" w:rsidRDefault="00887605" w:rsidP="00887605">
            <w:pPr>
              <w:spacing w:after="0"/>
              <w:jc w:val="right"/>
              <w:rPr>
                <w:rFonts w:ascii="Roboto" w:eastAsia="Times New Roman" w:hAnsi="Roboto" w:cs="Arial"/>
                <w:szCs w:val="20"/>
                <w:lang w:eastAsia="cs-CZ"/>
              </w:rPr>
            </w:pPr>
          </w:p>
        </w:tc>
        <w:tc>
          <w:tcPr>
            <w:tcW w:w="960" w:type="dxa"/>
            <w:tcBorders>
              <w:top w:val="nil"/>
              <w:left w:val="nil"/>
              <w:bottom w:val="nil"/>
              <w:right w:val="nil"/>
            </w:tcBorders>
            <w:noWrap/>
            <w:vAlign w:val="center"/>
            <w:hideMark/>
          </w:tcPr>
          <w:p w14:paraId="019B43FC" w14:textId="77777777" w:rsidR="00887605" w:rsidRPr="00072383" w:rsidRDefault="00887605" w:rsidP="00887605">
            <w:pPr>
              <w:spacing w:after="0"/>
              <w:rPr>
                <w:rFonts w:ascii="Roboto" w:eastAsia="Times New Roman" w:hAnsi="Roboto" w:cs="Arial"/>
                <w:szCs w:val="20"/>
                <w:lang w:eastAsia="cs-CZ"/>
              </w:rPr>
            </w:pPr>
            <w:r w:rsidRPr="00072383">
              <w:rPr>
                <w:rFonts w:ascii="Roboto" w:eastAsia="Times New Roman" w:hAnsi="Roboto" w:cs="Arial"/>
                <w:szCs w:val="20"/>
                <w:lang w:eastAsia="cs-CZ"/>
              </w:rPr>
              <w:t>l.den</w:t>
            </w:r>
            <w:r w:rsidRPr="00072383">
              <w:rPr>
                <w:rFonts w:ascii="Roboto" w:eastAsia="Times New Roman" w:hAnsi="Roboto" w:cs="Arial"/>
                <w:szCs w:val="20"/>
                <w:vertAlign w:val="superscript"/>
                <w:lang w:eastAsia="cs-CZ"/>
              </w:rPr>
              <w:t>-1</w:t>
            </w:r>
          </w:p>
        </w:tc>
      </w:tr>
      <w:tr w:rsidR="00887605" w:rsidRPr="00072383" w14:paraId="467C3409" w14:textId="77777777" w:rsidTr="003E7763">
        <w:trPr>
          <w:trHeight w:val="285"/>
        </w:trPr>
        <w:tc>
          <w:tcPr>
            <w:tcW w:w="720" w:type="dxa"/>
            <w:tcBorders>
              <w:top w:val="nil"/>
              <w:left w:val="nil"/>
              <w:bottom w:val="nil"/>
              <w:right w:val="nil"/>
            </w:tcBorders>
            <w:noWrap/>
            <w:vAlign w:val="bottom"/>
            <w:hideMark/>
          </w:tcPr>
          <w:p w14:paraId="57ED6A90" w14:textId="77777777" w:rsidR="00887605" w:rsidRPr="00072383" w:rsidRDefault="00887605" w:rsidP="00887605">
            <w:pPr>
              <w:spacing w:after="0"/>
              <w:rPr>
                <w:rFonts w:ascii="Roboto" w:eastAsia="Times New Roman" w:hAnsi="Roboto" w:cs="Arial"/>
                <w:szCs w:val="20"/>
                <w:lang w:eastAsia="cs-CZ"/>
              </w:rPr>
            </w:pPr>
          </w:p>
        </w:tc>
        <w:tc>
          <w:tcPr>
            <w:tcW w:w="3800" w:type="dxa"/>
            <w:tcBorders>
              <w:top w:val="nil"/>
              <w:left w:val="nil"/>
              <w:bottom w:val="nil"/>
              <w:right w:val="nil"/>
            </w:tcBorders>
            <w:noWrap/>
            <w:vAlign w:val="bottom"/>
            <w:hideMark/>
          </w:tcPr>
          <w:p w14:paraId="4A1DF552" w14:textId="066120A4" w:rsidR="00887605" w:rsidRPr="00072383" w:rsidRDefault="00887605" w:rsidP="00887605">
            <w:pPr>
              <w:spacing w:after="0"/>
              <w:rPr>
                <w:rFonts w:ascii="Roboto" w:eastAsia="Times New Roman" w:hAnsi="Roboto" w:cs="Arial"/>
                <w:szCs w:val="20"/>
                <w:lang w:eastAsia="cs-CZ"/>
              </w:rPr>
            </w:pPr>
            <w:r>
              <w:rPr>
                <w:rFonts w:ascii="Roboto" w:eastAsia="Times New Roman" w:hAnsi="Roboto" w:cs="Arial"/>
                <w:szCs w:val="20"/>
                <w:lang w:eastAsia="cs-CZ"/>
              </w:rPr>
              <w:t>Z1</w:t>
            </w:r>
            <w:r w:rsidRPr="00072383">
              <w:rPr>
                <w:rFonts w:ascii="Roboto" w:eastAsia="Times New Roman" w:hAnsi="Roboto" w:cs="Arial"/>
                <w:szCs w:val="20"/>
                <w:lang w:eastAsia="cs-CZ"/>
              </w:rPr>
              <w:t>.4</w:t>
            </w:r>
          </w:p>
        </w:tc>
        <w:tc>
          <w:tcPr>
            <w:tcW w:w="960" w:type="dxa"/>
            <w:tcBorders>
              <w:top w:val="nil"/>
              <w:left w:val="nil"/>
              <w:bottom w:val="nil"/>
              <w:right w:val="nil"/>
            </w:tcBorders>
            <w:noWrap/>
            <w:vAlign w:val="bottom"/>
            <w:hideMark/>
          </w:tcPr>
          <w:p w14:paraId="7A5930EA" w14:textId="77777777" w:rsidR="00887605" w:rsidRPr="00072383" w:rsidRDefault="00887605" w:rsidP="00887605">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66</w:t>
            </w:r>
          </w:p>
        </w:tc>
        <w:tc>
          <w:tcPr>
            <w:tcW w:w="899" w:type="dxa"/>
            <w:tcBorders>
              <w:top w:val="nil"/>
              <w:left w:val="nil"/>
              <w:bottom w:val="nil"/>
              <w:right w:val="nil"/>
            </w:tcBorders>
            <w:noWrap/>
            <w:vAlign w:val="bottom"/>
            <w:hideMark/>
          </w:tcPr>
          <w:p w14:paraId="4AB670F3" w14:textId="77777777" w:rsidR="00887605" w:rsidRPr="00072383" w:rsidRDefault="00887605" w:rsidP="00887605">
            <w:pPr>
              <w:spacing w:after="0"/>
              <w:jc w:val="right"/>
              <w:rPr>
                <w:rFonts w:ascii="Roboto" w:eastAsia="Times New Roman" w:hAnsi="Roboto" w:cs="Arial"/>
                <w:szCs w:val="20"/>
                <w:lang w:eastAsia="cs-CZ"/>
              </w:rPr>
            </w:pPr>
          </w:p>
        </w:tc>
        <w:tc>
          <w:tcPr>
            <w:tcW w:w="1080" w:type="dxa"/>
            <w:tcBorders>
              <w:top w:val="nil"/>
              <w:left w:val="nil"/>
              <w:bottom w:val="nil"/>
              <w:right w:val="nil"/>
            </w:tcBorders>
            <w:noWrap/>
            <w:vAlign w:val="bottom"/>
            <w:hideMark/>
          </w:tcPr>
          <w:p w14:paraId="54180280" w14:textId="77777777" w:rsidR="00887605" w:rsidRPr="00072383" w:rsidRDefault="00887605" w:rsidP="00887605">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96</w:t>
            </w:r>
          </w:p>
        </w:tc>
        <w:tc>
          <w:tcPr>
            <w:tcW w:w="1240" w:type="dxa"/>
            <w:tcBorders>
              <w:top w:val="nil"/>
              <w:left w:val="nil"/>
              <w:bottom w:val="nil"/>
              <w:right w:val="nil"/>
            </w:tcBorders>
            <w:noWrap/>
            <w:vAlign w:val="center"/>
            <w:hideMark/>
          </w:tcPr>
          <w:p w14:paraId="3824DBBE" w14:textId="77777777" w:rsidR="00887605" w:rsidRPr="00072383" w:rsidRDefault="00887605" w:rsidP="00887605">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6 336</w:t>
            </w:r>
          </w:p>
        </w:tc>
        <w:tc>
          <w:tcPr>
            <w:tcW w:w="196" w:type="dxa"/>
            <w:tcBorders>
              <w:top w:val="nil"/>
              <w:left w:val="nil"/>
              <w:bottom w:val="nil"/>
              <w:right w:val="nil"/>
            </w:tcBorders>
            <w:noWrap/>
            <w:vAlign w:val="bottom"/>
            <w:hideMark/>
          </w:tcPr>
          <w:p w14:paraId="790EC96F" w14:textId="77777777" w:rsidR="00887605" w:rsidRPr="00072383" w:rsidRDefault="00887605" w:rsidP="00887605">
            <w:pPr>
              <w:spacing w:after="0"/>
              <w:jc w:val="right"/>
              <w:rPr>
                <w:rFonts w:ascii="Roboto" w:eastAsia="Times New Roman" w:hAnsi="Roboto" w:cs="Arial"/>
                <w:szCs w:val="20"/>
                <w:lang w:eastAsia="cs-CZ"/>
              </w:rPr>
            </w:pPr>
          </w:p>
        </w:tc>
        <w:tc>
          <w:tcPr>
            <w:tcW w:w="960" w:type="dxa"/>
            <w:tcBorders>
              <w:top w:val="nil"/>
              <w:left w:val="nil"/>
              <w:bottom w:val="nil"/>
              <w:right w:val="nil"/>
            </w:tcBorders>
            <w:noWrap/>
            <w:vAlign w:val="center"/>
            <w:hideMark/>
          </w:tcPr>
          <w:p w14:paraId="4752971E" w14:textId="77777777" w:rsidR="00887605" w:rsidRPr="00072383" w:rsidRDefault="00887605" w:rsidP="00887605">
            <w:pPr>
              <w:spacing w:after="0"/>
              <w:rPr>
                <w:rFonts w:ascii="Roboto" w:eastAsia="Times New Roman" w:hAnsi="Roboto" w:cs="Arial"/>
                <w:szCs w:val="20"/>
                <w:lang w:eastAsia="cs-CZ"/>
              </w:rPr>
            </w:pPr>
            <w:r w:rsidRPr="00072383">
              <w:rPr>
                <w:rFonts w:ascii="Roboto" w:eastAsia="Times New Roman" w:hAnsi="Roboto" w:cs="Arial"/>
                <w:szCs w:val="20"/>
                <w:lang w:eastAsia="cs-CZ"/>
              </w:rPr>
              <w:t>l.den</w:t>
            </w:r>
            <w:r w:rsidRPr="00072383">
              <w:rPr>
                <w:rFonts w:ascii="Roboto" w:eastAsia="Times New Roman" w:hAnsi="Roboto" w:cs="Arial"/>
                <w:szCs w:val="20"/>
                <w:vertAlign w:val="superscript"/>
                <w:lang w:eastAsia="cs-CZ"/>
              </w:rPr>
              <w:t>-1</w:t>
            </w:r>
          </w:p>
        </w:tc>
      </w:tr>
      <w:tr w:rsidR="00887605" w:rsidRPr="00072383" w14:paraId="02CA01DE" w14:textId="77777777" w:rsidTr="003E7763">
        <w:trPr>
          <w:trHeight w:val="150"/>
        </w:trPr>
        <w:tc>
          <w:tcPr>
            <w:tcW w:w="720" w:type="dxa"/>
            <w:tcBorders>
              <w:top w:val="nil"/>
              <w:left w:val="nil"/>
              <w:bottom w:val="nil"/>
              <w:right w:val="nil"/>
            </w:tcBorders>
            <w:noWrap/>
            <w:vAlign w:val="bottom"/>
            <w:hideMark/>
          </w:tcPr>
          <w:p w14:paraId="25E52AD1" w14:textId="77777777" w:rsidR="00887605" w:rsidRPr="00072383" w:rsidRDefault="00887605" w:rsidP="00887605">
            <w:pPr>
              <w:spacing w:after="0"/>
              <w:rPr>
                <w:rFonts w:ascii="Roboto" w:eastAsia="Times New Roman" w:hAnsi="Roboto" w:cs="Arial"/>
                <w:szCs w:val="20"/>
                <w:lang w:eastAsia="cs-CZ"/>
              </w:rPr>
            </w:pPr>
          </w:p>
        </w:tc>
        <w:tc>
          <w:tcPr>
            <w:tcW w:w="3800" w:type="dxa"/>
            <w:tcBorders>
              <w:top w:val="nil"/>
              <w:left w:val="nil"/>
              <w:bottom w:val="nil"/>
              <w:right w:val="nil"/>
            </w:tcBorders>
            <w:noWrap/>
            <w:vAlign w:val="bottom"/>
            <w:hideMark/>
          </w:tcPr>
          <w:p w14:paraId="63A85CD4" w14:textId="77777777" w:rsidR="00887605" w:rsidRPr="00072383" w:rsidRDefault="00887605" w:rsidP="00887605">
            <w:pPr>
              <w:spacing w:after="0"/>
              <w:jc w:val="center"/>
              <w:rPr>
                <w:rFonts w:ascii="Roboto" w:eastAsia="Times New Roman" w:hAnsi="Roboto"/>
                <w:szCs w:val="20"/>
                <w:lang w:eastAsia="cs-CZ"/>
              </w:rPr>
            </w:pPr>
          </w:p>
        </w:tc>
        <w:tc>
          <w:tcPr>
            <w:tcW w:w="960" w:type="dxa"/>
            <w:tcBorders>
              <w:top w:val="nil"/>
              <w:left w:val="nil"/>
              <w:bottom w:val="nil"/>
              <w:right w:val="nil"/>
            </w:tcBorders>
            <w:noWrap/>
            <w:vAlign w:val="bottom"/>
            <w:hideMark/>
          </w:tcPr>
          <w:p w14:paraId="4CFE271A" w14:textId="77777777" w:rsidR="00887605" w:rsidRPr="00072383" w:rsidRDefault="00887605" w:rsidP="00887605">
            <w:pPr>
              <w:spacing w:after="0"/>
              <w:rPr>
                <w:rFonts w:ascii="Roboto" w:eastAsia="Times New Roman" w:hAnsi="Roboto"/>
                <w:szCs w:val="20"/>
                <w:lang w:eastAsia="cs-CZ"/>
              </w:rPr>
            </w:pPr>
          </w:p>
        </w:tc>
        <w:tc>
          <w:tcPr>
            <w:tcW w:w="899" w:type="dxa"/>
            <w:tcBorders>
              <w:top w:val="nil"/>
              <w:left w:val="nil"/>
              <w:bottom w:val="nil"/>
              <w:right w:val="nil"/>
            </w:tcBorders>
            <w:noWrap/>
            <w:vAlign w:val="bottom"/>
            <w:hideMark/>
          </w:tcPr>
          <w:p w14:paraId="4D2EF479" w14:textId="77777777" w:rsidR="00887605" w:rsidRPr="00072383" w:rsidRDefault="00887605" w:rsidP="00887605">
            <w:pPr>
              <w:spacing w:after="0"/>
              <w:jc w:val="right"/>
              <w:rPr>
                <w:rFonts w:ascii="Roboto" w:eastAsia="Times New Roman" w:hAnsi="Roboto"/>
                <w:szCs w:val="20"/>
                <w:lang w:eastAsia="cs-CZ"/>
              </w:rPr>
            </w:pPr>
          </w:p>
        </w:tc>
        <w:tc>
          <w:tcPr>
            <w:tcW w:w="1080" w:type="dxa"/>
            <w:tcBorders>
              <w:top w:val="nil"/>
              <w:left w:val="nil"/>
              <w:bottom w:val="nil"/>
              <w:right w:val="nil"/>
            </w:tcBorders>
            <w:noWrap/>
            <w:vAlign w:val="bottom"/>
            <w:hideMark/>
          </w:tcPr>
          <w:p w14:paraId="1D65B29B" w14:textId="77777777" w:rsidR="00887605" w:rsidRPr="00072383" w:rsidRDefault="00887605" w:rsidP="00887605">
            <w:pPr>
              <w:spacing w:after="0"/>
              <w:jc w:val="right"/>
              <w:rPr>
                <w:rFonts w:ascii="Roboto" w:eastAsia="Times New Roman" w:hAnsi="Roboto"/>
                <w:szCs w:val="20"/>
                <w:lang w:eastAsia="cs-CZ"/>
              </w:rPr>
            </w:pPr>
          </w:p>
        </w:tc>
        <w:tc>
          <w:tcPr>
            <w:tcW w:w="1240" w:type="dxa"/>
            <w:tcBorders>
              <w:top w:val="nil"/>
              <w:left w:val="nil"/>
              <w:bottom w:val="nil"/>
              <w:right w:val="nil"/>
            </w:tcBorders>
            <w:noWrap/>
            <w:vAlign w:val="center"/>
            <w:hideMark/>
          </w:tcPr>
          <w:p w14:paraId="6181A652" w14:textId="77777777" w:rsidR="00887605" w:rsidRPr="00072383" w:rsidRDefault="00887605" w:rsidP="00887605">
            <w:pPr>
              <w:spacing w:after="0"/>
              <w:jc w:val="right"/>
              <w:rPr>
                <w:rFonts w:ascii="Roboto" w:eastAsia="Times New Roman" w:hAnsi="Roboto"/>
                <w:szCs w:val="20"/>
                <w:lang w:eastAsia="cs-CZ"/>
              </w:rPr>
            </w:pPr>
          </w:p>
        </w:tc>
        <w:tc>
          <w:tcPr>
            <w:tcW w:w="196" w:type="dxa"/>
            <w:tcBorders>
              <w:top w:val="nil"/>
              <w:left w:val="nil"/>
              <w:bottom w:val="nil"/>
              <w:right w:val="nil"/>
            </w:tcBorders>
            <w:noWrap/>
            <w:vAlign w:val="bottom"/>
            <w:hideMark/>
          </w:tcPr>
          <w:p w14:paraId="45D6729A" w14:textId="77777777" w:rsidR="00887605" w:rsidRPr="00072383" w:rsidRDefault="00887605" w:rsidP="00887605">
            <w:pPr>
              <w:spacing w:after="0"/>
              <w:jc w:val="right"/>
              <w:rPr>
                <w:rFonts w:ascii="Roboto" w:eastAsia="Times New Roman" w:hAnsi="Roboto"/>
                <w:szCs w:val="20"/>
                <w:lang w:eastAsia="cs-CZ"/>
              </w:rPr>
            </w:pPr>
          </w:p>
        </w:tc>
        <w:tc>
          <w:tcPr>
            <w:tcW w:w="960" w:type="dxa"/>
            <w:tcBorders>
              <w:top w:val="nil"/>
              <w:left w:val="nil"/>
              <w:bottom w:val="nil"/>
              <w:right w:val="nil"/>
            </w:tcBorders>
            <w:noWrap/>
            <w:vAlign w:val="center"/>
            <w:hideMark/>
          </w:tcPr>
          <w:p w14:paraId="4EF75D7A" w14:textId="77777777" w:rsidR="00887605" w:rsidRPr="00072383" w:rsidRDefault="00887605" w:rsidP="00887605">
            <w:pPr>
              <w:spacing w:after="0"/>
              <w:jc w:val="right"/>
              <w:rPr>
                <w:rFonts w:ascii="Roboto" w:eastAsia="Times New Roman" w:hAnsi="Roboto"/>
                <w:szCs w:val="20"/>
                <w:lang w:eastAsia="cs-CZ"/>
              </w:rPr>
            </w:pPr>
          </w:p>
        </w:tc>
      </w:tr>
      <w:tr w:rsidR="00887605" w:rsidRPr="00072383" w14:paraId="13E8B2E8" w14:textId="77777777" w:rsidTr="003E7763">
        <w:trPr>
          <w:trHeight w:val="285"/>
        </w:trPr>
        <w:tc>
          <w:tcPr>
            <w:tcW w:w="720" w:type="dxa"/>
            <w:tcBorders>
              <w:top w:val="nil"/>
              <w:left w:val="nil"/>
              <w:bottom w:val="nil"/>
              <w:right w:val="nil"/>
            </w:tcBorders>
            <w:noWrap/>
            <w:vAlign w:val="bottom"/>
            <w:hideMark/>
          </w:tcPr>
          <w:p w14:paraId="1AB64E62" w14:textId="26313CEB" w:rsidR="00887605" w:rsidRPr="00072383" w:rsidRDefault="00887605" w:rsidP="00887605">
            <w:pPr>
              <w:spacing w:after="0"/>
              <w:jc w:val="center"/>
              <w:rPr>
                <w:rFonts w:ascii="Roboto" w:eastAsia="Times New Roman" w:hAnsi="Roboto" w:cs="Arial"/>
                <w:szCs w:val="20"/>
                <w:lang w:eastAsia="cs-CZ"/>
              </w:rPr>
            </w:pPr>
            <w:r>
              <w:rPr>
                <w:rFonts w:ascii="Roboto" w:eastAsia="Times New Roman" w:hAnsi="Roboto" w:cs="Arial"/>
                <w:szCs w:val="20"/>
                <w:lang w:eastAsia="cs-CZ"/>
              </w:rPr>
              <w:t>Z2</w:t>
            </w:r>
          </w:p>
        </w:tc>
        <w:tc>
          <w:tcPr>
            <w:tcW w:w="3800" w:type="dxa"/>
            <w:tcBorders>
              <w:top w:val="nil"/>
              <w:left w:val="nil"/>
              <w:bottom w:val="nil"/>
              <w:right w:val="nil"/>
            </w:tcBorders>
            <w:noWrap/>
            <w:vAlign w:val="bottom"/>
            <w:hideMark/>
          </w:tcPr>
          <w:p w14:paraId="5EE9C9F0" w14:textId="11F9F082" w:rsidR="00887605" w:rsidRPr="00072383" w:rsidRDefault="00887605" w:rsidP="00887605">
            <w:pPr>
              <w:spacing w:after="0"/>
              <w:rPr>
                <w:rFonts w:ascii="Roboto" w:eastAsia="Times New Roman" w:hAnsi="Roboto" w:cs="Arial"/>
                <w:szCs w:val="20"/>
                <w:lang w:eastAsia="cs-CZ"/>
              </w:rPr>
            </w:pPr>
            <w:r>
              <w:rPr>
                <w:rFonts w:ascii="Roboto" w:eastAsia="Times New Roman" w:hAnsi="Roboto" w:cs="Arial"/>
                <w:szCs w:val="20"/>
                <w:lang w:eastAsia="cs-CZ"/>
              </w:rPr>
              <w:t>Z2</w:t>
            </w:r>
            <w:r w:rsidRPr="00072383">
              <w:rPr>
                <w:rFonts w:ascii="Roboto" w:eastAsia="Times New Roman" w:hAnsi="Roboto" w:cs="Arial"/>
                <w:szCs w:val="20"/>
                <w:lang w:eastAsia="cs-CZ"/>
              </w:rPr>
              <w:t>.1</w:t>
            </w:r>
          </w:p>
        </w:tc>
        <w:tc>
          <w:tcPr>
            <w:tcW w:w="960" w:type="dxa"/>
            <w:tcBorders>
              <w:top w:val="nil"/>
              <w:left w:val="nil"/>
              <w:bottom w:val="nil"/>
              <w:right w:val="nil"/>
            </w:tcBorders>
            <w:noWrap/>
            <w:vAlign w:val="bottom"/>
            <w:hideMark/>
          </w:tcPr>
          <w:p w14:paraId="49F4DFD8" w14:textId="77777777" w:rsidR="00887605" w:rsidRPr="00072383" w:rsidRDefault="00887605" w:rsidP="00887605">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24</w:t>
            </w:r>
          </w:p>
        </w:tc>
        <w:tc>
          <w:tcPr>
            <w:tcW w:w="899" w:type="dxa"/>
            <w:tcBorders>
              <w:top w:val="nil"/>
              <w:left w:val="nil"/>
              <w:bottom w:val="nil"/>
              <w:right w:val="nil"/>
            </w:tcBorders>
            <w:noWrap/>
            <w:vAlign w:val="bottom"/>
            <w:hideMark/>
          </w:tcPr>
          <w:p w14:paraId="523C2B46" w14:textId="77777777" w:rsidR="00887605" w:rsidRPr="00072383" w:rsidRDefault="00887605" w:rsidP="00887605">
            <w:pPr>
              <w:spacing w:after="0"/>
              <w:jc w:val="right"/>
              <w:rPr>
                <w:rFonts w:ascii="Roboto" w:eastAsia="Times New Roman" w:hAnsi="Roboto" w:cs="Arial"/>
                <w:szCs w:val="20"/>
                <w:lang w:eastAsia="cs-CZ"/>
              </w:rPr>
            </w:pPr>
          </w:p>
        </w:tc>
        <w:tc>
          <w:tcPr>
            <w:tcW w:w="1080" w:type="dxa"/>
            <w:tcBorders>
              <w:top w:val="nil"/>
              <w:left w:val="nil"/>
              <w:bottom w:val="nil"/>
              <w:right w:val="nil"/>
            </w:tcBorders>
            <w:noWrap/>
            <w:vAlign w:val="bottom"/>
            <w:hideMark/>
          </w:tcPr>
          <w:p w14:paraId="6954F30B" w14:textId="77777777" w:rsidR="00887605" w:rsidRPr="00072383" w:rsidRDefault="00887605" w:rsidP="00887605">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96</w:t>
            </w:r>
          </w:p>
        </w:tc>
        <w:tc>
          <w:tcPr>
            <w:tcW w:w="1240" w:type="dxa"/>
            <w:tcBorders>
              <w:top w:val="nil"/>
              <w:left w:val="nil"/>
              <w:bottom w:val="nil"/>
              <w:right w:val="nil"/>
            </w:tcBorders>
            <w:noWrap/>
            <w:vAlign w:val="center"/>
            <w:hideMark/>
          </w:tcPr>
          <w:p w14:paraId="7AFCEC4C" w14:textId="77777777" w:rsidR="00887605" w:rsidRPr="00072383" w:rsidRDefault="00887605" w:rsidP="00887605">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2 304</w:t>
            </w:r>
          </w:p>
        </w:tc>
        <w:tc>
          <w:tcPr>
            <w:tcW w:w="196" w:type="dxa"/>
            <w:tcBorders>
              <w:top w:val="nil"/>
              <w:left w:val="nil"/>
              <w:bottom w:val="nil"/>
              <w:right w:val="nil"/>
            </w:tcBorders>
            <w:noWrap/>
            <w:vAlign w:val="bottom"/>
            <w:hideMark/>
          </w:tcPr>
          <w:p w14:paraId="540210C0" w14:textId="77777777" w:rsidR="00887605" w:rsidRPr="00072383" w:rsidRDefault="00887605" w:rsidP="00887605">
            <w:pPr>
              <w:spacing w:after="0"/>
              <w:jc w:val="right"/>
              <w:rPr>
                <w:rFonts w:ascii="Roboto" w:eastAsia="Times New Roman" w:hAnsi="Roboto" w:cs="Arial"/>
                <w:szCs w:val="20"/>
                <w:lang w:eastAsia="cs-CZ"/>
              </w:rPr>
            </w:pPr>
          </w:p>
        </w:tc>
        <w:tc>
          <w:tcPr>
            <w:tcW w:w="960" w:type="dxa"/>
            <w:tcBorders>
              <w:top w:val="nil"/>
              <w:left w:val="nil"/>
              <w:bottom w:val="nil"/>
              <w:right w:val="nil"/>
            </w:tcBorders>
            <w:noWrap/>
            <w:vAlign w:val="center"/>
            <w:hideMark/>
          </w:tcPr>
          <w:p w14:paraId="6E497A60" w14:textId="77777777" w:rsidR="00887605" w:rsidRPr="00072383" w:rsidRDefault="00887605" w:rsidP="00887605">
            <w:pPr>
              <w:spacing w:after="0"/>
              <w:rPr>
                <w:rFonts w:ascii="Roboto" w:eastAsia="Times New Roman" w:hAnsi="Roboto" w:cs="Arial"/>
                <w:szCs w:val="20"/>
                <w:lang w:eastAsia="cs-CZ"/>
              </w:rPr>
            </w:pPr>
            <w:r w:rsidRPr="00072383">
              <w:rPr>
                <w:rFonts w:ascii="Roboto" w:eastAsia="Times New Roman" w:hAnsi="Roboto" w:cs="Arial"/>
                <w:szCs w:val="20"/>
                <w:lang w:eastAsia="cs-CZ"/>
              </w:rPr>
              <w:t>l.den</w:t>
            </w:r>
            <w:r w:rsidRPr="00072383">
              <w:rPr>
                <w:rFonts w:ascii="Roboto" w:eastAsia="Times New Roman" w:hAnsi="Roboto" w:cs="Arial"/>
                <w:szCs w:val="20"/>
                <w:vertAlign w:val="superscript"/>
                <w:lang w:eastAsia="cs-CZ"/>
              </w:rPr>
              <w:t>-1</w:t>
            </w:r>
          </w:p>
        </w:tc>
      </w:tr>
      <w:tr w:rsidR="00887605" w:rsidRPr="00072383" w14:paraId="3DF24140" w14:textId="77777777" w:rsidTr="003E7763">
        <w:trPr>
          <w:trHeight w:val="285"/>
        </w:trPr>
        <w:tc>
          <w:tcPr>
            <w:tcW w:w="720" w:type="dxa"/>
            <w:tcBorders>
              <w:top w:val="nil"/>
              <w:left w:val="nil"/>
              <w:bottom w:val="nil"/>
              <w:right w:val="nil"/>
            </w:tcBorders>
            <w:noWrap/>
            <w:vAlign w:val="bottom"/>
            <w:hideMark/>
          </w:tcPr>
          <w:p w14:paraId="612435D6" w14:textId="77777777" w:rsidR="00887605" w:rsidRPr="00072383" w:rsidRDefault="00887605" w:rsidP="00887605">
            <w:pPr>
              <w:spacing w:after="0"/>
              <w:rPr>
                <w:rFonts w:ascii="Roboto" w:eastAsia="Times New Roman" w:hAnsi="Roboto" w:cs="Arial"/>
                <w:szCs w:val="20"/>
                <w:lang w:eastAsia="cs-CZ"/>
              </w:rPr>
            </w:pPr>
          </w:p>
        </w:tc>
        <w:tc>
          <w:tcPr>
            <w:tcW w:w="3800" w:type="dxa"/>
            <w:tcBorders>
              <w:top w:val="nil"/>
              <w:left w:val="nil"/>
              <w:bottom w:val="nil"/>
              <w:right w:val="nil"/>
            </w:tcBorders>
            <w:noWrap/>
            <w:vAlign w:val="bottom"/>
            <w:hideMark/>
          </w:tcPr>
          <w:p w14:paraId="45323E7D" w14:textId="5FA0C667" w:rsidR="00887605" w:rsidRPr="00072383" w:rsidRDefault="00887605" w:rsidP="00887605">
            <w:pPr>
              <w:spacing w:after="0"/>
              <w:rPr>
                <w:rFonts w:ascii="Roboto" w:eastAsia="Times New Roman" w:hAnsi="Roboto" w:cs="Arial"/>
                <w:szCs w:val="20"/>
                <w:lang w:eastAsia="cs-CZ"/>
              </w:rPr>
            </w:pPr>
            <w:r>
              <w:rPr>
                <w:rFonts w:ascii="Roboto" w:eastAsia="Times New Roman" w:hAnsi="Roboto" w:cs="Arial"/>
                <w:szCs w:val="20"/>
                <w:lang w:eastAsia="cs-CZ"/>
              </w:rPr>
              <w:t>Z2</w:t>
            </w:r>
            <w:r w:rsidRPr="00072383">
              <w:rPr>
                <w:rFonts w:ascii="Roboto" w:eastAsia="Times New Roman" w:hAnsi="Roboto" w:cs="Arial"/>
                <w:szCs w:val="20"/>
                <w:lang w:eastAsia="cs-CZ"/>
              </w:rPr>
              <w:t>.2</w:t>
            </w:r>
          </w:p>
        </w:tc>
        <w:tc>
          <w:tcPr>
            <w:tcW w:w="960" w:type="dxa"/>
            <w:tcBorders>
              <w:top w:val="nil"/>
              <w:left w:val="nil"/>
              <w:bottom w:val="nil"/>
              <w:right w:val="nil"/>
            </w:tcBorders>
            <w:noWrap/>
            <w:vAlign w:val="bottom"/>
            <w:hideMark/>
          </w:tcPr>
          <w:p w14:paraId="339422E5" w14:textId="77777777" w:rsidR="00887605" w:rsidRPr="00072383" w:rsidRDefault="00887605" w:rsidP="00887605">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24</w:t>
            </w:r>
          </w:p>
        </w:tc>
        <w:tc>
          <w:tcPr>
            <w:tcW w:w="899" w:type="dxa"/>
            <w:tcBorders>
              <w:top w:val="nil"/>
              <w:left w:val="nil"/>
              <w:bottom w:val="nil"/>
              <w:right w:val="nil"/>
            </w:tcBorders>
            <w:noWrap/>
            <w:vAlign w:val="bottom"/>
            <w:hideMark/>
          </w:tcPr>
          <w:p w14:paraId="550B6ABB" w14:textId="77777777" w:rsidR="00887605" w:rsidRPr="00072383" w:rsidRDefault="00887605" w:rsidP="00887605">
            <w:pPr>
              <w:spacing w:after="0"/>
              <w:jc w:val="right"/>
              <w:rPr>
                <w:rFonts w:ascii="Roboto" w:eastAsia="Times New Roman" w:hAnsi="Roboto" w:cs="Arial"/>
                <w:szCs w:val="20"/>
                <w:lang w:eastAsia="cs-CZ"/>
              </w:rPr>
            </w:pPr>
          </w:p>
        </w:tc>
        <w:tc>
          <w:tcPr>
            <w:tcW w:w="1080" w:type="dxa"/>
            <w:tcBorders>
              <w:top w:val="nil"/>
              <w:left w:val="nil"/>
              <w:bottom w:val="nil"/>
              <w:right w:val="nil"/>
            </w:tcBorders>
            <w:noWrap/>
            <w:vAlign w:val="bottom"/>
            <w:hideMark/>
          </w:tcPr>
          <w:p w14:paraId="320A62F9" w14:textId="77777777" w:rsidR="00887605" w:rsidRPr="00072383" w:rsidRDefault="00887605" w:rsidP="00887605">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96</w:t>
            </w:r>
          </w:p>
        </w:tc>
        <w:tc>
          <w:tcPr>
            <w:tcW w:w="1240" w:type="dxa"/>
            <w:tcBorders>
              <w:top w:val="nil"/>
              <w:left w:val="nil"/>
              <w:bottom w:val="nil"/>
              <w:right w:val="nil"/>
            </w:tcBorders>
            <w:noWrap/>
            <w:vAlign w:val="center"/>
            <w:hideMark/>
          </w:tcPr>
          <w:p w14:paraId="5383B888" w14:textId="77777777" w:rsidR="00887605" w:rsidRPr="00072383" w:rsidRDefault="00887605" w:rsidP="00887605">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2 304</w:t>
            </w:r>
          </w:p>
        </w:tc>
        <w:tc>
          <w:tcPr>
            <w:tcW w:w="196" w:type="dxa"/>
            <w:tcBorders>
              <w:top w:val="nil"/>
              <w:left w:val="nil"/>
              <w:bottom w:val="nil"/>
              <w:right w:val="nil"/>
            </w:tcBorders>
            <w:noWrap/>
            <w:vAlign w:val="bottom"/>
            <w:hideMark/>
          </w:tcPr>
          <w:p w14:paraId="7F4B1D95" w14:textId="77777777" w:rsidR="00887605" w:rsidRPr="00072383" w:rsidRDefault="00887605" w:rsidP="00887605">
            <w:pPr>
              <w:spacing w:after="0"/>
              <w:jc w:val="right"/>
              <w:rPr>
                <w:rFonts w:ascii="Roboto" w:eastAsia="Times New Roman" w:hAnsi="Roboto" w:cs="Arial"/>
                <w:szCs w:val="20"/>
                <w:lang w:eastAsia="cs-CZ"/>
              </w:rPr>
            </w:pPr>
          </w:p>
        </w:tc>
        <w:tc>
          <w:tcPr>
            <w:tcW w:w="960" w:type="dxa"/>
            <w:tcBorders>
              <w:top w:val="nil"/>
              <w:left w:val="nil"/>
              <w:bottom w:val="nil"/>
              <w:right w:val="nil"/>
            </w:tcBorders>
            <w:noWrap/>
            <w:vAlign w:val="center"/>
            <w:hideMark/>
          </w:tcPr>
          <w:p w14:paraId="7FBAD7B5" w14:textId="77777777" w:rsidR="00887605" w:rsidRPr="00072383" w:rsidRDefault="00887605" w:rsidP="00887605">
            <w:pPr>
              <w:spacing w:after="0"/>
              <w:rPr>
                <w:rFonts w:ascii="Roboto" w:eastAsia="Times New Roman" w:hAnsi="Roboto" w:cs="Arial"/>
                <w:szCs w:val="20"/>
                <w:lang w:eastAsia="cs-CZ"/>
              </w:rPr>
            </w:pPr>
            <w:r w:rsidRPr="00072383">
              <w:rPr>
                <w:rFonts w:ascii="Roboto" w:eastAsia="Times New Roman" w:hAnsi="Roboto" w:cs="Arial"/>
                <w:szCs w:val="20"/>
                <w:lang w:eastAsia="cs-CZ"/>
              </w:rPr>
              <w:t>l.den</w:t>
            </w:r>
            <w:r w:rsidRPr="00072383">
              <w:rPr>
                <w:rFonts w:ascii="Roboto" w:eastAsia="Times New Roman" w:hAnsi="Roboto" w:cs="Arial"/>
                <w:szCs w:val="20"/>
                <w:vertAlign w:val="superscript"/>
                <w:lang w:eastAsia="cs-CZ"/>
              </w:rPr>
              <w:t>-1</w:t>
            </w:r>
          </w:p>
        </w:tc>
      </w:tr>
      <w:tr w:rsidR="00887605" w:rsidRPr="00072383" w14:paraId="6F464963" w14:textId="77777777" w:rsidTr="003E7763">
        <w:trPr>
          <w:trHeight w:val="75"/>
        </w:trPr>
        <w:tc>
          <w:tcPr>
            <w:tcW w:w="720" w:type="dxa"/>
            <w:tcBorders>
              <w:top w:val="nil"/>
              <w:left w:val="nil"/>
              <w:bottom w:val="nil"/>
              <w:right w:val="nil"/>
            </w:tcBorders>
            <w:noWrap/>
            <w:vAlign w:val="bottom"/>
            <w:hideMark/>
          </w:tcPr>
          <w:p w14:paraId="31B602CC" w14:textId="77777777" w:rsidR="00887605" w:rsidRPr="00072383" w:rsidRDefault="00887605" w:rsidP="00887605">
            <w:pPr>
              <w:spacing w:after="0"/>
              <w:rPr>
                <w:rFonts w:ascii="Roboto" w:eastAsia="Times New Roman" w:hAnsi="Roboto" w:cs="Arial"/>
                <w:szCs w:val="20"/>
                <w:lang w:eastAsia="cs-CZ"/>
              </w:rPr>
            </w:pPr>
          </w:p>
        </w:tc>
        <w:tc>
          <w:tcPr>
            <w:tcW w:w="3800" w:type="dxa"/>
            <w:tcBorders>
              <w:top w:val="nil"/>
              <w:left w:val="nil"/>
              <w:bottom w:val="nil"/>
              <w:right w:val="nil"/>
            </w:tcBorders>
            <w:noWrap/>
            <w:vAlign w:val="bottom"/>
            <w:hideMark/>
          </w:tcPr>
          <w:p w14:paraId="2E962906" w14:textId="77777777" w:rsidR="00887605" w:rsidRPr="00072383" w:rsidRDefault="00887605" w:rsidP="00887605">
            <w:pPr>
              <w:spacing w:after="0"/>
              <w:jc w:val="center"/>
              <w:rPr>
                <w:rFonts w:ascii="Roboto" w:eastAsia="Times New Roman" w:hAnsi="Roboto"/>
                <w:szCs w:val="20"/>
                <w:lang w:eastAsia="cs-CZ"/>
              </w:rPr>
            </w:pPr>
          </w:p>
        </w:tc>
        <w:tc>
          <w:tcPr>
            <w:tcW w:w="960" w:type="dxa"/>
            <w:tcBorders>
              <w:top w:val="nil"/>
              <w:left w:val="nil"/>
              <w:bottom w:val="nil"/>
              <w:right w:val="nil"/>
            </w:tcBorders>
            <w:noWrap/>
            <w:vAlign w:val="bottom"/>
            <w:hideMark/>
          </w:tcPr>
          <w:p w14:paraId="51B087A5" w14:textId="77777777" w:rsidR="00887605" w:rsidRPr="00072383" w:rsidRDefault="00887605" w:rsidP="00887605">
            <w:pPr>
              <w:spacing w:after="0"/>
              <w:rPr>
                <w:rFonts w:ascii="Roboto" w:eastAsia="Times New Roman" w:hAnsi="Roboto"/>
                <w:szCs w:val="20"/>
                <w:lang w:eastAsia="cs-CZ"/>
              </w:rPr>
            </w:pPr>
          </w:p>
        </w:tc>
        <w:tc>
          <w:tcPr>
            <w:tcW w:w="899" w:type="dxa"/>
            <w:tcBorders>
              <w:top w:val="nil"/>
              <w:left w:val="nil"/>
              <w:bottom w:val="nil"/>
              <w:right w:val="nil"/>
            </w:tcBorders>
            <w:noWrap/>
            <w:vAlign w:val="bottom"/>
            <w:hideMark/>
          </w:tcPr>
          <w:p w14:paraId="7C50B52E" w14:textId="77777777" w:rsidR="00887605" w:rsidRPr="00072383" w:rsidRDefault="00887605" w:rsidP="00887605">
            <w:pPr>
              <w:spacing w:after="0"/>
              <w:jc w:val="right"/>
              <w:rPr>
                <w:rFonts w:ascii="Roboto" w:eastAsia="Times New Roman" w:hAnsi="Roboto"/>
                <w:szCs w:val="20"/>
                <w:lang w:eastAsia="cs-CZ"/>
              </w:rPr>
            </w:pPr>
          </w:p>
        </w:tc>
        <w:tc>
          <w:tcPr>
            <w:tcW w:w="1080" w:type="dxa"/>
            <w:tcBorders>
              <w:top w:val="nil"/>
              <w:left w:val="nil"/>
              <w:bottom w:val="nil"/>
              <w:right w:val="nil"/>
            </w:tcBorders>
            <w:noWrap/>
            <w:vAlign w:val="bottom"/>
            <w:hideMark/>
          </w:tcPr>
          <w:p w14:paraId="3F43A9A9" w14:textId="77777777" w:rsidR="00887605" w:rsidRPr="00072383" w:rsidRDefault="00887605" w:rsidP="00887605">
            <w:pPr>
              <w:spacing w:after="0"/>
              <w:jc w:val="right"/>
              <w:rPr>
                <w:rFonts w:ascii="Roboto" w:eastAsia="Times New Roman" w:hAnsi="Roboto"/>
                <w:szCs w:val="20"/>
                <w:lang w:eastAsia="cs-CZ"/>
              </w:rPr>
            </w:pPr>
          </w:p>
        </w:tc>
        <w:tc>
          <w:tcPr>
            <w:tcW w:w="1240" w:type="dxa"/>
            <w:tcBorders>
              <w:top w:val="nil"/>
              <w:left w:val="nil"/>
              <w:bottom w:val="nil"/>
              <w:right w:val="nil"/>
            </w:tcBorders>
            <w:noWrap/>
            <w:vAlign w:val="center"/>
            <w:hideMark/>
          </w:tcPr>
          <w:p w14:paraId="21D08D4A" w14:textId="77777777" w:rsidR="00887605" w:rsidRPr="00072383" w:rsidRDefault="00887605" w:rsidP="00887605">
            <w:pPr>
              <w:spacing w:after="0"/>
              <w:jc w:val="right"/>
              <w:rPr>
                <w:rFonts w:ascii="Roboto" w:eastAsia="Times New Roman" w:hAnsi="Roboto"/>
                <w:szCs w:val="20"/>
                <w:lang w:eastAsia="cs-CZ"/>
              </w:rPr>
            </w:pPr>
          </w:p>
        </w:tc>
        <w:tc>
          <w:tcPr>
            <w:tcW w:w="196" w:type="dxa"/>
            <w:tcBorders>
              <w:top w:val="nil"/>
              <w:left w:val="nil"/>
              <w:bottom w:val="nil"/>
              <w:right w:val="nil"/>
            </w:tcBorders>
            <w:noWrap/>
            <w:vAlign w:val="bottom"/>
            <w:hideMark/>
          </w:tcPr>
          <w:p w14:paraId="58C92201" w14:textId="77777777" w:rsidR="00887605" w:rsidRPr="00072383" w:rsidRDefault="00887605" w:rsidP="00887605">
            <w:pPr>
              <w:spacing w:after="0"/>
              <w:jc w:val="right"/>
              <w:rPr>
                <w:rFonts w:ascii="Roboto" w:eastAsia="Times New Roman" w:hAnsi="Roboto"/>
                <w:szCs w:val="20"/>
                <w:lang w:eastAsia="cs-CZ"/>
              </w:rPr>
            </w:pPr>
          </w:p>
        </w:tc>
        <w:tc>
          <w:tcPr>
            <w:tcW w:w="960" w:type="dxa"/>
            <w:tcBorders>
              <w:top w:val="nil"/>
              <w:left w:val="nil"/>
              <w:bottom w:val="nil"/>
              <w:right w:val="nil"/>
            </w:tcBorders>
            <w:noWrap/>
            <w:vAlign w:val="center"/>
            <w:hideMark/>
          </w:tcPr>
          <w:p w14:paraId="372A5D33" w14:textId="77777777" w:rsidR="00887605" w:rsidRPr="00072383" w:rsidRDefault="00887605" w:rsidP="00887605">
            <w:pPr>
              <w:spacing w:after="0"/>
              <w:jc w:val="right"/>
              <w:rPr>
                <w:rFonts w:ascii="Roboto" w:eastAsia="Times New Roman" w:hAnsi="Roboto"/>
                <w:szCs w:val="20"/>
                <w:lang w:eastAsia="cs-CZ"/>
              </w:rPr>
            </w:pPr>
          </w:p>
        </w:tc>
      </w:tr>
      <w:tr w:rsidR="00887605" w:rsidRPr="00072383" w14:paraId="2E38CF45" w14:textId="77777777" w:rsidTr="003E7763">
        <w:trPr>
          <w:trHeight w:val="285"/>
        </w:trPr>
        <w:tc>
          <w:tcPr>
            <w:tcW w:w="720" w:type="dxa"/>
            <w:tcBorders>
              <w:top w:val="nil"/>
              <w:left w:val="nil"/>
              <w:bottom w:val="nil"/>
              <w:right w:val="nil"/>
            </w:tcBorders>
            <w:noWrap/>
            <w:vAlign w:val="bottom"/>
            <w:hideMark/>
          </w:tcPr>
          <w:p w14:paraId="767A4F53" w14:textId="77777777" w:rsidR="00887605" w:rsidRPr="00072383" w:rsidRDefault="00887605" w:rsidP="00887605">
            <w:pPr>
              <w:spacing w:after="0"/>
              <w:rPr>
                <w:rFonts w:ascii="Roboto" w:eastAsia="Times New Roman" w:hAnsi="Roboto"/>
                <w:szCs w:val="20"/>
                <w:lang w:eastAsia="cs-CZ"/>
              </w:rPr>
            </w:pPr>
          </w:p>
        </w:tc>
        <w:tc>
          <w:tcPr>
            <w:tcW w:w="3800" w:type="dxa"/>
            <w:tcBorders>
              <w:top w:val="nil"/>
              <w:left w:val="nil"/>
              <w:bottom w:val="nil"/>
              <w:right w:val="nil"/>
            </w:tcBorders>
            <w:noWrap/>
            <w:vAlign w:val="bottom"/>
            <w:hideMark/>
          </w:tcPr>
          <w:p w14:paraId="4D4226CD" w14:textId="77777777" w:rsidR="00887605" w:rsidRPr="00072383" w:rsidRDefault="00887605" w:rsidP="00887605">
            <w:pPr>
              <w:spacing w:after="0"/>
              <w:rPr>
                <w:rFonts w:ascii="Roboto" w:eastAsia="Times New Roman" w:hAnsi="Roboto" w:cs="Arial"/>
                <w:szCs w:val="20"/>
                <w:lang w:eastAsia="cs-CZ"/>
              </w:rPr>
            </w:pPr>
            <w:r w:rsidRPr="00072383">
              <w:rPr>
                <w:rFonts w:ascii="Roboto" w:eastAsia="Times New Roman" w:hAnsi="Roboto" w:cs="Arial"/>
                <w:szCs w:val="20"/>
                <w:lang w:eastAsia="cs-CZ"/>
              </w:rPr>
              <w:t>celkem</w:t>
            </w:r>
          </w:p>
        </w:tc>
        <w:tc>
          <w:tcPr>
            <w:tcW w:w="960" w:type="dxa"/>
            <w:tcBorders>
              <w:top w:val="nil"/>
              <w:left w:val="nil"/>
              <w:bottom w:val="nil"/>
              <w:right w:val="nil"/>
            </w:tcBorders>
            <w:noWrap/>
            <w:vAlign w:val="bottom"/>
            <w:hideMark/>
          </w:tcPr>
          <w:p w14:paraId="7DD765DA" w14:textId="77777777" w:rsidR="00887605" w:rsidRPr="00072383" w:rsidRDefault="00887605" w:rsidP="00887605">
            <w:pPr>
              <w:spacing w:after="0"/>
              <w:rPr>
                <w:rFonts w:ascii="Roboto" w:eastAsia="Times New Roman" w:hAnsi="Roboto" w:cs="Arial"/>
                <w:szCs w:val="20"/>
                <w:lang w:eastAsia="cs-CZ"/>
              </w:rPr>
            </w:pPr>
          </w:p>
        </w:tc>
        <w:tc>
          <w:tcPr>
            <w:tcW w:w="899" w:type="dxa"/>
            <w:tcBorders>
              <w:top w:val="nil"/>
              <w:left w:val="nil"/>
              <w:bottom w:val="nil"/>
              <w:right w:val="nil"/>
            </w:tcBorders>
            <w:noWrap/>
            <w:vAlign w:val="bottom"/>
            <w:hideMark/>
          </w:tcPr>
          <w:p w14:paraId="4B6B652A" w14:textId="77777777" w:rsidR="00887605" w:rsidRPr="00072383" w:rsidRDefault="00887605" w:rsidP="00887605">
            <w:pPr>
              <w:spacing w:after="0"/>
              <w:jc w:val="right"/>
              <w:rPr>
                <w:rFonts w:ascii="Roboto" w:eastAsia="Times New Roman" w:hAnsi="Roboto"/>
                <w:szCs w:val="20"/>
                <w:lang w:eastAsia="cs-CZ"/>
              </w:rPr>
            </w:pPr>
          </w:p>
        </w:tc>
        <w:tc>
          <w:tcPr>
            <w:tcW w:w="1080" w:type="dxa"/>
            <w:tcBorders>
              <w:top w:val="nil"/>
              <w:left w:val="nil"/>
              <w:bottom w:val="nil"/>
              <w:right w:val="nil"/>
            </w:tcBorders>
            <w:noWrap/>
            <w:vAlign w:val="bottom"/>
            <w:hideMark/>
          </w:tcPr>
          <w:p w14:paraId="7214D798" w14:textId="77777777" w:rsidR="00887605" w:rsidRPr="00072383" w:rsidRDefault="00887605" w:rsidP="00887605">
            <w:pPr>
              <w:spacing w:after="0"/>
              <w:jc w:val="right"/>
              <w:rPr>
                <w:rFonts w:ascii="Roboto" w:eastAsia="Times New Roman" w:hAnsi="Roboto"/>
                <w:szCs w:val="20"/>
                <w:lang w:eastAsia="cs-CZ"/>
              </w:rPr>
            </w:pPr>
          </w:p>
        </w:tc>
        <w:tc>
          <w:tcPr>
            <w:tcW w:w="1240" w:type="dxa"/>
            <w:tcBorders>
              <w:top w:val="nil"/>
              <w:left w:val="nil"/>
              <w:bottom w:val="nil"/>
              <w:right w:val="nil"/>
            </w:tcBorders>
            <w:noWrap/>
            <w:vAlign w:val="center"/>
            <w:hideMark/>
          </w:tcPr>
          <w:p w14:paraId="249FCC2B" w14:textId="77777777" w:rsidR="00887605" w:rsidRPr="00072383" w:rsidRDefault="00887605" w:rsidP="00887605">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153 120</w:t>
            </w:r>
          </w:p>
        </w:tc>
        <w:tc>
          <w:tcPr>
            <w:tcW w:w="196" w:type="dxa"/>
            <w:tcBorders>
              <w:top w:val="nil"/>
              <w:left w:val="nil"/>
              <w:bottom w:val="nil"/>
              <w:right w:val="nil"/>
            </w:tcBorders>
            <w:noWrap/>
            <w:vAlign w:val="bottom"/>
            <w:hideMark/>
          </w:tcPr>
          <w:p w14:paraId="21686178" w14:textId="77777777" w:rsidR="00887605" w:rsidRPr="00072383" w:rsidRDefault="00887605" w:rsidP="00887605">
            <w:pPr>
              <w:spacing w:after="0"/>
              <w:jc w:val="right"/>
              <w:rPr>
                <w:rFonts w:ascii="Roboto" w:eastAsia="Times New Roman" w:hAnsi="Roboto" w:cs="Arial"/>
                <w:szCs w:val="20"/>
                <w:lang w:eastAsia="cs-CZ"/>
              </w:rPr>
            </w:pPr>
          </w:p>
        </w:tc>
        <w:tc>
          <w:tcPr>
            <w:tcW w:w="960" w:type="dxa"/>
            <w:tcBorders>
              <w:top w:val="nil"/>
              <w:left w:val="nil"/>
              <w:bottom w:val="nil"/>
              <w:right w:val="nil"/>
            </w:tcBorders>
            <w:noWrap/>
            <w:vAlign w:val="center"/>
            <w:hideMark/>
          </w:tcPr>
          <w:p w14:paraId="3C6FF5E3" w14:textId="613655DA" w:rsidR="00887605" w:rsidRPr="00072383" w:rsidRDefault="00887605" w:rsidP="00887605">
            <w:pPr>
              <w:spacing w:after="0"/>
              <w:rPr>
                <w:rFonts w:ascii="Roboto" w:eastAsia="Times New Roman" w:hAnsi="Roboto" w:cs="Arial"/>
                <w:szCs w:val="20"/>
                <w:lang w:eastAsia="cs-CZ"/>
              </w:rPr>
            </w:pPr>
            <w:r w:rsidRPr="00072383">
              <w:rPr>
                <w:rFonts w:ascii="Roboto" w:eastAsia="Times New Roman" w:hAnsi="Roboto" w:cs="Arial"/>
                <w:szCs w:val="20"/>
                <w:lang w:eastAsia="cs-CZ"/>
              </w:rPr>
              <w:t>l.den</w:t>
            </w:r>
            <w:r w:rsidRPr="00072383">
              <w:rPr>
                <w:rFonts w:ascii="Roboto" w:eastAsia="Times New Roman" w:hAnsi="Roboto" w:cs="Arial"/>
                <w:szCs w:val="20"/>
                <w:vertAlign w:val="superscript"/>
                <w:lang w:eastAsia="cs-CZ"/>
              </w:rPr>
              <w:t>-1</w:t>
            </w:r>
          </w:p>
        </w:tc>
      </w:tr>
      <w:tr w:rsidR="00887605" w:rsidRPr="00072383" w14:paraId="69DD29EA" w14:textId="77777777" w:rsidTr="003E7763">
        <w:trPr>
          <w:trHeight w:val="75"/>
        </w:trPr>
        <w:tc>
          <w:tcPr>
            <w:tcW w:w="720" w:type="dxa"/>
            <w:tcBorders>
              <w:top w:val="nil"/>
              <w:left w:val="nil"/>
              <w:bottom w:val="nil"/>
              <w:right w:val="nil"/>
            </w:tcBorders>
            <w:noWrap/>
            <w:vAlign w:val="bottom"/>
            <w:hideMark/>
          </w:tcPr>
          <w:p w14:paraId="547460AF" w14:textId="77777777" w:rsidR="00887605" w:rsidRPr="00072383" w:rsidRDefault="00887605" w:rsidP="00887605">
            <w:pPr>
              <w:spacing w:after="0"/>
              <w:rPr>
                <w:rFonts w:ascii="Roboto" w:eastAsia="Times New Roman" w:hAnsi="Roboto" w:cs="Arial"/>
                <w:szCs w:val="20"/>
                <w:lang w:eastAsia="cs-CZ"/>
              </w:rPr>
            </w:pPr>
          </w:p>
        </w:tc>
        <w:tc>
          <w:tcPr>
            <w:tcW w:w="3800" w:type="dxa"/>
            <w:tcBorders>
              <w:top w:val="nil"/>
              <w:left w:val="nil"/>
              <w:bottom w:val="nil"/>
              <w:right w:val="nil"/>
            </w:tcBorders>
            <w:noWrap/>
            <w:vAlign w:val="bottom"/>
            <w:hideMark/>
          </w:tcPr>
          <w:p w14:paraId="0FADF284" w14:textId="77777777" w:rsidR="00887605" w:rsidRPr="00072383" w:rsidRDefault="00887605" w:rsidP="00887605">
            <w:pPr>
              <w:spacing w:after="0"/>
              <w:jc w:val="center"/>
              <w:rPr>
                <w:rFonts w:ascii="Roboto" w:eastAsia="Times New Roman" w:hAnsi="Roboto"/>
                <w:szCs w:val="20"/>
                <w:lang w:eastAsia="cs-CZ"/>
              </w:rPr>
            </w:pPr>
          </w:p>
        </w:tc>
        <w:tc>
          <w:tcPr>
            <w:tcW w:w="960" w:type="dxa"/>
            <w:tcBorders>
              <w:top w:val="nil"/>
              <w:left w:val="nil"/>
              <w:bottom w:val="nil"/>
              <w:right w:val="nil"/>
            </w:tcBorders>
            <w:noWrap/>
            <w:vAlign w:val="bottom"/>
            <w:hideMark/>
          </w:tcPr>
          <w:p w14:paraId="1F3D7CBC" w14:textId="77777777" w:rsidR="00887605" w:rsidRPr="00072383" w:rsidRDefault="00887605" w:rsidP="00887605">
            <w:pPr>
              <w:spacing w:after="0"/>
              <w:rPr>
                <w:rFonts w:ascii="Roboto" w:eastAsia="Times New Roman" w:hAnsi="Roboto"/>
                <w:szCs w:val="20"/>
                <w:lang w:eastAsia="cs-CZ"/>
              </w:rPr>
            </w:pPr>
          </w:p>
        </w:tc>
        <w:tc>
          <w:tcPr>
            <w:tcW w:w="899" w:type="dxa"/>
            <w:tcBorders>
              <w:top w:val="nil"/>
              <w:left w:val="nil"/>
              <w:bottom w:val="nil"/>
              <w:right w:val="nil"/>
            </w:tcBorders>
            <w:noWrap/>
            <w:vAlign w:val="bottom"/>
            <w:hideMark/>
          </w:tcPr>
          <w:p w14:paraId="14E6F66A" w14:textId="77777777" w:rsidR="00887605" w:rsidRPr="00072383" w:rsidRDefault="00887605" w:rsidP="00887605">
            <w:pPr>
              <w:spacing w:after="0"/>
              <w:jc w:val="right"/>
              <w:rPr>
                <w:rFonts w:ascii="Roboto" w:eastAsia="Times New Roman" w:hAnsi="Roboto"/>
                <w:szCs w:val="20"/>
                <w:lang w:eastAsia="cs-CZ"/>
              </w:rPr>
            </w:pPr>
          </w:p>
        </w:tc>
        <w:tc>
          <w:tcPr>
            <w:tcW w:w="1080" w:type="dxa"/>
            <w:tcBorders>
              <w:top w:val="nil"/>
              <w:left w:val="nil"/>
              <w:bottom w:val="nil"/>
              <w:right w:val="nil"/>
            </w:tcBorders>
            <w:noWrap/>
            <w:vAlign w:val="bottom"/>
            <w:hideMark/>
          </w:tcPr>
          <w:p w14:paraId="7B880A3C" w14:textId="77777777" w:rsidR="00887605" w:rsidRPr="00072383" w:rsidRDefault="00887605" w:rsidP="00887605">
            <w:pPr>
              <w:spacing w:after="0"/>
              <w:jc w:val="right"/>
              <w:rPr>
                <w:rFonts w:ascii="Roboto" w:eastAsia="Times New Roman" w:hAnsi="Roboto"/>
                <w:szCs w:val="20"/>
                <w:lang w:eastAsia="cs-CZ"/>
              </w:rPr>
            </w:pPr>
          </w:p>
        </w:tc>
        <w:tc>
          <w:tcPr>
            <w:tcW w:w="1240" w:type="dxa"/>
            <w:tcBorders>
              <w:top w:val="nil"/>
              <w:left w:val="nil"/>
              <w:bottom w:val="nil"/>
              <w:right w:val="nil"/>
            </w:tcBorders>
            <w:noWrap/>
            <w:vAlign w:val="center"/>
            <w:hideMark/>
          </w:tcPr>
          <w:p w14:paraId="2CFD95CF" w14:textId="77777777" w:rsidR="00887605" w:rsidRPr="00072383" w:rsidRDefault="00887605" w:rsidP="00887605">
            <w:pPr>
              <w:spacing w:after="0"/>
              <w:jc w:val="right"/>
              <w:rPr>
                <w:rFonts w:ascii="Roboto" w:eastAsia="Times New Roman" w:hAnsi="Roboto"/>
                <w:szCs w:val="20"/>
                <w:lang w:eastAsia="cs-CZ"/>
              </w:rPr>
            </w:pPr>
          </w:p>
        </w:tc>
        <w:tc>
          <w:tcPr>
            <w:tcW w:w="196" w:type="dxa"/>
            <w:tcBorders>
              <w:top w:val="nil"/>
              <w:left w:val="nil"/>
              <w:bottom w:val="nil"/>
              <w:right w:val="nil"/>
            </w:tcBorders>
            <w:noWrap/>
            <w:vAlign w:val="bottom"/>
            <w:hideMark/>
          </w:tcPr>
          <w:p w14:paraId="17690356" w14:textId="77777777" w:rsidR="00887605" w:rsidRPr="00072383" w:rsidRDefault="00887605" w:rsidP="00887605">
            <w:pPr>
              <w:spacing w:after="0"/>
              <w:jc w:val="right"/>
              <w:rPr>
                <w:rFonts w:ascii="Roboto" w:eastAsia="Times New Roman" w:hAnsi="Roboto"/>
                <w:szCs w:val="20"/>
                <w:lang w:eastAsia="cs-CZ"/>
              </w:rPr>
            </w:pPr>
          </w:p>
        </w:tc>
        <w:tc>
          <w:tcPr>
            <w:tcW w:w="960" w:type="dxa"/>
            <w:tcBorders>
              <w:top w:val="nil"/>
              <w:left w:val="nil"/>
              <w:bottom w:val="nil"/>
              <w:right w:val="nil"/>
            </w:tcBorders>
            <w:noWrap/>
            <w:vAlign w:val="center"/>
            <w:hideMark/>
          </w:tcPr>
          <w:p w14:paraId="32B1CB9E" w14:textId="77777777" w:rsidR="00887605" w:rsidRPr="00072383" w:rsidRDefault="00887605" w:rsidP="00887605">
            <w:pPr>
              <w:spacing w:after="0"/>
              <w:jc w:val="right"/>
              <w:rPr>
                <w:rFonts w:ascii="Roboto" w:eastAsia="Times New Roman" w:hAnsi="Roboto"/>
                <w:szCs w:val="20"/>
                <w:lang w:eastAsia="cs-CZ"/>
              </w:rPr>
            </w:pPr>
          </w:p>
        </w:tc>
      </w:tr>
      <w:tr w:rsidR="00887605" w:rsidRPr="00072383" w14:paraId="15B0ECC2" w14:textId="77777777" w:rsidTr="003E7763">
        <w:trPr>
          <w:trHeight w:val="315"/>
        </w:trPr>
        <w:tc>
          <w:tcPr>
            <w:tcW w:w="720" w:type="dxa"/>
            <w:tcBorders>
              <w:top w:val="nil"/>
              <w:left w:val="nil"/>
              <w:bottom w:val="nil"/>
              <w:right w:val="nil"/>
            </w:tcBorders>
            <w:noWrap/>
            <w:vAlign w:val="bottom"/>
            <w:hideMark/>
          </w:tcPr>
          <w:p w14:paraId="649DD4B7" w14:textId="77777777" w:rsidR="00887605" w:rsidRPr="00072383" w:rsidRDefault="00887605" w:rsidP="00887605">
            <w:pPr>
              <w:spacing w:after="0"/>
              <w:rPr>
                <w:rFonts w:ascii="Roboto" w:eastAsia="Times New Roman" w:hAnsi="Roboto"/>
                <w:szCs w:val="20"/>
                <w:lang w:eastAsia="cs-CZ"/>
              </w:rPr>
            </w:pPr>
          </w:p>
        </w:tc>
        <w:tc>
          <w:tcPr>
            <w:tcW w:w="3800" w:type="dxa"/>
            <w:tcBorders>
              <w:top w:val="nil"/>
              <w:left w:val="nil"/>
              <w:bottom w:val="nil"/>
              <w:right w:val="nil"/>
            </w:tcBorders>
            <w:noWrap/>
            <w:vAlign w:val="bottom"/>
            <w:hideMark/>
          </w:tcPr>
          <w:p w14:paraId="1C4884B2" w14:textId="77777777" w:rsidR="00887605" w:rsidRDefault="00887605" w:rsidP="00887605">
            <w:pPr>
              <w:spacing w:after="0"/>
              <w:rPr>
                <w:rFonts w:ascii="Roboto" w:eastAsia="Times New Roman" w:hAnsi="Roboto"/>
                <w:szCs w:val="20"/>
                <w:lang w:eastAsia="cs-CZ"/>
              </w:rPr>
            </w:pPr>
          </w:p>
          <w:p w14:paraId="0E6D9370" w14:textId="77777777" w:rsidR="00887605" w:rsidRDefault="00887605" w:rsidP="00887605">
            <w:pPr>
              <w:spacing w:after="0"/>
              <w:rPr>
                <w:rFonts w:ascii="Roboto" w:eastAsia="Times New Roman" w:hAnsi="Roboto"/>
                <w:szCs w:val="20"/>
                <w:lang w:eastAsia="cs-CZ"/>
              </w:rPr>
            </w:pPr>
          </w:p>
          <w:p w14:paraId="15F6611A" w14:textId="77777777" w:rsidR="00887605" w:rsidRPr="00072383" w:rsidRDefault="00887605" w:rsidP="00887605">
            <w:pPr>
              <w:spacing w:after="0"/>
              <w:rPr>
                <w:rFonts w:ascii="Roboto" w:eastAsia="Times New Roman" w:hAnsi="Roboto"/>
                <w:szCs w:val="20"/>
                <w:lang w:eastAsia="cs-CZ"/>
              </w:rPr>
            </w:pPr>
          </w:p>
        </w:tc>
        <w:tc>
          <w:tcPr>
            <w:tcW w:w="960" w:type="dxa"/>
            <w:tcBorders>
              <w:top w:val="nil"/>
              <w:left w:val="nil"/>
              <w:bottom w:val="nil"/>
              <w:right w:val="nil"/>
            </w:tcBorders>
            <w:noWrap/>
            <w:vAlign w:val="bottom"/>
            <w:hideMark/>
          </w:tcPr>
          <w:p w14:paraId="27F7D626" w14:textId="77777777" w:rsidR="00887605" w:rsidRPr="00072383" w:rsidRDefault="00887605" w:rsidP="00887605">
            <w:pPr>
              <w:spacing w:after="0"/>
              <w:rPr>
                <w:rFonts w:ascii="Roboto" w:eastAsia="Times New Roman" w:hAnsi="Roboto" w:cs="Arial"/>
                <w:szCs w:val="20"/>
                <w:lang w:eastAsia="cs-CZ"/>
              </w:rPr>
            </w:pPr>
            <w:proofErr w:type="spellStart"/>
            <w:r w:rsidRPr="00072383">
              <w:rPr>
                <w:rFonts w:ascii="Roboto" w:eastAsia="Times New Roman" w:hAnsi="Roboto" w:cs="Arial"/>
                <w:szCs w:val="20"/>
                <w:lang w:eastAsia="cs-CZ"/>
              </w:rPr>
              <w:t>Q</w:t>
            </w:r>
            <w:r w:rsidRPr="00072383">
              <w:rPr>
                <w:rFonts w:ascii="Roboto" w:eastAsia="Times New Roman" w:hAnsi="Roboto" w:cs="Arial"/>
                <w:szCs w:val="20"/>
                <w:vertAlign w:val="subscript"/>
                <w:lang w:eastAsia="cs-CZ"/>
              </w:rPr>
              <w:t>d</w:t>
            </w:r>
            <w:proofErr w:type="spellEnd"/>
          </w:p>
        </w:tc>
        <w:tc>
          <w:tcPr>
            <w:tcW w:w="899" w:type="dxa"/>
            <w:tcBorders>
              <w:top w:val="nil"/>
              <w:left w:val="nil"/>
              <w:bottom w:val="nil"/>
              <w:right w:val="nil"/>
            </w:tcBorders>
            <w:noWrap/>
            <w:vAlign w:val="bottom"/>
            <w:hideMark/>
          </w:tcPr>
          <w:p w14:paraId="69DF3004" w14:textId="77777777" w:rsidR="00887605" w:rsidRPr="00072383" w:rsidRDefault="00887605" w:rsidP="00887605">
            <w:pPr>
              <w:spacing w:after="0"/>
              <w:rPr>
                <w:rFonts w:ascii="Roboto" w:eastAsia="Times New Roman" w:hAnsi="Roboto" w:cs="Arial"/>
                <w:szCs w:val="20"/>
                <w:lang w:eastAsia="cs-CZ"/>
              </w:rPr>
            </w:pPr>
          </w:p>
        </w:tc>
        <w:tc>
          <w:tcPr>
            <w:tcW w:w="1080" w:type="dxa"/>
            <w:tcBorders>
              <w:top w:val="nil"/>
              <w:left w:val="nil"/>
              <w:bottom w:val="nil"/>
              <w:right w:val="nil"/>
            </w:tcBorders>
            <w:noWrap/>
            <w:vAlign w:val="bottom"/>
            <w:hideMark/>
          </w:tcPr>
          <w:p w14:paraId="3241FCD8" w14:textId="77777777" w:rsidR="00887605" w:rsidRPr="00072383" w:rsidRDefault="00887605" w:rsidP="00887605">
            <w:pPr>
              <w:spacing w:after="0"/>
              <w:rPr>
                <w:rFonts w:ascii="Roboto" w:eastAsia="Times New Roman" w:hAnsi="Roboto"/>
                <w:szCs w:val="20"/>
                <w:lang w:eastAsia="cs-CZ"/>
              </w:rPr>
            </w:pPr>
          </w:p>
        </w:tc>
        <w:tc>
          <w:tcPr>
            <w:tcW w:w="1240" w:type="dxa"/>
            <w:tcBorders>
              <w:top w:val="nil"/>
              <w:left w:val="nil"/>
              <w:bottom w:val="nil"/>
              <w:right w:val="nil"/>
            </w:tcBorders>
            <w:noWrap/>
            <w:vAlign w:val="center"/>
            <w:hideMark/>
          </w:tcPr>
          <w:p w14:paraId="288DB9D2" w14:textId="77777777" w:rsidR="00887605" w:rsidRPr="00072383" w:rsidRDefault="00887605" w:rsidP="00887605">
            <w:pPr>
              <w:spacing w:after="0"/>
              <w:jc w:val="right"/>
              <w:rPr>
                <w:rFonts w:ascii="Roboto" w:eastAsia="Times New Roman" w:hAnsi="Roboto" w:cs="Arial"/>
                <w:b/>
                <w:bCs/>
                <w:szCs w:val="20"/>
                <w:lang w:eastAsia="cs-CZ"/>
              </w:rPr>
            </w:pPr>
            <w:r w:rsidRPr="00072383">
              <w:rPr>
                <w:rFonts w:ascii="Roboto" w:eastAsia="Times New Roman" w:hAnsi="Roboto" w:cs="Arial"/>
                <w:b/>
                <w:bCs/>
                <w:szCs w:val="20"/>
                <w:lang w:eastAsia="cs-CZ"/>
              </w:rPr>
              <w:t>153,12</w:t>
            </w:r>
          </w:p>
        </w:tc>
        <w:tc>
          <w:tcPr>
            <w:tcW w:w="196" w:type="dxa"/>
            <w:tcBorders>
              <w:top w:val="nil"/>
              <w:left w:val="nil"/>
              <w:bottom w:val="nil"/>
              <w:right w:val="nil"/>
            </w:tcBorders>
            <w:noWrap/>
            <w:vAlign w:val="bottom"/>
            <w:hideMark/>
          </w:tcPr>
          <w:p w14:paraId="601E6E7A" w14:textId="77777777" w:rsidR="00887605" w:rsidRPr="00072383" w:rsidRDefault="00887605" w:rsidP="00887605">
            <w:pPr>
              <w:spacing w:after="0"/>
              <w:jc w:val="right"/>
              <w:rPr>
                <w:rFonts w:ascii="Roboto" w:eastAsia="Times New Roman" w:hAnsi="Roboto" w:cs="Arial"/>
                <w:b/>
                <w:bCs/>
                <w:szCs w:val="20"/>
                <w:lang w:eastAsia="cs-CZ"/>
              </w:rPr>
            </w:pPr>
          </w:p>
        </w:tc>
        <w:tc>
          <w:tcPr>
            <w:tcW w:w="960" w:type="dxa"/>
            <w:tcBorders>
              <w:top w:val="nil"/>
              <w:left w:val="nil"/>
              <w:bottom w:val="nil"/>
              <w:right w:val="nil"/>
            </w:tcBorders>
            <w:noWrap/>
            <w:vAlign w:val="center"/>
            <w:hideMark/>
          </w:tcPr>
          <w:p w14:paraId="0A811936" w14:textId="77777777" w:rsidR="00887605" w:rsidRPr="00072383" w:rsidRDefault="00887605" w:rsidP="00887605">
            <w:pPr>
              <w:spacing w:after="0"/>
              <w:rPr>
                <w:rFonts w:ascii="Roboto" w:eastAsia="Times New Roman" w:hAnsi="Roboto" w:cs="Arial"/>
                <w:b/>
                <w:bCs/>
                <w:szCs w:val="20"/>
                <w:lang w:eastAsia="cs-CZ"/>
              </w:rPr>
            </w:pPr>
            <w:r w:rsidRPr="00072383">
              <w:rPr>
                <w:rFonts w:ascii="Roboto" w:eastAsia="Times New Roman" w:hAnsi="Roboto" w:cs="Arial"/>
                <w:b/>
                <w:bCs/>
                <w:szCs w:val="20"/>
                <w:lang w:eastAsia="cs-CZ"/>
              </w:rPr>
              <w:t>m</w:t>
            </w:r>
            <w:r w:rsidRPr="00072383">
              <w:rPr>
                <w:rFonts w:ascii="Roboto" w:eastAsia="Times New Roman" w:hAnsi="Roboto" w:cs="Arial"/>
                <w:b/>
                <w:bCs/>
                <w:szCs w:val="20"/>
                <w:vertAlign w:val="superscript"/>
                <w:lang w:eastAsia="cs-CZ"/>
              </w:rPr>
              <w:t>3</w:t>
            </w:r>
            <w:r w:rsidRPr="00072383">
              <w:rPr>
                <w:rFonts w:ascii="Roboto" w:eastAsia="Times New Roman" w:hAnsi="Roboto" w:cs="Arial"/>
                <w:b/>
                <w:bCs/>
                <w:szCs w:val="20"/>
                <w:lang w:eastAsia="cs-CZ"/>
              </w:rPr>
              <w:t>.den</w:t>
            </w:r>
            <w:r w:rsidRPr="00072383">
              <w:rPr>
                <w:rFonts w:ascii="Roboto" w:eastAsia="Times New Roman" w:hAnsi="Roboto" w:cs="Arial"/>
                <w:b/>
                <w:bCs/>
                <w:szCs w:val="20"/>
                <w:vertAlign w:val="superscript"/>
                <w:lang w:eastAsia="cs-CZ"/>
              </w:rPr>
              <w:t>-1</w:t>
            </w:r>
          </w:p>
        </w:tc>
      </w:tr>
      <w:tr w:rsidR="00887605" w:rsidRPr="00072383" w14:paraId="01ABFCBE" w14:textId="77777777" w:rsidTr="003E7763">
        <w:trPr>
          <w:trHeight w:val="315"/>
        </w:trPr>
        <w:tc>
          <w:tcPr>
            <w:tcW w:w="720" w:type="dxa"/>
            <w:tcBorders>
              <w:top w:val="nil"/>
              <w:left w:val="nil"/>
              <w:bottom w:val="nil"/>
              <w:right w:val="nil"/>
            </w:tcBorders>
            <w:noWrap/>
            <w:vAlign w:val="bottom"/>
            <w:hideMark/>
          </w:tcPr>
          <w:p w14:paraId="3F779489" w14:textId="77777777" w:rsidR="00887605" w:rsidRPr="00072383" w:rsidRDefault="00887605" w:rsidP="00887605">
            <w:pPr>
              <w:spacing w:after="0"/>
              <w:rPr>
                <w:rFonts w:ascii="Roboto" w:eastAsia="Times New Roman" w:hAnsi="Roboto" w:cs="Arial"/>
                <w:b/>
                <w:bCs/>
                <w:szCs w:val="20"/>
                <w:lang w:eastAsia="cs-CZ"/>
              </w:rPr>
            </w:pPr>
          </w:p>
        </w:tc>
        <w:tc>
          <w:tcPr>
            <w:tcW w:w="3800" w:type="dxa"/>
            <w:tcBorders>
              <w:top w:val="nil"/>
              <w:left w:val="nil"/>
              <w:bottom w:val="nil"/>
              <w:right w:val="nil"/>
            </w:tcBorders>
            <w:noWrap/>
            <w:vAlign w:val="bottom"/>
            <w:hideMark/>
          </w:tcPr>
          <w:p w14:paraId="698A1F3D" w14:textId="77777777" w:rsidR="00887605" w:rsidRPr="00072383" w:rsidRDefault="00887605" w:rsidP="00887605">
            <w:pPr>
              <w:spacing w:after="0"/>
              <w:rPr>
                <w:rFonts w:ascii="Roboto" w:eastAsia="Times New Roman" w:hAnsi="Roboto" w:cs="Arial"/>
                <w:szCs w:val="20"/>
                <w:lang w:eastAsia="cs-CZ"/>
              </w:rPr>
            </w:pPr>
            <w:proofErr w:type="gramStart"/>
            <w:r w:rsidRPr="00072383">
              <w:rPr>
                <w:rFonts w:ascii="Roboto" w:eastAsia="Times New Roman" w:hAnsi="Roboto" w:cs="Arial"/>
                <w:szCs w:val="20"/>
                <w:lang w:eastAsia="cs-CZ"/>
              </w:rPr>
              <w:t>Přehled :</w:t>
            </w:r>
            <w:proofErr w:type="gramEnd"/>
          </w:p>
        </w:tc>
        <w:tc>
          <w:tcPr>
            <w:tcW w:w="960" w:type="dxa"/>
            <w:tcBorders>
              <w:top w:val="nil"/>
              <w:left w:val="nil"/>
              <w:bottom w:val="nil"/>
              <w:right w:val="nil"/>
            </w:tcBorders>
            <w:noWrap/>
            <w:vAlign w:val="bottom"/>
            <w:hideMark/>
          </w:tcPr>
          <w:p w14:paraId="72DD4E55" w14:textId="77777777" w:rsidR="00887605" w:rsidRPr="00072383" w:rsidRDefault="00887605" w:rsidP="00887605">
            <w:pPr>
              <w:spacing w:after="0"/>
              <w:rPr>
                <w:rFonts w:ascii="Roboto" w:eastAsia="Times New Roman" w:hAnsi="Roboto" w:cs="Arial"/>
                <w:szCs w:val="20"/>
                <w:lang w:eastAsia="cs-CZ"/>
              </w:rPr>
            </w:pPr>
            <w:proofErr w:type="spellStart"/>
            <w:r w:rsidRPr="00072383">
              <w:rPr>
                <w:rFonts w:ascii="Roboto" w:eastAsia="Times New Roman" w:hAnsi="Roboto" w:cs="Arial"/>
                <w:szCs w:val="20"/>
                <w:lang w:eastAsia="cs-CZ"/>
              </w:rPr>
              <w:t>Q</w:t>
            </w:r>
            <w:r w:rsidRPr="00072383">
              <w:rPr>
                <w:rFonts w:ascii="Roboto" w:eastAsia="Times New Roman" w:hAnsi="Roboto" w:cs="Arial"/>
                <w:szCs w:val="20"/>
                <w:vertAlign w:val="subscript"/>
                <w:lang w:eastAsia="cs-CZ"/>
              </w:rPr>
              <w:t>p</w:t>
            </w:r>
            <w:proofErr w:type="spellEnd"/>
          </w:p>
        </w:tc>
        <w:tc>
          <w:tcPr>
            <w:tcW w:w="899" w:type="dxa"/>
            <w:tcBorders>
              <w:top w:val="nil"/>
              <w:left w:val="nil"/>
              <w:bottom w:val="nil"/>
              <w:right w:val="nil"/>
            </w:tcBorders>
            <w:noWrap/>
            <w:vAlign w:val="bottom"/>
            <w:hideMark/>
          </w:tcPr>
          <w:p w14:paraId="2F1317A7" w14:textId="77777777" w:rsidR="00887605" w:rsidRPr="00072383" w:rsidRDefault="00887605" w:rsidP="00887605">
            <w:pPr>
              <w:spacing w:after="0"/>
              <w:rPr>
                <w:rFonts w:ascii="Roboto" w:eastAsia="Times New Roman" w:hAnsi="Roboto" w:cs="Arial"/>
                <w:szCs w:val="20"/>
                <w:lang w:eastAsia="cs-CZ"/>
              </w:rPr>
            </w:pPr>
          </w:p>
        </w:tc>
        <w:tc>
          <w:tcPr>
            <w:tcW w:w="1080" w:type="dxa"/>
            <w:tcBorders>
              <w:top w:val="nil"/>
              <w:left w:val="nil"/>
              <w:bottom w:val="nil"/>
              <w:right w:val="nil"/>
            </w:tcBorders>
            <w:noWrap/>
            <w:vAlign w:val="bottom"/>
            <w:hideMark/>
          </w:tcPr>
          <w:p w14:paraId="0A7F366A" w14:textId="77777777" w:rsidR="00887605" w:rsidRPr="00072383" w:rsidRDefault="00887605" w:rsidP="00887605">
            <w:pPr>
              <w:spacing w:after="0"/>
              <w:jc w:val="center"/>
              <w:rPr>
                <w:rFonts w:ascii="Roboto" w:eastAsia="Times New Roman" w:hAnsi="Roboto" w:cs="Arial"/>
                <w:szCs w:val="20"/>
                <w:lang w:eastAsia="cs-CZ"/>
              </w:rPr>
            </w:pPr>
            <w:r w:rsidRPr="00072383">
              <w:rPr>
                <w:rFonts w:ascii="Roboto" w:eastAsia="Times New Roman" w:hAnsi="Roboto" w:cs="Arial"/>
                <w:szCs w:val="20"/>
                <w:lang w:eastAsia="cs-CZ"/>
              </w:rPr>
              <w:t>=</w:t>
            </w:r>
          </w:p>
        </w:tc>
        <w:tc>
          <w:tcPr>
            <w:tcW w:w="1240" w:type="dxa"/>
            <w:tcBorders>
              <w:top w:val="nil"/>
              <w:left w:val="nil"/>
              <w:bottom w:val="nil"/>
              <w:right w:val="nil"/>
            </w:tcBorders>
            <w:noWrap/>
            <w:vAlign w:val="center"/>
            <w:hideMark/>
          </w:tcPr>
          <w:p w14:paraId="4D5744B1" w14:textId="77777777" w:rsidR="00887605" w:rsidRPr="00072383" w:rsidRDefault="00887605" w:rsidP="00887605">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1,772</w:t>
            </w:r>
          </w:p>
        </w:tc>
        <w:tc>
          <w:tcPr>
            <w:tcW w:w="196" w:type="dxa"/>
            <w:tcBorders>
              <w:top w:val="nil"/>
              <w:left w:val="nil"/>
              <w:bottom w:val="nil"/>
              <w:right w:val="nil"/>
            </w:tcBorders>
            <w:noWrap/>
            <w:vAlign w:val="bottom"/>
            <w:hideMark/>
          </w:tcPr>
          <w:p w14:paraId="27F31F61" w14:textId="77777777" w:rsidR="00887605" w:rsidRPr="00072383" w:rsidRDefault="00887605" w:rsidP="00887605">
            <w:pPr>
              <w:spacing w:after="0"/>
              <w:jc w:val="right"/>
              <w:rPr>
                <w:rFonts w:ascii="Roboto" w:eastAsia="Times New Roman" w:hAnsi="Roboto" w:cs="Arial"/>
                <w:szCs w:val="20"/>
                <w:lang w:eastAsia="cs-CZ"/>
              </w:rPr>
            </w:pPr>
          </w:p>
        </w:tc>
        <w:tc>
          <w:tcPr>
            <w:tcW w:w="960" w:type="dxa"/>
            <w:tcBorders>
              <w:top w:val="nil"/>
              <w:left w:val="nil"/>
              <w:bottom w:val="nil"/>
              <w:right w:val="nil"/>
            </w:tcBorders>
            <w:noWrap/>
            <w:vAlign w:val="center"/>
            <w:hideMark/>
          </w:tcPr>
          <w:p w14:paraId="3507A75A" w14:textId="77777777" w:rsidR="00887605" w:rsidRPr="00072383" w:rsidRDefault="00887605" w:rsidP="00887605">
            <w:pPr>
              <w:spacing w:after="0"/>
              <w:rPr>
                <w:rFonts w:ascii="Roboto" w:eastAsia="Times New Roman" w:hAnsi="Roboto" w:cs="Arial"/>
                <w:szCs w:val="20"/>
                <w:lang w:eastAsia="cs-CZ"/>
              </w:rPr>
            </w:pPr>
            <w:r w:rsidRPr="00072383">
              <w:rPr>
                <w:rFonts w:ascii="Roboto" w:eastAsia="Times New Roman" w:hAnsi="Roboto" w:cs="Arial"/>
                <w:szCs w:val="20"/>
                <w:lang w:eastAsia="cs-CZ"/>
              </w:rPr>
              <w:t>l.s</w:t>
            </w:r>
            <w:r w:rsidRPr="00072383">
              <w:rPr>
                <w:rFonts w:ascii="Roboto" w:eastAsia="Times New Roman" w:hAnsi="Roboto" w:cs="Arial"/>
                <w:szCs w:val="20"/>
                <w:vertAlign w:val="superscript"/>
                <w:lang w:eastAsia="cs-CZ"/>
              </w:rPr>
              <w:t>-1</w:t>
            </w:r>
          </w:p>
        </w:tc>
      </w:tr>
      <w:tr w:rsidR="00887605" w:rsidRPr="00072383" w14:paraId="7B96BDB5" w14:textId="77777777" w:rsidTr="003E7763">
        <w:trPr>
          <w:trHeight w:val="330"/>
        </w:trPr>
        <w:tc>
          <w:tcPr>
            <w:tcW w:w="720" w:type="dxa"/>
            <w:tcBorders>
              <w:top w:val="nil"/>
              <w:left w:val="nil"/>
              <w:bottom w:val="nil"/>
              <w:right w:val="nil"/>
            </w:tcBorders>
            <w:noWrap/>
            <w:vAlign w:val="bottom"/>
            <w:hideMark/>
          </w:tcPr>
          <w:p w14:paraId="3E0BBEB8" w14:textId="77777777" w:rsidR="00887605" w:rsidRPr="00072383" w:rsidRDefault="00887605" w:rsidP="00887605">
            <w:pPr>
              <w:spacing w:after="0"/>
              <w:rPr>
                <w:rFonts w:ascii="Roboto" w:eastAsia="Times New Roman" w:hAnsi="Roboto" w:cs="Arial"/>
                <w:szCs w:val="20"/>
                <w:lang w:eastAsia="cs-CZ"/>
              </w:rPr>
            </w:pPr>
          </w:p>
        </w:tc>
        <w:tc>
          <w:tcPr>
            <w:tcW w:w="3800" w:type="dxa"/>
            <w:tcBorders>
              <w:top w:val="nil"/>
              <w:left w:val="nil"/>
              <w:bottom w:val="nil"/>
              <w:right w:val="nil"/>
            </w:tcBorders>
            <w:noWrap/>
            <w:vAlign w:val="bottom"/>
            <w:hideMark/>
          </w:tcPr>
          <w:p w14:paraId="63A06D70" w14:textId="77777777" w:rsidR="00887605" w:rsidRPr="00072383" w:rsidRDefault="00887605" w:rsidP="00887605">
            <w:pPr>
              <w:spacing w:after="0"/>
              <w:rPr>
                <w:rFonts w:ascii="Roboto" w:eastAsia="Times New Roman" w:hAnsi="Roboto"/>
                <w:szCs w:val="20"/>
                <w:lang w:eastAsia="cs-CZ"/>
              </w:rPr>
            </w:pPr>
          </w:p>
        </w:tc>
        <w:tc>
          <w:tcPr>
            <w:tcW w:w="960" w:type="dxa"/>
            <w:tcBorders>
              <w:top w:val="nil"/>
              <w:left w:val="nil"/>
              <w:bottom w:val="nil"/>
              <w:right w:val="nil"/>
            </w:tcBorders>
            <w:noWrap/>
            <w:vAlign w:val="bottom"/>
            <w:hideMark/>
          </w:tcPr>
          <w:p w14:paraId="1C93554E" w14:textId="77777777" w:rsidR="00887605" w:rsidRPr="00072383" w:rsidRDefault="00887605" w:rsidP="00887605">
            <w:pPr>
              <w:spacing w:after="0"/>
              <w:rPr>
                <w:rFonts w:ascii="Roboto" w:eastAsia="Times New Roman" w:hAnsi="Roboto" w:cs="Arial"/>
                <w:szCs w:val="20"/>
                <w:lang w:eastAsia="cs-CZ"/>
              </w:rPr>
            </w:pPr>
            <w:proofErr w:type="spellStart"/>
            <w:r w:rsidRPr="00072383">
              <w:rPr>
                <w:rFonts w:ascii="Roboto" w:eastAsia="Times New Roman" w:hAnsi="Roboto" w:cs="Arial"/>
                <w:szCs w:val="20"/>
                <w:lang w:eastAsia="cs-CZ"/>
              </w:rPr>
              <w:t>k</w:t>
            </w:r>
            <w:r w:rsidRPr="00072383">
              <w:rPr>
                <w:rFonts w:ascii="Roboto" w:eastAsia="Times New Roman" w:hAnsi="Roboto" w:cs="Arial"/>
                <w:szCs w:val="20"/>
                <w:vertAlign w:val="subscript"/>
                <w:lang w:eastAsia="cs-CZ"/>
              </w:rPr>
              <w:t>d</w:t>
            </w:r>
            <w:proofErr w:type="spellEnd"/>
          </w:p>
        </w:tc>
        <w:tc>
          <w:tcPr>
            <w:tcW w:w="899" w:type="dxa"/>
            <w:tcBorders>
              <w:top w:val="nil"/>
              <w:left w:val="nil"/>
              <w:bottom w:val="nil"/>
              <w:right w:val="nil"/>
            </w:tcBorders>
            <w:noWrap/>
            <w:vAlign w:val="bottom"/>
            <w:hideMark/>
          </w:tcPr>
          <w:p w14:paraId="5B3C4F3A" w14:textId="77777777" w:rsidR="00887605" w:rsidRPr="00072383" w:rsidRDefault="00887605" w:rsidP="00887605">
            <w:pPr>
              <w:spacing w:after="0"/>
              <w:rPr>
                <w:rFonts w:ascii="Roboto" w:eastAsia="Times New Roman" w:hAnsi="Roboto" w:cs="Arial"/>
                <w:szCs w:val="20"/>
                <w:lang w:eastAsia="cs-CZ"/>
              </w:rPr>
            </w:pPr>
          </w:p>
        </w:tc>
        <w:tc>
          <w:tcPr>
            <w:tcW w:w="1080" w:type="dxa"/>
            <w:tcBorders>
              <w:top w:val="nil"/>
              <w:left w:val="nil"/>
              <w:bottom w:val="nil"/>
              <w:right w:val="nil"/>
            </w:tcBorders>
            <w:noWrap/>
            <w:vAlign w:val="bottom"/>
            <w:hideMark/>
          </w:tcPr>
          <w:p w14:paraId="33B83F42" w14:textId="77777777" w:rsidR="00887605" w:rsidRPr="00072383" w:rsidRDefault="00887605" w:rsidP="00887605">
            <w:pPr>
              <w:spacing w:after="0"/>
              <w:jc w:val="center"/>
              <w:rPr>
                <w:rFonts w:ascii="Roboto" w:eastAsia="Times New Roman" w:hAnsi="Roboto" w:cs="Arial"/>
                <w:szCs w:val="20"/>
                <w:lang w:eastAsia="cs-CZ"/>
              </w:rPr>
            </w:pPr>
            <w:r w:rsidRPr="00072383">
              <w:rPr>
                <w:rFonts w:ascii="Roboto" w:eastAsia="Times New Roman" w:hAnsi="Roboto" w:cs="Arial"/>
                <w:szCs w:val="20"/>
                <w:lang w:eastAsia="cs-CZ"/>
              </w:rPr>
              <w:t>=</w:t>
            </w:r>
          </w:p>
        </w:tc>
        <w:tc>
          <w:tcPr>
            <w:tcW w:w="1240" w:type="dxa"/>
            <w:tcBorders>
              <w:top w:val="nil"/>
              <w:left w:val="nil"/>
              <w:bottom w:val="nil"/>
              <w:right w:val="nil"/>
            </w:tcBorders>
            <w:noWrap/>
            <w:vAlign w:val="center"/>
            <w:hideMark/>
          </w:tcPr>
          <w:p w14:paraId="3E5FA2FD" w14:textId="77777777" w:rsidR="00887605" w:rsidRPr="00072383" w:rsidRDefault="00887605" w:rsidP="00887605">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1,29</w:t>
            </w:r>
          </w:p>
        </w:tc>
        <w:tc>
          <w:tcPr>
            <w:tcW w:w="196" w:type="dxa"/>
            <w:tcBorders>
              <w:top w:val="nil"/>
              <w:left w:val="nil"/>
              <w:bottom w:val="nil"/>
              <w:right w:val="nil"/>
            </w:tcBorders>
            <w:noWrap/>
            <w:vAlign w:val="bottom"/>
            <w:hideMark/>
          </w:tcPr>
          <w:p w14:paraId="75FC9FD8" w14:textId="77777777" w:rsidR="00887605" w:rsidRPr="00072383" w:rsidRDefault="00887605" w:rsidP="00887605">
            <w:pPr>
              <w:spacing w:after="0"/>
              <w:jc w:val="right"/>
              <w:rPr>
                <w:rFonts w:ascii="Roboto" w:eastAsia="Times New Roman" w:hAnsi="Roboto" w:cs="Arial"/>
                <w:szCs w:val="20"/>
                <w:lang w:eastAsia="cs-CZ"/>
              </w:rPr>
            </w:pPr>
          </w:p>
        </w:tc>
        <w:tc>
          <w:tcPr>
            <w:tcW w:w="960" w:type="dxa"/>
            <w:tcBorders>
              <w:top w:val="nil"/>
              <w:left w:val="nil"/>
              <w:bottom w:val="nil"/>
              <w:right w:val="nil"/>
            </w:tcBorders>
            <w:noWrap/>
            <w:vAlign w:val="center"/>
            <w:hideMark/>
          </w:tcPr>
          <w:p w14:paraId="778D1CCC" w14:textId="77777777" w:rsidR="00887605" w:rsidRPr="00072383" w:rsidRDefault="00887605" w:rsidP="00887605">
            <w:pPr>
              <w:spacing w:after="0"/>
              <w:jc w:val="right"/>
              <w:rPr>
                <w:rFonts w:ascii="Roboto" w:eastAsia="Times New Roman" w:hAnsi="Roboto"/>
                <w:szCs w:val="20"/>
                <w:lang w:eastAsia="cs-CZ"/>
              </w:rPr>
            </w:pPr>
          </w:p>
        </w:tc>
      </w:tr>
      <w:tr w:rsidR="00887605" w:rsidRPr="00072383" w14:paraId="0C57C807" w14:textId="77777777" w:rsidTr="003E7763">
        <w:trPr>
          <w:trHeight w:val="315"/>
        </w:trPr>
        <w:tc>
          <w:tcPr>
            <w:tcW w:w="720" w:type="dxa"/>
            <w:tcBorders>
              <w:top w:val="nil"/>
              <w:left w:val="nil"/>
              <w:bottom w:val="nil"/>
              <w:right w:val="nil"/>
            </w:tcBorders>
            <w:noWrap/>
            <w:vAlign w:val="bottom"/>
            <w:hideMark/>
          </w:tcPr>
          <w:p w14:paraId="60F8D5D8" w14:textId="77777777" w:rsidR="00887605" w:rsidRPr="00072383" w:rsidRDefault="00887605" w:rsidP="00887605">
            <w:pPr>
              <w:spacing w:after="0"/>
              <w:rPr>
                <w:rFonts w:ascii="Roboto" w:eastAsia="Times New Roman" w:hAnsi="Roboto"/>
                <w:szCs w:val="20"/>
                <w:lang w:eastAsia="cs-CZ"/>
              </w:rPr>
            </w:pPr>
          </w:p>
        </w:tc>
        <w:tc>
          <w:tcPr>
            <w:tcW w:w="3800" w:type="dxa"/>
            <w:tcBorders>
              <w:top w:val="nil"/>
              <w:left w:val="nil"/>
              <w:bottom w:val="nil"/>
              <w:right w:val="nil"/>
            </w:tcBorders>
            <w:noWrap/>
            <w:vAlign w:val="bottom"/>
            <w:hideMark/>
          </w:tcPr>
          <w:p w14:paraId="45309A82" w14:textId="77777777" w:rsidR="00887605" w:rsidRPr="00072383" w:rsidRDefault="00887605" w:rsidP="00887605">
            <w:pPr>
              <w:spacing w:after="0"/>
              <w:rPr>
                <w:rFonts w:ascii="Roboto" w:eastAsia="Times New Roman" w:hAnsi="Roboto"/>
                <w:szCs w:val="20"/>
                <w:lang w:eastAsia="cs-CZ"/>
              </w:rPr>
            </w:pPr>
          </w:p>
        </w:tc>
        <w:tc>
          <w:tcPr>
            <w:tcW w:w="960" w:type="dxa"/>
            <w:tcBorders>
              <w:top w:val="nil"/>
              <w:left w:val="nil"/>
              <w:bottom w:val="nil"/>
              <w:right w:val="nil"/>
            </w:tcBorders>
            <w:noWrap/>
            <w:vAlign w:val="bottom"/>
            <w:hideMark/>
          </w:tcPr>
          <w:p w14:paraId="74A43B4D" w14:textId="77777777" w:rsidR="00887605" w:rsidRPr="00072383" w:rsidRDefault="00887605" w:rsidP="00887605">
            <w:pPr>
              <w:spacing w:after="0"/>
              <w:rPr>
                <w:rFonts w:ascii="Roboto" w:eastAsia="Times New Roman" w:hAnsi="Roboto" w:cs="Arial"/>
                <w:szCs w:val="20"/>
                <w:lang w:eastAsia="cs-CZ"/>
              </w:rPr>
            </w:pPr>
            <w:proofErr w:type="spellStart"/>
            <w:r w:rsidRPr="00072383">
              <w:rPr>
                <w:rFonts w:ascii="Roboto" w:eastAsia="Times New Roman" w:hAnsi="Roboto" w:cs="Arial"/>
                <w:szCs w:val="20"/>
                <w:lang w:eastAsia="cs-CZ"/>
              </w:rPr>
              <w:t>Q</w:t>
            </w:r>
            <w:r w:rsidRPr="00072383">
              <w:rPr>
                <w:rFonts w:ascii="Roboto" w:eastAsia="Times New Roman" w:hAnsi="Roboto" w:cs="Arial"/>
                <w:szCs w:val="20"/>
                <w:vertAlign w:val="subscript"/>
                <w:lang w:eastAsia="cs-CZ"/>
              </w:rPr>
              <w:t>m</w:t>
            </w:r>
            <w:proofErr w:type="spellEnd"/>
          </w:p>
        </w:tc>
        <w:tc>
          <w:tcPr>
            <w:tcW w:w="899" w:type="dxa"/>
            <w:tcBorders>
              <w:top w:val="nil"/>
              <w:left w:val="nil"/>
              <w:bottom w:val="nil"/>
              <w:right w:val="nil"/>
            </w:tcBorders>
            <w:noWrap/>
            <w:vAlign w:val="bottom"/>
            <w:hideMark/>
          </w:tcPr>
          <w:p w14:paraId="5B83DD27" w14:textId="77777777" w:rsidR="00887605" w:rsidRPr="00072383" w:rsidRDefault="00887605" w:rsidP="00887605">
            <w:pPr>
              <w:spacing w:after="0"/>
              <w:rPr>
                <w:rFonts w:ascii="Roboto" w:eastAsia="Times New Roman" w:hAnsi="Roboto" w:cs="Arial"/>
                <w:szCs w:val="20"/>
                <w:lang w:eastAsia="cs-CZ"/>
              </w:rPr>
            </w:pPr>
          </w:p>
        </w:tc>
        <w:tc>
          <w:tcPr>
            <w:tcW w:w="1080" w:type="dxa"/>
            <w:tcBorders>
              <w:top w:val="nil"/>
              <w:left w:val="nil"/>
              <w:bottom w:val="nil"/>
              <w:right w:val="nil"/>
            </w:tcBorders>
            <w:noWrap/>
            <w:vAlign w:val="bottom"/>
            <w:hideMark/>
          </w:tcPr>
          <w:p w14:paraId="6CC7F576" w14:textId="77777777" w:rsidR="00887605" w:rsidRPr="00072383" w:rsidRDefault="00887605" w:rsidP="00887605">
            <w:pPr>
              <w:spacing w:after="0"/>
              <w:jc w:val="center"/>
              <w:rPr>
                <w:rFonts w:ascii="Roboto" w:eastAsia="Times New Roman" w:hAnsi="Roboto" w:cs="Arial"/>
                <w:szCs w:val="20"/>
                <w:lang w:eastAsia="cs-CZ"/>
              </w:rPr>
            </w:pPr>
            <w:r w:rsidRPr="00072383">
              <w:rPr>
                <w:rFonts w:ascii="Roboto" w:eastAsia="Times New Roman" w:hAnsi="Roboto" w:cs="Arial"/>
                <w:szCs w:val="20"/>
                <w:lang w:eastAsia="cs-CZ"/>
              </w:rPr>
              <w:t>=</w:t>
            </w:r>
          </w:p>
        </w:tc>
        <w:tc>
          <w:tcPr>
            <w:tcW w:w="1240" w:type="dxa"/>
            <w:tcBorders>
              <w:top w:val="nil"/>
              <w:left w:val="nil"/>
              <w:bottom w:val="nil"/>
              <w:right w:val="nil"/>
            </w:tcBorders>
            <w:noWrap/>
            <w:vAlign w:val="center"/>
            <w:hideMark/>
          </w:tcPr>
          <w:p w14:paraId="4E2096F8" w14:textId="77777777" w:rsidR="00887605" w:rsidRPr="00072383" w:rsidRDefault="00887605" w:rsidP="00887605">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2,286</w:t>
            </w:r>
          </w:p>
        </w:tc>
        <w:tc>
          <w:tcPr>
            <w:tcW w:w="196" w:type="dxa"/>
            <w:tcBorders>
              <w:top w:val="nil"/>
              <w:left w:val="nil"/>
              <w:bottom w:val="nil"/>
              <w:right w:val="nil"/>
            </w:tcBorders>
            <w:noWrap/>
            <w:vAlign w:val="bottom"/>
            <w:hideMark/>
          </w:tcPr>
          <w:p w14:paraId="534C7F89" w14:textId="77777777" w:rsidR="00887605" w:rsidRPr="00072383" w:rsidRDefault="00887605" w:rsidP="00887605">
            <w:pPr>
              <w:spacing w:after="0"/>
              <w:jc w:val="right"/>
              <w:rPr>
                <w:rFonts w:ascii="Roboto" w:eastAsia="Times New Roman" w:hAnsi="Roboto" w:cs="Arial"/>
                <w:szCs w:val="20"/>
                <w:lang w:eastAsia="cs-CZ"/>
              </w:rPr>
            </w:pPr>
          </w:p>
        </w:tc>
        <w:tc>
          <w:tcPr>
            <w:tcW w:w="960" w:type="dxa"/>
            <w:tcBorders>
              <w:top w:val="nil"/>
              <w:left w:val="nil"/>
              <w:bottom w:val="nil"/>
              <w:right w:val="nil"/>
            </w:tcBorders>
            <w:noWrap/>
            <w:vAlign w:val="center"/>
            <w:hideMark/>
          </w:tcPr>
          <w:p w14:paraId="38C583A3" w14:textId="77777777" w:rsidR="00887605" w:rsidRPr="00072383" w:rsidRDefault="00887605" w:rsidP="00887605">
            <w:pPr>
              <w:spacing w:after="0"/>
              <w:rPr>
                <w:rFonts w:ascii="Roboto" w:eastAsia="Times New Roman" w:hAnsi="Roboto" w:cs="Arial"/>
                <w:szCs w:val="20"/>
                <w:lang w:eastAsia="cs-CZ"/>
              </w:rPr>
            </w:pPr>
            <w:r w:rsidRPr="00072383">
              <w:rPr>
                <w:rFonts w:ascii="Roboto" w:eastAsia="Times New Roman" w:hAnsi="Roboto" w:cs="Arial"/>
                <w:szCs w:val="20"/>
                <w:lang w:eastAsia="cs-CZ"/>
              </w:rPr>
              <w:t>l.s</w:t>
            </w:r>
            <w:r w:rsidRPr="00072383">
              <w:rPr>
                <w:rFonts w:ascii="Roboto" w:eastAsia="Times New Roman" w:hAnsi="Roboto" w:cs="Arial"/>
                <w:szCs w:val="20"/>
                <w:vertAlign w:val="superscript"/>
                <w:lang w:eastAsia="cs-CZ"/>
              </w:rPr>
              <w:t>-1</w:t>
            </w:r>
          </w:p>
        </w:tc>
      </w:tr>
      <w:tr w:rsidR="00887605" w:rsidRPr="00072383" w14:paraId="6590FD7B" w14:textId="77777777" w:rsidTr="003E7763">
        <w:trPr>
          <w:trHeight w:val="315"/>
        </w:trPr>
        <w:tc>
          <w:tcPr>
            <w:tcW w:w="720" w:type="dxa"/>
            <w:tcBorders>
              <w:top w:val="nil"/>
              <w:left w:val="nil"/>
              <w:bottom w:val="nil"/>
              <w:right w:val="nil"/>
            </w:tcBorders>
            <w:noWrap/>
            <w:vAlign w:val="bottom"/>
            <w:hideMark/>
          </w:tcPr>
          <w:p w14:paraId="1EA176C8" w14:textId="77777777" w:rsidR="00887605" w:rsidRPr="00072383" w:rsidRDefault="00887605" w:rsidP="00887605">
            <w:pPr>
              <w:spacing w:after="0"/>
              <w:rPr>
                <w:rFonts w:ascii="Roboto" w:eastAsia="Times New Roman" w:hAnsi="Roboto" w:cs="Arial"/>
                <w:szCs w:val="20"/>
                <w:lang w:eastAsia="cs-CZ"/>
              </w:rPr>
            </w:pPr>
          </w:p>
        </w:tc>
        <w:tc>
          <w:tcPr>
            <w:tcW w:w="3800" w:type="dxa"/>
            <w:tcBorders>
              <w:top w:val="nil"/>
              <w:left w:val="nil"/>
              <w:bottom w:val="nil"/>
              <w:right w:val="nil"/>
            </w:tcBorders>
            <w:noWrap/>
            <w:vAlign w:val="bottom"/>
            <w:hideMark/>
          </w:tcPr>
          <w:p w14:paraId="3356A003" w14:textId="77777777" w:rsidR="00887605" w:rsidRPr="00072383" w:rsidRDefault="00887605" w:rsidP="00887605">
            <w:pPr>
              <w:spacing w:after="0"/>
              <w:rPr>
                <w:rFonts w:ascii="Roboto" w:eastAsia="Times New Roman" w:hAnsi="Roboto"/>
                <w:szCs w:val="20"/>
                <w:lang w:eastAsia="cs-CZ"/>
              </w:rPr>
            </w:pPr>
          </w:p>
        </w:tc>
        <w:tc>
          <w:tcPr>
            <w:tcW w:w="960" w:type="dxa"/>
            <w:tcBorders>
              <w:top w:val="nil"/>
              <w:left w:val="nil"/>
              <w:bottom w:val="nil"/>
              <w:right w:val="nil"/>
            </w:tcBorders>
            <w:noWrap/>
            <w:vAlign w:val="bottom"/>
            <w:hideMark/>
          </w:tcPr>
          <w:p w14:paraId="1D456643" w14:textId="77777777" w:rsidR="00887605" w:rsidRPr="00072383" w:rsidRDefault="00887605" w:rsidP="00887605">
            <w:pPr>
              <w:spacing w:after="0"/>
              <w:rPr>
                <w:rFonts w:ascii="Roboto" w:eastAsia="Times New Roman" w:hAnsi="Roboto" w:cs="Arial"/>
                <w:szCs w:val="20"/>
                <w:lang w:eastAsia="cs-CZ"/>
              </w:rPr>
            </w:pPr>
            <w:proofErr w:type="spellStart"/>
            <w:r w:rsidRPr="00072383">
              <w:rPr>
                <w:rFonts w:ascii="Roboto" w:eastAsia="Times New Roman" w:hAnsi="Roboto" w:cs="Arial"/>
                <w:szCs w:val="20"/>
                <w:lang w:eastAsia="cs-CZ"/>
              </w:rPr>
              <w:t>k</w:t>
            </w:r>
            <w:r w:rsidRPr="00072383">
              <w:rPr>
                <w:rFonts w:ascii="Roboto" w:eastAsia="Times New Roman" w:hAnsi="Roboto" w:cs="Arial"/>
                <w:szCs w:val="20"/>
                <w:vertAlign w:val="subscript"/>
                <w:lang w:eastAsia="cs-CZ"/>
              </w:rPr>
              <w:t>h</w:t>
            </w:r>
            <w:proofErr w:type="spellEnd"/>
          </w:p>
        </w:tc>
        <w:tc>
          <w:tcPr>
            <w:tcW w:w="899" w:type="dxa"/>
            <w:tcBorders>
              <w:top w:val="nil"/>
              <w:left w:val="nil"/>
              <w:bottom w:val="nil"/>
              <w:right w:val="nil"/>
            </w:tcBorders>
            <w:noWrap/>
            <w:vAlign w:val="bottom"/>
            <w:hideMark/>
          </w:tcPr>
          <w:p w14:paraId="0A70E3A5" w14:textId="77777777" w:rsidR="00887605" w:rsidRPr="00072383" w:rsidRDefault="00887605" w:rsidP="00887605">
            <w:pPr>
              <w:spacing w:after="0"/>
              <w:rPr>
                <w:rFonts w:ascii="Roboto" w:eastAsia="Times New Roman" w:hAnsi="Roboto" w:cs="Arial"/>
                <w:szCs w:val="20"/>
                <w:lang w:eastAsia="cs-CZ"/>
              </w:rPr>
            </w:pPr>
          </w:p>
        </w:tc>
        <w:tc>
          <w:tcPr>
            <w:tcW w:w="1080" w:type="dxa"/>
            <w:tcBorders>
              <w:top w:val="nil"/>
              <w:left w:val="nil"/>
              <w:bottom w:val="nil"/>
              <w:right w:val="nil"/>
            </w:tcBorders>
            <w:noWrap/>
            <w:vAlign w:val="bottom"/>
            <w:hideMark/>
          </w:tcPr>
          <w:p w14:paraId="27D9F979" w14:textId="77777777" w:rsidR="00887605" w:rsidRPr="00072383" w:rsidRDefault="00887605" w:rsidP="00887605">
            <w:pPr>
              <w:spacing w:after="0"/>
              <w:jc w:val="center"/>
              <w:rPr>
                <w:rFonts w:ascii="Roboto" w:eastAsia="Times New Roman" w:hAnsi="Roboto" w:cs="Arial"/>
                <w:szCs w:val="20"/>
                <w:lang w:eastAsia="cs-CZ"/>
              </w:rPr>
            </w:pPr>
            <w:r w:rsidRPr="00072383">
              <w:rPr>
                <w:rFonts w:ascii="Roboto" w:eastAsia="Times New Roman" w:hAnsi="Roboto" w:cs="Arial"/>
                <w:szCs w:val="20"/>
                <w:lang w:eastAsia="cs-CZ"/>
              </w:rPr>
              <w:t>=</w:t>
            </w:r>
          </w:p>
        </w:tc>
        <w:tc>
          <w:tcPr>
            <w:tcW w:w="1240" w:type="dxa"/>
            <w:tcBorders>
              <w:top w:val="nil"/>
              <w:left w:val="nil"/>
              <w:bottom w:val="nil"/>
              <w:right w:val="nil"/>
            </w:tcBorders>
            <w:noWrap/>
            <w:vAlign w:val="center"/>
            <w:hideMark/>
          </w:tcPr>
          <w:p w14:paraId="70446A33" w14:textId="77777777" w:rsidR="00887605" w:rsidRPr="00072383" w:rsidRDefault="00887605" w:rsidP="00887605">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1,8</w:t>
            </w:r>
          </w:p>
        </w:tc>
        <w:tc>
          <w:tcPr>
            <w:tcW w:w="196" w:type="dxa"/>
            <w:tcBorders>
              <w:top w:val="nil"/>
              <w:left w:val="nil"/>
              <w:bottom w:val="nil"/>
              <w:right w:val="nil"/>
            </w:tcBorders>
            <w:noWrap/>
            <w:vAlign w:val="bottom"/>
            <w:hideMark/>
          </w:tcPr>
          <w:p w14:paraId="0BAB1F2A" w14:textId="77777777" w:rsidR="00887605" w:rsidRPr="00072383" w:rsidRDefault="00887605" w:rsidP="00887605">
            <w:pPr>
              <w:spacing w:after="0"/>
              <w:jc w:val="right"/>
              <w:rPr>
                <w:rFonts w:ascii="Roboto" w:eastAsia="Times New Roman" w:hAnsi="Roboto" w:cs="Arial"/>
                <w:szCs w:val="20"/>
                <w:lang w:eastAsia="cs-CZ"/>
              </w:rPr>
            </w:pPr>
          </w:p>
        </w:tc>
        <w:tc>
          <w:tcPr>
            <w:tcW w:w="960" w:type="dxa"/>
            <w:tcBorders>
              <w:top w:val="nil"/>
              <w:left w:val="nil"/>
              <w:bottom w:val="nil"/>
              <w:right w:val="nil"/>
            </w:tcBorders>
            <w:noWrap/>
            <w:vAlign w:val="center"/>
            <w:hideMark/>
          </w:tcPr>
          <w:p w14:paraId="3ED752D1" w14:textId="77777777" w:rsidR="00887605" w:rsidRPr="00072383" w:rsidRDefault="00887605" w:rsidP="00887605">
            <w:pPr>
              <w:spacing w:after="0"/>
              <w:jc w:val="right"/>
              <w:rPr>
                <w:rFonts w:ascii="Roboto" w:eastAsia="Times New Roman" w:hAnsi="Roboto"/>
                <w:szCs w:val="20"/>
                <w:lang w:eastAsia="cs-CZ"/>
              </w:rPr>
            </w:pPr>
          </w:p>
        </w:tc>
      </w:tr>
      <w:tr w:rsidR="00887605" w:rsidRPr="00072383" w14:paraId="4BADFA59" w14:textId="77777777" w:rsidTr="003E7763">
        <w:trPr>
          <w:trHeight w:val="315"/>
        </w:trPr>
        <w:tc>
          <w:tcPr>
            <w:tcW w:w="720" w:type="dxa"/>
            <w:tcBorders>
              <w:top w:val="nil"/>
              <w:left w:val="nil"/>
              <w:bottom w:val="nil"/>
              <w:right w:val="nil"/>
            </w:tcBorders>
            <w:noWrap/>
            <w:vAlign w:val="bottom"/>
            <w:hideMark/>
          </w:tcPr>
          <w:p w14:paraId="0659448F" w14:textId="77777777" w:rsidR="00887605" w:rsidRPr="00072383" w:rsidRDefault="00887605" w:rsidP="00887605">
            <w:pPr>
              <w:spacing w:after="0"/>
              <w:rPr>
                <w:rFonts w:ascii="Roboto" w:eastAsia="Times New Roman" w:hAnsi="Roboto"/>
                <w:szCs w:val="20"/>
                <w:lang w:eastAsia="cs-CZ"/>
              </w:rPr>
            </w:pPr>
          </w:p>
        </w:tc>
        <w:tc>
          <w:tcPr>
            <w:tcW w:w="3800" w:type="dxa"/>
            <w:tcBorders>
              <w:top w:val="nil"/>
              <w:left w:val="nil"/>
              <w:bottom w:val="nil"/>
              <w:right w:val="nil"/>
            </w:tcBorders>
            <w:noWrap/>
            <w:vAlign w:val="bottom"/>
            <w:hideMark/>
          </w:tcPr>
          <w:p w14:paraId="29A7D281" w14:textId="77777777" w:rsidR="00887605" w:rsidRPr="00072383" w:rsidRDefault="00887605" w:rsidP="00887605">
            <w:pPr>
              <w:spacing w:after="0"/>
              <w:rPr>
                <w:rFonts w:ascii="Roboto" w:eastAsia="Times New Roman" w:hAnsi="Roboto"/>
                <w:szCs w:val="20"/>
                <w:lang w:eastAsia="cs-CZ"/>
              </w:rPr>
            </w:pPr>
          </w:p>
        </w:tc>
        <w:tc>
          <w:tcPr>
            <w:tcW w:w="960" w:type="dxa"/>
            <w:tcBorders>
              <w:top w:val="nil"/>
              <w:left w:val="nil"/>
              <w:bottom w:val="nil"/>
              <w:right w:val="nil"/>
            </w:tcBorders>
            <w:noWrap/>
            <w:vAlign w:val="bottom"/>
            <w:hideMark/>
          </w:tcPr>
          <w:p w14:paraId="26436D51" w14:textId="77777777" w:rsidR="00887605" w:rsidRPr="00072383" w:rsidRDefault="00887605" w:rsidP="00887605">
            <w:pPr>
              <w:spacing w:after="0"/>
              <w:rPr>
                <w:rFonts w:ascii="Roboto" w:eastAsia="Times New Roman" w:hAnsi="Roboto" w:cs="Arial"/>
                <w:szCs w:val="20"/>
                <w:lang w:eastAsia="cs-CZ"/>
              </w:rPr>
            </w:pPr>
            <w:proofErr w:type="spellStart"/>
            <w:r w:rsidRPr="00072383">
              <w:rPr>
                <w:rFonts w:ascii="Roboto" w:eastAsia="Times New Roman" w:hAnsi="Roboto" w:cs="Arial"/>
                <w:szCs w:val="20"/>
                <w:lang w:eastAsia="cs-CZ"/>
              </w:rPr>
              <w:t>Q</w:t>
            </w:r>
            <w:r w:rsidRPr="00072383">
              <w:rPr>
                <w:rFonts w:ascii="Roboto" w:eastAsia="Times New Roman" w:hAnsi="Roboto" w:cs="Arial"/>
                <w:szCs w:val="20"/>
                <w:vertAlign w:val="subscript"/>
                <w:lang w:eastAsia="cs-CZ"/>
              </w:rPr>
              <w:t>h</w:t>
            </w:r>
            <w:proofErr w:type="spellEnd"/>
          </w:p>
        </w:tc>
        <w:tc>
          <w:tcPr>
            <w:tcW w:w="899" w:type="dxa"/>
            <w:tcBorders>
              <w:top w:val="nil"/>
              <w:left w:val="nil"/>
              <w:bottom w:val="nil"/>
              <w:right w:val="nil"/>
            </w:tcBorders>
            <w:noWrap/>
            <w:vAlign w:val="bottom"/>
            <w:hideMark/>
          </w:tcPr>
          <w:p w14:paraId="03C576B9" w14:textId="77777777" w:rsidR="00887605" w:rsidRPr="00072383" w:rsidRDefault="00887605" w:rsidP="00887605">
            <w:pPr>
              <w:spacing w:after="0"/>
              <w:rPr>
                <w:rFonts w:ascii="Roboto" w:eastAsia="Times New Roman" w:hAnsi="Roboto" w:cs="Arial"/>
                <w:szCs w:val="20"/>
                <w:lang w:eastAsia="cs-CZ"/>
              </w:rPr>
            </w:pPr>
          </w:p>
        </w:tc>
        <w:tc>
          <w:tcPr>
            <w:tcW w:w="1080" w:type="dxa"/>
            <w:tcBorders>
              <w:top w:val="nil"/>
              <w:left w:val="nil"/>
              <w:bottom w:val="nil"/>
              <w:right w:val="nil"/>
            </w:tcBorders>
            <w:noWrap/>
            <w:vAlign w:val="bottom"/>
            <w:hideMark/>
          </w:tcPr>
          <w:p w14:paraId="496856D2" w14:textId="77777777" w:rsidR="00887605" w:rsidRPr="00072383" w:rsidRDefault="00887605" w:rsidP="00887605">
            <w:pPr>
              <w:spacing w:after="0"/>
              <w:jc w:val="center"/>
              <w:rPr>
                <w:rFonts w:ascii="Roboto" w:eastAsia="Times New Roman" w:hAnsi="Roboto" w:cs="Arial"/>
                <w:szCs w:val="20"/>
                <w:lang w:eastAsia="cs-CZ"/>
              </w:rPr>
            </w:pPr>
            <w:r w:rsidRPr="00072383">
              <w:rPr>
                <w:rFonts w:ascii="Roboto" w:eastAsia="Times New Roman" w:hAnsi="Roboto" w:cs="Arial"/>
                <w:szCs w:val="20"/>
                <w:lang w:eastAsia="cs-CZ"/>
              </w:rPr>
              <w:t>=</w:t>
            </w:r>
          </w:p>
        </w:tc>
        <w:tc>
          <w:tcPr>
            <w:tcW w:w="1240" w:type="dxa"/>
            <w:tcBorders>
              <w:top w:val="nil"/>
              <w:left w:val="nil"/>
              <w:bottom w:val="nil"/>
              <w:right w:val="nil"/>
            </w:tcBorders>
            <w:noWrap/>
            <w:vAlign w:val="center"/>
            <w:hideMark/>
          </w:tcPr>
          <w:p w14:paraId="42D7984C" w14:textId="77777777" w:rsidR="00887605" w:rsidRPr="00072383" w:rsidRDefault="00887605" w:rsidP="00887605">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4,115</w:t>
            </w:r>
          </w:p>
        </w:tc>
        <w:tc>
          <w:tcPr>
            <w:tcW w:w="196" w:type="dxa"/>
            <w:tcBorders>
              <w:top w:val="nil"/>
              <w:left w:val="nil"/>
              <w:bottom w:val="nil"/>
              <w:right w:val="nil"/>
            </w:tcBorders>
            <w:noWrap/>
            <w:vAlign w:val="bottom"/>
            <w:hideMark/>
          </w:tcPr>
          <w:p w14:paraId="63FA6590" w14:textId="77777777" w:rsidR="00887605" w:rsidRPr="00072383" w:rsidRDefault="00887605" w:rsidP="00887605">
            <w:pPr>
              <w:spacing w:after="0"/>
              <w:jc w:val="right"/>
              <w:rPr>
                <w:rFonts w:ascii="Roboto" w:eastAsia="Times New Roman" w:hAnsi="Roboto" w:cs="Arial"/>
                <w:szCs w:val="20"/>
                <w:lang w:eastAsia="cs-CZ"/>
              </w:rPr>
            </w:pPr>
          </w:p>
        </w:tc>
        <w:tc>
          <w:tcPr>
            <w:tcW w:w="960" w:type="dxa"/>
            <w:tcBorders>
              <w:top w:val="nil"/>
              <w:left w:val="nil"/>
              <w:bottom w:val="nil"/>
              <w:right w:val="nil"/>
            </w:tcBorders>
            <w:noWrap/>
            <w:vAlign w:val="center"/>
            <w:hideMark/>
          </w:tcPr>
          <w:p w14:paraId="181729DE" w14:textId="77777777" w:rsidR="00887605" w:rsidRPr="00072383" w:rsidRDefault="00887605" w:rsidP="00887605">
            <w:pPr>
              <w:spacing w:after="0"/>
              <w:rPr>
                <w:rFonts w:ascii="Roboto" w:eastAsia="Times New Roman" w:hAnsi="Roboto" w:cs="Arial"/>
                <w:szCs w:val="20"/>
                <w:lang w:eastAsia="cs-CZ"/>
              </w:rPr>
            </w:pPr>
            <w:r w:rsidRPr="00072383">
              <w:rPr>
                <w:rFonts w:ascii="Roboto" w:eastAsia="Times New Roman" w:hAnsi="Roboto" w:cs="Arial"/>
                <w:szCs w:val="20"/>
                <w:lang w:eastAsia="cs-CZ"/>
              </w:rPr>
              <w:t>l.s</w:t>
            </w:r>
            <w:r w:rsidRPr="00072383">
              <w:rPr>
                <w:rFonts w:ascii="Roboto" w:eastAsia="Times New Roman" w:hAnsi="Roboto" w:cs="Arial"/>
                <w:szCs w:val="20"/>
                <w:vertAlign w:val="superscript"/>
                <w:lang w:eastAsia="cs-CZ"/>
              </w:rPr>
              <w:t>-1</w:t>
            </w:r>
          </w:p>
        </w:tc>
      </w:tr>
      <w:tr w:rsidR="00887605" w:rsidRPr="00072383" w14:paraId="7EDE3D9A" w14:textId="77777777" w:rsidTr="003E7763">
        <w:trPr>
          <w:trHeight w:val="315"/>
        </w:trPr>
        <w:tc>
          <w:tcPr>
            <w:tcW w:w="720" w:type="dxa"/>
            <w:tcBorders>
              <w:top w:val="nil"/>
              <w:left w:val="nil"/>
              <w:bottom w:val="nil"/>
              <w:right w:val="nil"/>
            </w:tcBorders>
            <w:noWrap/>
            <w:vAlign w:val="bottom"/>
            <w:hideMark/>
          </w:tcPr>
          <w:p w14:paraId="6C69F3DB" w14:textId="77777777" w:rsidR="00887605" w:rsidRPr="00072383" w:rsidRDefault="00887605" w:rsidP="00887605">
            <w:pPr>
              <w:spacing w:after="0"/>
              <w:rPr>
                <w:rFonts w:ascii="Roboto" w:eastAsia="Times New Roman" w:hAnsi="Roboto" w:cs="Arial"/>
                <w:szCs w:val="20"/>
                <w:lang w:eastAsia="cs-CZ"/>
              </w:rPr>
            </w:pPr>
          </w:p>
        </w:tc>
        <w:tc>
          <w:tcPr>
            <w:tcW w:w="3800" w:type="dxa"/>
            <w:tcBorders>
              <w:top w:val="nil"/>
              <w:left w:val="nil"/>
              <w:bottom w:val="nil"/>
              <w:right w:val="nil"/>
            </w:tcBorders>
            <w:noWrap/>
            <w:vAlign w:val="bottom"/>
            <w:hideMark/>
          </w:tcPr>
          <w:p w14:paraId="37BD1C5C" w14:textId="77777777" w:rsidR="00887605" w:rsidRPr="00072383" w:rsidRDefault="00887605" w:rsidP="00887605">
            <w:pPr>
              <w:spacing w:after="0"/>
              <w:rPr>
                <w:rFonts w:ascii="Roboto" w:eastAsia="Times New Roman" w:hAnsi="Roboto"/>
                <w:szCs w:val="20"/>
                <w:lang w:eastAsia="cs-CZ"/>
              </w:rPr>
            </w:pPr>
          </w:p>
        </w:tc>
        <w:tc>
          <w:tcPr>
            <w:tcW w:w="960" w:type="dxa"/>
            <w:tcBorders>
              <w:top w:val="nil"/>
              <w:left w:val="nil"/>
              <w:bottom w:val="nil"/>
              <w:right w:val="nil"/>
            </w:tcBorders>
            <w:noWrap/>
            <w:vAlign w:val="bottom"/>
            <w:hideMark/>
          </w:tcPr>
          <w:p w14:paraId="6CF5BC60" w14:textId="77777777" w:rsidR="00887605" w:rsidRPr="00072383" w:rsidRDefault="00887605" w:rsidP="00887605">
            <w:pPr>
              <w:spacing w:after="0"/>
              <w:rPr>
                <w:rFonts w:ascii="Roboto" w:eastAsia="Times New Roman" w:hAnsi="Roboto" w:cs="Arial"/>
                <w:szCs w:val="20"/>
                <w:lang w:eastAsia="cs-CZ"/>
              </w:rPr>
            </w:pPr>
            <w:proofErr w:type="spellStart"/>
            <w:r w:rsidRPr="00072383">
              <w:rPr>
                <w:rFonts w:ascii="Roboto" w:eastAsia="Times New Roman" w:hAnsi="Roboto" w:cs="Arial"/>
                <w:szCs w:val="20"/>
                <w:lang w:eastAsia="cs-CZ"/>
              </w:rPr>
              <w:t>Q</w:t>
            </w:r>
            <w:r w:rsidRPr="00072383">
              <w:rPr>
                <w:rFonts w:ascii="Roboto" w:eastAsia="Times New Roman" w:hAnsi="Roboto" w:cs="Arial"/>
                <w:szCs w:val="20"/>
                <w:vertAlign w:val="subscript"/>
                <w:lang w:eastAsia="cs-CZ"/>
              </w:rPr>
              <w:t>pož</w:t>
            </w:r>
            <w:proofErr w:type="spellEnd"/>
          </w:p>
        </w:tc>
        <w:tc>
          <w:tcPr>
            <w:tcW w:w="899" w:type="dxa"/>
            <w:tcBorders>
              <w:top w:val="nil"/>
              <w:left w:val="nil"/>
              <w:bottom w:val="nil"/>
              <w:right w:val="nil"/>
            </w:tcBorders>
            <w:noWrap/>
            <w:vAlign w:val="bottom"/>
            <w:hideMark/>
          </w:tcPr>
          <w:p w14:paraId="2A48AF9A" w14:textId="77777777" w:rsidR="00887605" w:rsidRPr="00072383" w:rsidRDefault="00887605" w:rsidP="00887605">
            <w:pPr>
              <w:spacing w:after="0"/>
              <w:rPr>
                <w:rFonts w:ascii="Roboto" w:eastAsia="Times New Roman" w:hAnsi="Roboto" w:cs="Arial"/>
                <w:szCs w:val="20"/>
                <w:lang w:eastAsia="cs-CZ"/>
              </w:rPr>
            </w:pPr>
          </w:p>
        </w:tc>
        <w:tc>
          <w:tcPr>
            <w:tcW w:w="1080" w:type="dxa"/>
            <w:tcBorders>
              <w:top w:val="nil"/>
              <w:left w:val="nil"/>
              <w:bottom w:val="nil"/>
              <w:right w:val="nil"/>
            </w:tcBorders>
            <w:noWrap/>
            <w:vAlign w:val="bottom"/>
            <w:hideMark/>
          </w:tcPr>
          <w:p w14:paraId="4185832F" w14:textId="77777777" w:rsidR="00887605" w:rsidRPr="00072383" w:rsidRDefault="00887605" w:rsidP="00887605">
            <w:pPr>
              <w:spacing w:after="0"/>
              <w:jc w:val="center"/>
              <w:rPr>
                <w:rFonts w:ascii="Roboto" w:eastAsia="Times New Roman" w:hAnsi="Roboto" w:cs="Arial"/>
                <w:szCs w:val="20"/>
                <w:lang w:eastAsia="cs-CZ"/>
              </w:rPr>
            </w:pPr>
            <w:r w:rsidRPr="00072383">
              <w:rPr>
                <w:rFonts w:ascii="Roboto" w:eastAsia="Times New Roman" w:hAnsi="Roboto" w:cs="Arial"/>
                <w:szCs w:val="20"/>
                <w:lang w:eastAsia="cs-CZ"/>
              </w:rPr>
              <w:t>=</w:t>
            </w:r>
          </w:p>
        </w:tc>
        <w:tc>
          <w:tcPr>
            <w:tcW w:w="1240" w:type="dxa"/>
            <w:tcBorders>
              <w:top w:val="nil"/>
              <w:left w:val="nil"/>
              <w:bottom w:val="nil"/>
              <w:right w:val="nil"/>
            </w:tcBorders>
            <w:noWrap/>
            <w:vAlign w:val="center"/>
            <w:hideMark/>
          </w:tcPr>
          <w:p w14:paraId="3A066C8E" w14:textId="77777777" w:rsidR="00887605" w:rsidRPr="00072383" w:rsidRDefault="00887605" w:rsidP="00887605">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14,00</w:t>
            </w:r>
          </w:p>
        </w:tc>
        <w:tc>
          <w:tcPr>
            <w:tcW w:w="196" w:type="dxa"/>
            <w:tcBorders>
              <w:top w:val="nil"/>
              <w:left w:val="nil"/>
              <w:bottom w:val="nil"/>
              <w:right w:val="nil"/>
            </w:tcBorders>
            <w:noWrap/>
            <w:vAlign w:val="bottom"/>
            <w:hideMark/>
          </w:tcPr>
          <w:p w14:paraId="237F4C32" w14:textId="77777777" w:rsidR="00887605" w:rsidRPr="00072383" w:rsidRDefault="00887605" w:rsidP="00887605">
            <w:pPr>
              <w:spacing w:after="0"/>
              <w:jc w:val="right"/>
              <w:rPr>
                <w:rFonts w:ascii="Roboto" w:eastAsia="Times New Roman" w:hAnsi="Roboto" w:cs="Arial"/>
                <w:szCs w:val="20"/>
                <w:lang w:eastAsia="cs-CZ"/>
              </w:rPr>
            </w:pPr>
          </w:p>
        </w:tc>
        <w:tc>
          <w:tcPr>
            <w:tcW w:w="960" w:type="dxa"/>
            <w:tcBorders>
              <w:top w:val="nil"/>
              <w:left w:val="nil"/>
              <w:bottom w:val="nil"/>
              <w:right w:val="nil"/>
            </w:tcBorders>
            <w:noWrap/>
            <w:vAlign w:val="center"/>
            <w:hideMark/>
          </w:tcPr>
          <w:p w14:paraId="659ACE03" w14:textId="77777777" w:rsidR="00887605" w:rsidRPr="00072383" w:rsidRDefault="00887605" w:rsidP="00887605">
            <w:pPr>
              <w:spacing w:after="0"/>
              <w:rPr>
                <w:rFonts w:ascii="Roboto" w:eastAsia="Times New Roman" w:hAnsi="Roboto" w:cs="Arial"/>
                <w:szCs w:val="20"/>
                <w:lang w:eastAsia="cs-CZ"/>
              </w:rPr>
            </w:pPr>
            <w:r w:rsidRPr="00072383">
              <w:rPr>
                <w:rFonts w:ascii="Roboto" w:eastAsia="Times New Roman" w:hAnsi="Roboto" w:cs="Arial"/>
                <w:szCs w:val="20"/>
                <w:lang w:eastAsia="cs-CZ"/>
              </w:rPr>
              <w:t>l.s</w:t>
            </w:r>
            <w:r w:rsidRPr="00072383">
              <w:rPr>
                <w:rFonts w:ascii="Roboto" w:eastAsia="Times New Roman" w:hAnsi="Roboto" w:cs="Arial"/>
                <w:szCs w:val="20"/>
                <w:vertAlign w:val="superscript"/>
                <w:lang w:eastAsia="cs-CZ"/>
              </w:rPr>
              <w:t>-1</w:t>
            </w:r>
          </w:p>
        </w:tc>
      </w:tr>
      <w:tr w:rsidR="00887605" w:rsidRPr="00072383" w14:paraId="1FF51D70" w14:textId="77777777" w:rsidTr="003E7763">
        <w:trPr>
          <w:trHeight w:val="315"/>
        </w:trPr>
        <w:tc>
          <w:tcPr>
            <w:tcW w:w="720" w:type="dxa"/>
            <w:tcBorders>
              <w:top w:val="nil"/>
              <w:left w:val="nil"/>
              <w:bottom w:val="nil"/>
              <w:right w:val="nil"/>
            </w:tcBorders>
            <w:noWrap/>
            <w:vAlign w:val="bottom"/>
            <w:hideMark/>
          </w:tcPr>
          <w:p w14:paraId="2EEE2818" w14:textId="77777777" w:rsidR="00887605" w:rsidRPr="00072383" w:rsidRDefault="00887605" w:rsidP="00887605">
            <w:pPr>
              <w:spacing w:after="0"/>
              <w:rPr>
                <w:rFonts w:ascii="Roboto" w:eastAsia="Times New Roman" w:hAnsi="Roboto" w:cs="Arial"/>
                <w:szCs w:val="20"/>
                <w:lang w:eastAsia="cs-CZ"/>
              </w:rPr>
            </w:pPr>
          </w:p>
        </w:tc>
        <w:tc>
          <w:tcPr>
            <w:tcW w:w="3800" w:type="dxa"/>
            <w:tcBorders>
              <w:top w:val="nil"/>
              <w:left w:val="nil"/>
              <w:bottom w:val="nil"/>
              <w:right w:val="nil"/>
            </w:tcBorders>
            <w:noWrap/>
            <w:vAlign w:val="bottom"/>
            <w:hideMark/>
          </w:tcPr>
          <w:p w14:paraId="0184F0F9" w14:textId="77777777" w:rsidR="00887605" w:rsidRPr="00072383" w:rsidRDefault="00887605" w:rsidP="00887605">
            <w:pPr>
              <w:spacing w:after="0"/>
              <w:rPr>
                <w:rFonts w:ascii="Roboto" w:eastAsia="Times New Roman" w:hAnsi="Roboto" w:cs="Arial"/>
                <w:szCs w:val="20"/>
                <w:lang w:eastAsia="cs-CZ"/>
              </w:rPr>
            </w:pPr>
            <w:r w:rsidRPr="00072383">
              <w:rPr>
                <w:rFonts w:ascii="Roboto" w:eastAsia="Times New Roman" w:hAnsi="Roboto" w:cs="Arial"/>
                <w:szCs w:val="20"/>
                <w:lang w:eastAsia="cs-CZ"/>
              </w:rPr>
              <w:t xml:space="preserve">Výpočtový průtok </w:t>
            </w:r>
            <w:proofErr w:type="spellStart"/>
            <w:r w:rsidRPr="00072383">
              <w:rPr>
                <w:rFonts w:ascii="Roboto" w:eastAsia="Times New Roman" w:hAnsi="Roboto" w:cs="Arial"/>
                <w:szCs w:val="20"/>
                <w:lang w:eastAsia="cs-CZ"/>
              </w:rPr>
              <w:t>vnitř</w:t>
            </w:r>
            <w:proofErr w:type="spellEnd"/>
            <w:r w:rsidRPr="00072383">
              <w:rPr>
                <w:rFonts w:ascii="Roboto" w:eastAsia="Times New Roman" w:hAnsi="Roboto" w:cs="Arial"/>
                <w:szCs w:val="20"/>
                <w:lang w:eastAsia="cs-CZ"/>
              </w:rPr>
              <w:t>. vodovodu</w:t>
            </w:r>
          </w:p>
        </w:tc>
        <w:tc>
          <w:tcPr>
            <w:tcW w:w="960" w:type="dxa"/>
            <w:tcBorders>
              <w:top w:val="nil"/>
              <w:left w:val="nil"/>
              <w:bottom w:val="nil"/>
              <w:right w:val="nil"/>
            </w:tcBorders>
            <w:noWrap/>
            <w:vAlign w:val="bottom"/>
            <w:hideMark/>
          </w:tcPr>
          <w:p w14:paraId="641D222C" w14:textId="77777777" w:rsidR="00887605" w:rsidRPr="00072383" w:rsidRDefault="00887605" w:rsidP="00887605">
            <w:pPr>
              <w:spacing w:after="0"/>
              <w:rPr>
                <w:rFonts w:ascii="Roboto" w:eastAsia="Times New Roman" w:hAnsi="Roboto" w:cs="Arial"/>
                <w:szCs w:val="20"/>
                <w:lang w:eastAsia="cs-CZ"/>
              </w:rPr>
            </w:pPr>
            <w:proofErr w:type="spellStart"/>
            <w:r w:rsidRPr="00072383">
              <w:rPr>
                <w:rFonts w:ascii="Roboto" w:eastAsia="Times New Roman" w:hAnsi="Roboto" w:cs="Arial"/>
                <w:szCs w:val="20"/>
                <w:lang w:eastAsia="cs-CZ"/>
              </w:rPr>
              <w:t>Q</w:t>
            </w:r>
            <w:r w:rsidRPr="00072383">
              <w:rPr>
                <w:rFonts w:ascii="Roboto" w:eastAsia="Times New Roman" w:hAnsi="Roboto" w:cs="Arial"/>
                <w:szCs w:val="20"/>
                <w:vertAlign w:val="subscript"/>
                <w:lang w:eastAsia="cs-CZ"/>
              </w:rPr>
              <w:t>v</w:t>
            </w:r>
            <w:proofErr w:type="spellEnd"/>
          </w:p>
        </w:tc>
        <w:tc>
          <w:tcPr>
            <w:tcW w:w="899" w:type="dxa"/>
            <w:tcBorders>
              <w:top w:val="nil"/>
              <w:left w:val="nil"/>
              <w:bottom w:val="nil"/>
              <w:right w:val="nil"/>
            </w:tcBorders>
            <w:noWrap/>
            <w:vAlign w:val="bottom"/>
            <w:hideMark/>
          </w:tcPr>
          <w:p w14:paraId="4CB4E826" w14:textId="77777777" w:rsidR="00887605" w:rsidRPr="00072383" w:rsidRDefault="00887605" w:rsidP="00887605">
            <w:pPr>
              <w:spacing w:after="0"/>
              <w:rPr>
                <w:rFonts w:ascii="Roboto" w:eastAsia="Times New Roman" w:hAnsi="Roboto" w:cs="Arial"/>
                <w:szCs w:val="20"/>
                <w:lang w:eastAsia="cs-CZ"/>
              </w:rPr>
            </w:pPr>
          </w:p>
        </w:tc>
        <w:tc>
          <w:tcPr>
            <w:tcW w:w="1080" w:type="dxa"/>
            <w:tcBorders>
              <w:top w:val="nil"/>
              <w:left w:val="nil"/>
              <w:bottom w:val="nil"/>
              <w:right w:val="nil"/>
            </w:tcBorders>
            <w:noWrap/>
            <w:vAlign w:val="bottom"/>
            <w:hideMark/>
          </w:tcPr>
          <w:p w14:paraId="533AC9E7" w14:textId="77777777" w:rsidR="00887605" w:rsidRPr="00072383" w:rsidRDefault="00887605" w:rsidP="00887605">
            <w:pPr>
              <w:spacing w:after="0"/>
              <w:jc w:val="center"/>
              <w:rPr>
                <w:rFonts w:ascii="Roboto" w:eastAsia="Times New Roman" w:hAnsi="Roboto" w:cs="Arial"/>
                <w:szCs w:val="20"/>
                <w:lang w:eastAsia="cs-CZ"/>
              </w:rPr>
            </w:pPr>
            <w:r w:rsidRPr="00072383">
              <w:rPr>
                <w:rFonts w:ascii="Roboto" w:eastAsia="Times New Roman" w:hAnsi="Roboto" w:cs="Arial"/>
                <w:szCs w:val="20"/>
                <w:lang w:eastAsia="cs-CZ"/>
              </w:rPr>
              <w:t>=</w:t>
            </w:r>
          </w:p>
        </w:tc>
        <w:tc>
          <w:tcPr>
            <w:tcW w:w="1240" w:type="dxa"/>
            <w:tcBorders>
              <w:top w:val="nil"/>
              <w:left w:val="nil"/>
              <w:bottom w:val="nil"/>
              <w:right w:val="nil"/>
            </w:tcBorders>
            <w:noWrap/>
            <w:vAlign w:val="center"/>
            <w:hideMark/>
          </w:tcPr>
          <w:p w14:paraId="1160836E" w14:textId="77777777" w:rsidR="00887605" w:rsidRPr="00072383" w:rsidRDefault="00887605" w:rsidP="00887605">
            <w:pPr>
              <w:spacing w:after="0"/>
              <w:jc w:val="right"/>
              <w:rPr>
                <w:rFonts w:ascii="Roboto" w:eastAsia="Times New Roman" w:hAnsi="Roboto" w:cs="Arial"/>
                <w:szCs w:val="20"/>
                <w:lang w:eastAsia="cs-CZ"/>
              </w:rPr>
            </w:pPr>
            <w:r w:rsidRPr="00072383">
              <w:rPr>
                <w:rFonts w:ascii="Roboto" w:eastAsia="Times New Roman" w:hAnsi="Roboto" w:cs="Arial"/>
                <w:szCs w:val="20"/>
                <w:lang w:eastAsia="cs-CZ"/>
              </w:rPr>
              <w:t>0,5</w:t>
            </w:r>
          </w:p>
        </w:tc>
        <w:tc>
          <w:tcPr>
            <w:tcW w:w="196" w:type="dxa"/>
            <w:tcBorders>
              <w:top w:val="nil"/>
              <w:left w:val="nil"/>
              <w:bottom w:val="nil"/>
              <w:right w:val="nil"/>
            </w:tcBorders>
            <w:noWrap/>
            <w:vAlign w:val="bottom"/>
            <w:hideMark/>
          </w:tcPr>
          <w:p w14:paraId="3E9EC4A4" w14:textId="77777777" w:rsidR="00887605" w:rsidRPr="00072383" w:rsidRDefault="00887605" w:rsidP="00887605">
            <w:pPr>
              <w:spacing w:after="0"/>
              <w:jc w:val="right"/>
              <w:rPr>
                <w:rFonts w:ascii="Roboto" w:eastAsia="Times New Roman" w:hAnsi="Roboto" w:cs="Arial"/>
                <w:szCs w:val="20"/>
                <w:lang w:eastAsia="cs-CZ"/>
              </w:rPr>
            </w:pPr>
          </w:p>
        </w:tc>
        <w:tc>
          <w:tcPr>
            <w:tcW w:w="960" w:type="dxa"/>
            <w:tcBorders>
              <w:top w:val="nil"/>
              <w:left w:val="nil"/>
              <w:bottom w:val="nil"/>
              <w:right w:val="nil"/>
            </w:tcBorders>
            <w:noWrap/>
            <w:vAlign w:val="center"/>
            <w:hideMark/>
          </w:tcPr>
          <w:p w14:paraId="6BEA8B76" w14:textId="77777777" w:rsidR="00887605" w:rsidRPr="00072383" w:rsidRDefault="00887605" w:rsidP="00887605">
            <w:pPr>
              <w:spacing w:after="0"/>
              <w:rPr>
                <w:rFonts w:ascii="Roboto" w:eastAsia="Times New Roman" w:hAnsi="Roboto" w:cs="Arial"/>
                <w:szCs w:val="20"/>
                <w:lang w:eastAsia="cs-CZ"/>
              </w:rPr>
            </w:pPr>
            <w:r w:rsidRPr="00072383">
              <w:rPr>
                <w:rFonts w:ascii="Roboto" w:eastAsia="Times New Roman" w:hAnsi="Roboto" w:cs="Arial"/>
                <w:szCs w:val="20"/>
                <w:lang w:eastAsia="cs-CZ"/>
              </w:rPr>
              <w:t>l.s</w:t>
            </w:r>
            <w:r w:rsidRPr="00072383">
              <w:rPr>
                <w:rFonts w:ascii="Roboto" w:eastAsia="Times New Roman" w:hAnsi="Roboto" w:cs="Arial"/>
                <w:szCs w:val="20"/>
                <w:vertAlign w:val="superscript"/>
                <w:lang w:eastAsia="cs-CZ"/>
              </w:rPr>
              <w:t>-1</w:t>
            </w:r>
          </w:p>
        </w:tc>
      </w:tr>
      <w:tr w:rsidR="00887605" w:rsidRPr="00072383" w14:paraId="663817DF" w14:textId="77777777" w:rsidTr="003E7763">
        <w:trPr>
          <w:trHeight w:val="330"/>
        </w:trPr>
        <w:tc>
          <w:tcPr>
            <w:tcW w:w="720" w:type="dxa"/>
            <w:tcBorders>
              <w:top w:val="nil"/>
              <w:left w:val="nil"/>
              <w:bottom w:val="nil"/>
              <w:right w:val="nil"/>
            </w:tcBorders>
            <w:noWrap/>
            <w:vAlign w:val="bottom"/>
            <w:hideMark/>
          </w:tcPr>
          <w:p w14:paraId="19771700" w14:textId="77777777" w:rsidR="00887605" w:rsidRPr="00072383" w:rsidRDefault="00887605" w:rsidP="00887605">
            <w:pPr>
              <w:spacing w:after="0"/>
              <w:rPr>
                <w:rFonts w:ascii="Roboto" w:eastAsia="Times New Roman" w:hAnsi="Roboto" w:cs="Arial"/>
                <w:szCs w:val="20"/>
                <w:lang w:eastAsia="cs-CZ"/>
              </w:rPr>
            </w:pPr>
          </w:p>
        </w:tc>
        <w:tc>
          <w:tcPr>
            <w:tcW w:w="3800" w:type="dxa"/>
            <w:tcBorders>
              <w:top w:val="nil"/>
              <w:left w:val="nil"/>
              <w:bottom w:val="nil"/>
              <w:right w:val="nil"/>
            </w:tcBorders>
            <w:noWrap/>
            <w:vAlign w:val="bottom"/>
            <w:hideMark/>
          </w:tcPr>
          <w:p w14:paraId="08BA0F27" w14:textId="77777777" w:rsidR="00887605" w:rsidRPr="00072383" w:rsidRDefault="00887605" w:rsidP="00887605">
            <w:pPr>
              <w:spacing w:after="0"/>
              <w:rPr>
                <w:rFonts w:ascii="Roboto" w:eastAsia="Times New Roman" w:hAnsi="Roboto" w:cs="Arial"/>
                <w:szCs w:val="20"/>
                <w:lang w:eastAsia="cs-CZ"/>
              </w:rPr>
            </w:pPr>
            <w:r w:rsidRPr="00072383">
              <w:rPr>
                <w:rFonts w:ascii="Roboto" w:eastAsia="Times New Roman" w:hAnsi="Roboto" w:cs="Arial"/>
                <w:szCs w:val="20"/>
                <w:lang w:eastAsia="cs-CZ"/>
              </w:rPr>
              <w:t xml:space="preserve">Souhrnné </w:t>
            </w:r>
            <w:proofErr w:type="gramStart"/>
            <w:r w:rsidRPr="00072383">
              <w:rPr>
                <w:rFonts w:ascii="Roboto" w:eastAsia="Times New Roman" w:hAnsi="Roboto" w:cs="Arial"/>
                <w:szCs w:val="20"/>
                <w:lang w:eastAsia="cs-CZ"/>
              </w:rPr>
              <w:t>množství :</w:t>
            </w:r>
            <w:proofErr w:type="gramEnd"/>
          </w:p>
        </w:tc>
        <w:tc>
          <w:tcPr>
            <w:tcW w:w="960" w:type="dxa"/>
            <w:tcBorders>
              <w:top w:val="nil"/>
              <w:left w:val="nil"/>
              <w:bottom w:val="nil"/>
              <w:right w:val="nil"/>
            </w:tcBorders>
            <w:noWrap/>
            <w:vAlign w:val="bottom"/>
            <w:hideMark/>
          </w:tcPr>
          <w:p w14:paraId="64E40ED4" w14:textId="77777777" w:rsidR="00887605" w:rsidRPr="00072383" w:rsidRDefault="00887605" w:rsidP="00887605">
            <w:pPr>
              <w:spacing w:after="0"/>
              <w:rPr>
                <w:rFonts w:ascii="Roboto" w:eastAsia="Times New Roman" w:hAnsi="Roboto" w:cs="Arial"/>
                <w:szCs w:val="20"/>
                <w:lang w:eastAsia="cs-CZ"/>
              </w:rPr>
            </w:pPr>
            <w:proofErr w:type="spellStart"/>
            <w:r w:rsidRPr="00072383">
              <w:rPr>
                <w:rFonts w:ascii="Roboto" w:eastAsia="Times New Roman" w:hAnsi="Roboto" w:cs="Arial"/>
                <w:szCs w:val="20"/>
                <w:lang w:eastAsia="cs-CZ"/>
              </w:rPr>
              <w:t>Q</w:t>
            </w:r>
            <w:r w:rsidRPr="00072383">
              <w:rPr>
                <w:rFonts w:ascii="Roboto" w:eastAsia="Times New Roman" w:hAnsi="Roboto" w:cs="Arial"/>
                <w:szCs w:val="20"/>
                <w:vertAlign w:val="subscript"/>
                <w:lang w:eastAsia="cs-CZ"/>
              </w:rPr>
              <w:t>rok</w:t>
            </w:r>
            <w:proofErr w:type="spellEnd"/>
          </w:p>
        </w:tc>
        <w:tc>
          <w:tcPr>
            <w:tcW w:w="899" w:type="dxa"/>
            <w:tcBorders>
              <w:top w:val="nil"/>
              <w:left w:val="nil"/>
              <w:bottom w:val="nil"/>
              <w:right w:val="nil"/>
            </w:tcBorders>
            <w:noWrap/>
            <w:vAlign w:val="bottom"/>
            <w:hideMark/>
          </w:tcPr>
          <w:p w14:paraId="1C19B5AE" w14:textId="77777777" w:rsidR="00887605" w:rsidRPr="00072383" w:rsidRDefault="00887605" w:rsidP="00887605">
            <w:pPr>
              <w:spacing w:after="0"/>
              <w:rPr>
                <w:rFonts w:ascii="Roboto" w:eastAsia="Times New Roman" w:hAnsi="Roboto" w:cs="Arial"/>
                <w:szCs w:val="20"/>
                <w:lang w:eastAsia="cs-CZ"/>
              </w:rPr>
            </w:pPr>
          </w:p>
        </w:tc>
        <w:tc>
          <w:tcPr>
            <w:tcW w:w="1080" w:type="dxa"/>
            <w:tcBorders>
              <w:top w:val="nil"/>
              <w:left w:val="nil"/>
              <w:bottom w:val="nil"/>
              <w:right w:val="nil"/>
            </w:tcBorders>
            <w:noWrap/>
            <w:vAlign w:val="bottom"/>
            <w:hideMark/>
          </w:tcPr>
          <w:p w14:paraId="215BA5CF" w14:textId="77777777" w:rsidR="00887605" w:rsidRPr="00072383" w:rsidRDefault="00887605" w:rsidP="00887605">
            <w:pPr>
              <w:spacing w:after="0"/>
              <w:jc w:val="center"/>
              <w:rPr>
                <w:rFonts w:ascii="Roboto" w:eastAsia="Times New Roman" w:hAnsi="Roboto" w:cs="Arial"/>
                <w:szCs w:val="20"/>
                <w:lang w:eastAsia="cs-CZ"/>
              </w:rPr>
            </w:pPr>
            <w:r w:rsidRPr="00072383">
              <w:rPr>
                <w:rFonts w:ascii="Roboto" w:eastAsia="Times New Roman" w:hAnsi="Roboto" w:cs="Arial"/>
                <w:szCs w:val="20"/>
                <w:lang w:eastAsia="cs-CZ"/>
              </w:rPr>
              <w:t>=</w:t>
            </w:r>
          </w:p>
        </w:tc>
        <w:tc>
          <w:tcPr>
            <w:tcW w:w="1240" w:type="dxa"/>
            <w:tcBorders>
              <w:top w:val="nil"/>
              <w:left w:val="nil"/>
              <w:bottom w:val="nil"/>
              <w:right w:val="nil"/>
            </w:tcBorders>
            <w:noWrap/>
            <w:vAlign w:val="center"/>
            <w:hideMark/>
          </w:tcPr>
          <w:p w14:paraId="53F4C89F" w14:textId="77777777" w:rsidR="00887605" w:rsidRPr="00072383" w:rsidRDefault="00887605" w:rsidP="00887605">
            <w:pPr>
              <w:spacing w:after="0"/>
              <w:jc w:val="right"/>
              <w:rPr>
                <w:rFonts w:ascii="Roboto" w:eastAsia="Times New Roman" w:hAnsi="Roboto" w:cs="Arial"/>
                <w:b/>
                <w:bCs/>
                <w:szCs w:val="20"/>
                <w:lang w:eastAsia="cs-CZ"/>
              </w:rPr>
            </w:pPr>
            <w:r w:rsidRPr="00072383">
              <w:rPr>
                <w:rFonts w:ascii="Roboto" w:eastAsia="Times New Roman" w:hAnsi="Roboto" w:cs="Arial"/>
                <w:b/>
                <w:bCs/>
                <w:szCs w:val="20"/>
                <w:lang w:eastAsia="cs-CZ"/>
              </w:rPr>
              <w:t>55 888,8</w:t>
            </w:r>
          </w:p>
        </w:tc>
        <w:tc>
          <w:tcPr>
            <w:tcW w:w="196" w:type="dxa"/>
            <w:tcBorders>
              <w:top w:val="nil"/>
              <w:left w:val="nil"/>
              <w:bottom w:val="nil"/>
              <w:right w:val="nil"/>
            </w:tcBorders>
            <w:noWrap/>
            <w:vAlign w:val="bottom"/>
            <w:hideMark/>
          </w:tcPr>
          <w:p w14:paraId="70C14E1B" w14:textId="77777777" w:rsidR="00887605" w:rsidRPr="00072383" w:rsidRDefault="00887605" w:rsidP="00887605">
            <w:pPr>
              <w:spacing w:after="0"/>
              <w:jc w:val="right"/>
              <w:rPr>
                <w:rFonts w:ascii="Roboto" w:eastAsia="Times New Roman" w:hAnsi="Roboto" w:cs="Arial"/>
                <w:b/>
                <w:bCs/>
                <w:szCs w:val="20"/>
                <w:lang w:eastAsia="cs-CZ"/>
              </w:rPr>
            </w:pPr>
          </w:p>
        </w:tc>
        <w:tc>
          <w:tcPr>
            <w:tcW w:w="960" w:type="dxa"/>
            <w:tcBorders>
              <w:top w:val="nil"/>
              <w:left w:val="nil"/>
              <w:bottom w:val="nil"/>
              <w:right w:val="nil"/>
            </w:tcBorders>
            <w:noWrap/>
            <w:vAlign w:val="center"/>
            <w:hideMark/>
          </w:tcPr>
          <w:p w14:paraId="42DE538D" w14:textId="77777777" w:rsidR="00887605" w:rsidRPr="00072383" w:rsidRDefault="00887605" w:rsidP="00887605">
            <w:pPr>
              <w:spacing w:after="0"/>
              <w:rPr>
                <w:rFonts w:ascii="Roboto" w:eastAsia="Times New Roman" w:hAnsi="Roboto" w:cs="Arial"/>
                <w:b/>
                <w:bCs/>
                <w:szCs w:val="20"/>
                <w:lang w:eastAsia="cs-CZ"/>
              </w:rPr>
            </w:pPr>
            <w:r w:rsidRPr="00072383">
              <w:rPr>
                <w:rFonts w:ascii="Roboto" w:eastAsia="Times New Roman" w:hAnsi="Roboto" w:cs="Arial"/>
                <w:b/>
                <w:bCs/>
                <w:szCs w:val="20"/>
                <w:lang w:eastAsia="cs-CZ"/>
              </w:rPr>
              <w:t>m</w:t>
            </w:r>
            <w:r w:rsidRPr="00072383">
              <w:rPr>
                <w:rFonts w:ascii="Roboto" w:eastAsia="Times New Roman" w:hAnsi="Roboto" w:cs="Arial"/>
                <w:b/>
                <w:bCs/>
                <w:szCs w:val="20"/>
                <w:vertAlign w:val="superscript"/>
                <w:lang w:eastAsia="cs-CZ"/>
              </w:rPr>
              <w:t>3.</w:t>
            </w:r>
            <w:r w:rsidRPr="00072383">
              <w:rPr>
                <w:rFonts w:ascii="Roboto" w:eastAsia="Times New Roman" w:hAnsi="Roboto" w:cs="Arial"/>
                <w:b/>
                <w:bCs/>
                <w:szCs w:val="20"/>
                <w:lang w:eastAsia="cs-CZ"/>
              </w:rPr>
              <w:t>rok</w:t>
            </w:r>
            <w:r w:rsidRPr="00072383">
              <w:rPr>
                <w:rFonts w:ascii="Roboto" w:eastAsia="Times New Roman" w:hAnsi="Roboto" w:cs="Arial"/>
                <w:b/>
                <w:bCs/>
                <w:szCs w:val="20"/>
                <w:vertAlign w:val="superscript"/>
                <w:lang w:eastAsia="cs-CZ"/>
              </w:rPr>
              <w:t>-1</w:t>
            </w:r>
          </w:p>
        </w:tc>
      </w:tr>
    </w:tbl>
    <w:p w14:paraId="339A3729" w14:textId="77777777" w:rsidR="00072383" w:rsidRPr="00AC6104" w:rsidRDefault="00072383" w:rsidP="00072383">
      <w:pPr>
        <w:rPr>
          <w:color w:val="FF0000"/>
        </w:rPr>
      </w:pPr>
    </w:p>
    <w:p w14:paraId="280A90DD" w14:textId="77777777" w:rsidR="0087227C" w:rsidRDefault="0087227C" w:rsidP="00887605">
      <w:pPr>
        <w:rPr>
          <w:rFonts w:ascii="Roboto" w:hAnsi="Roboto"/>
        </w:rPr>
      </w:pPr>
    </w:p>
    <w:p w14:paraId="1F85E260" w14:textId="7275B0BF" w:rsidR="00887605" w:rsidRPr="00887605" w:rsidRDefault="00887605" w:rsidP="00887605">
      <w:pPr>
        <w:rPr>
          <w:rFonts w:ascii="Roboto" w:hAnsi="Roboto"/>
        </w:rPr>
      </w:pPr>
      <w:r w:rsidRPr="00887605">
        <w:rPr>
          <w:rFonts w:ascii="Roboto" w:hAnsi="Roboto"/>
        </w:rPr>
        <w:t>Vodovod může být pro plánovanou výstavbu dle informací VS Chrudim napojen buď přes armaturu z VDJ Skřivánek N nebo VDJ Skřivánek S a zásobování bude přes nově zbudované vodovodní potrubí (z provozního hlediska je výhodnější (nadmořská výška hladiny ve vodojemu) VDJ Skřivánek N).</w:t>
      </w:r>
    </w:p>
    <w:p w14:paraId="6E4A4F85" w14:textId="1B1E3584" w:rsidR="00887605" w:rsidRPr="00887605" w:rsidRDefault="00887605" w:rsidP="00887605">
      <w:pPr>
        <w:rPr>
          <w:rFonts w:ascii="Roboto" w:hAnsi="Roboto"/>
        </w:rPr>
      </w:pPr>
      <w:r w:rsidRPr="00887605">
        <w:rPr>
          <w:rFonts w:ascii="Roboto" w:hAnsi="Roboto"/>
        </w:rPr>
        <w:t xml:space="preserve">V blízkosti stávajícího vodojemu bude přímo v areálu, na pozemku VS Chrudim, a.s. instalována nová centrální ATS, která bude tlakově zásobovat novou plánovanou zástavbu pitnou vodou, tak aby v nejvýše položeném odběrném místě byl zajištěn požadovaný tlak. Pro zástavbu výše </w:t>
      </w:r>
      <w:proofErr w:type="spellStart"/>
      <w:r w:rsidRPr="00887605">
        <w:rPr>
          <w:rFonts w:ascii="Roboto" w:hAnsi="Roboto"/>
        </w:rPr>
        <w:t>sitovaných</w:t>
      </w:r>
      <w:proofErr w:type="spellEnd"/>
      <w:r w:rsidRPr="00887605">
        <w:rPr>
          <w:rFonts w:ascii="Roboto" w:hAnsi="Roboto"/>
        </w:rPr>
        <w:t xml:space="preserve"> bloků v zájmovém území bude nutné pro zajištění tlaku v nejvýše položených místech odběru pomocí zmiňované ATS. Obdobný tlak bude zajištěn i u níže položených bloků zástavby a postupem dle etap výstavby bude výstupní tlak navyšován a na přípojkách níže situovaných bloků bude regulován regulačními ventily pro snížení tlaku. Vodovod bude po dokončení všech etap </w:t>
      </w:r>
      <w:proofErr w:type="spellStart"/>
      <w:r w:rsidRPr="00887605">
        <w:rPr>
          <w:rFonts w:ascii="Roboto" w:hAnsi="Roboto"/>
        </w:rPr>
        <w:t>zokruhován</w:t>
      </w:r>
      <w:proofErr w:type="spellEnd"/>
      <w:r w:rsidRPr="00887605">
        <w:rPr>
          <w:rFonts w:ascii="Roboto" w:hAnsi="Roboto"/>
        </w:rPr>
        <w:t>. Materiál potrubí vodovodu bude použito dle Technických standardů vodárenské infrastruktury VS Chrudim, a.s.</w:t>
      </w:r>
    </w:p>
    <w:p w14:paraId="33D98892" w14:textId="77777777" w:rsidR="00887605" w:rsidRPr="00887605" w:rsidRDefault="00887605" w:rsidP="00887605">
      <w:pPr>
        <w:rPr>
          <w:rFonts w:ascii="Roboto" w:hAnsi="Roboto"/>
        </w:rPr>
      </w:pPr>
      <w:r w:rsidRPr="00887605">
        <w:rPr>
          <w:rFonts w:ascii="Roboto" w:hAnsi="Roboto"/>
        </w:rPr>
        <w:t>Na trase budou vysazeny požární hydranty (nadzemního i podzemního provedení) umožňující zároveň provozní užití – odkalení a odvzdušnění řadu. Veškeré hydranty a šoupata budou označeny orientačními tabulkami dle ČSN 75 50 25 umístěnými viditelně na objektech, plotech či tyčích. Výstavba a označení budou provedeny dle TNV 75 54 02 - Výstavba vodovodního potrubí a pokynů výrobce trubních materiálů.</w:t>
      </w:r>
    </w:p>
    <w:p w14:paraId="3B590834" w14:textId="77777777" w:rsidR="00887605" w:rsidRPr="00887605" w:rsidRDefault="00887605" w:rsidP="00887605">
      <w:pPr>
        <w:rPr>
          <w:rFonts w:ascii="Roboto" w:hAnsi="Roboto"/>
        </w:rPr>
      </w:pPr>
      <w:r w:rsidRPr="00887605">
        <w:rPr>
          <w:rFonts w:ascii="Roboto" w:hAnsi="Roboto"/>
        </w:rPr>
        <w:t>Vodovod bude uložen v nezámrzné hloubce s krytím 1,5 m. Poloha lomových bodů, tvarovek a armatur bude zajištěna opěrnými bloky.</w:t>
      </w:r>
    </w:p>
    <w:p w14:paraId="619C9173" w14:textId="77777777" w:rsidR="00887605" w:rsidRPr="00887605" w:rsidRDefault="00887605" w:rsidP="00887605">
      <w:pPr>
        <w:rPr>
          <w:rFonts w:ascii="Roboto" w:hAnsi="Roboto"/>
        </w:rPr>
      </w:pPr>
      <w:r w:rsidRPr="00887605">
        <w:rPr>
          <w:rFonts w:ascii="Roboto" w:hAnsi="Roboto"/>
        </w:rPr>
        <w:t>Přípojky pro jednotlivé pozemky budou napojeny pomocí navrtávacích pasů s uzávěrem. Vodoměr bude určen budoucím provozovatelem.</w:t>
      </w:r>
    </w:p>
    <w:p w14:paraId="4E84CB75" w14:textId="77777777" w:rsidR="00887605" w:rsidRPr="00887605" w:rsidRDefault="00887605" w:rsidP="00887605">
      <w:pPr>
        <w:rPr>
          <w:rFonts w:ascii="Roboto" w:hAnsi="Roboto"/>
        </w:rPr>
      </w:pPr>
      <w:r w:rsidRPr="00887605">
        <w:rPr>
          <w:rFonts w:ascii="Roboto" w:hAnsi="Roboto"/>
        </w:rPr>
        <w:t>Na vodovodu bude zpracován v další etapě projekčních příprav matematický model vodovodní sítě pro hydraulické posouzení tlakových a průtokových poměrů.</w:t>
      </w:r>
    </w:p>
    <w:p w14:paraId="577E29CF" w14:textId="77777777" w:rsidR="00887605" w:rsidRPr="00887605" w:rsidRDefault="00887605" w:rsidP="00887605">
      <w:pPr>
        <w:spacing w:after="0"/>
        <w:jc w:val="left"/>
        <w:rPr>
          <w:rFonts w:ascii="Roboto" w:hAnsi="Roboto" w:cs="Arial"/>
          <w:szCs w:val="20"/>
        </w:rPr>
      </w:pPr>
    </w:p>
    <w:p w14:paraId="1E16D007" w14:textId="77777777" w:rsidR="00887605" w:rsidRPr="0036602B" w:rsidRDefault="00887605" w:rsidP="00887605">
      <w:pPr>
        <w:spacing w:after="0"/>
        <w:rPr>
          <w:rFonts w:ascii="Roboto" w:hAnsi="Roboto" w:cs="Arial"/>
          <w:b/>
          <w:bCs/>
          <w:szCs w:val="20"/>
          <w:u w:val="single"/>
        </w:rPr>
      </w:pPr>
      <w:r w:rsidRPr="0036602B">
        <w:rPr>
          <w:rFonts w:ascii="Roboto" w:hAnsi="Roboto" w:cs="Arial"/>
          <w:b/>
          <w:bCs/>
          <w:szCs w:val="20"/>
          <w:u w:val="single"/>
        </w:rPr>
        <w:t>Přeložky vodovodu:</w:t>
      </w:r>
    </w:p>
    <w:p w14:paraId="6C37709C" w14:textId="77777777" w:rsidR="00887605" w:rsidRPr="00887605" w:rsidRDefault="00887605" w:rsidP="00887605">
      <w:pPr>
        <w:rPr>
          <w:rFonts w:ascii="Roboto" w:hAnsi="Roboto"/>
        </w:rPr>
      </w:pPr>
      <w:r w:rsidRPr="00887605">
        <w:rPr>
          <w:rFonts w:ascii="Roboto" w:hAnsi="Roboto"/>
        </w:rPr>
        <w:t xml:space="preserve">Přes zájmové území vede stávající vodovod </w:t>
      </w:r>
      <w:proofErr w:type="spellStart"/>
      <w:r w:rsidRPr="00887605">
        <w:rPr>
          <w:rFonts w:ascii="Roboto" w:hAnsi="Roboto"/>
        </w:rPr>
        <w:t>Li</w:t>
      </w:r>
      <w:proofErr w:type="spellEnd"/>
      <w:r w:rsidRPr="00887605">
        <w:rPr>
          <w:rFonts w:ascii="Roboto" w:hAnsi="Roboto"/>
        </w:rPr>
        <w:t xml:space="preserve"> 250 mm. Vzhledem k plánované zástavbě bloků Z1 bude stávající vodovod přeložen a uložen pod obslužnou komunikaci, která bude veřejně přístupná.</w:t>
      </w:r>
    </w:p>
    <w:p w14:paraId="25E8093C" w14:textId="77777777" w:rsidR="00887605" w:rsidRPr="00887605" w:rsidRDefault="00887605" w:rsidP="00887605">
      <w:pPr>
        <w:rPr>
          <w:rFonts w:ascii="Roboto" w:hAnsi="Roboto"/>
        </w:rPr>
      </w:pPr>
      <w:r w:rsidRPr="00887605">
        <w:rPr>
          <w:rFonts w:ascii="Roboto" w:hAnsi="Roboto"/>
        </w:rPr>
        <w:t>Dále bude řešena přeložka stávajícího vodovodu ET 200. Vodovod je v současné době vedený pod plánovanou zástavbou bloků J1 a S1 a bude přeložen mimo do veřejně přístupného prostranství do souběhu s dalšími inženýrskými sítěmi.</w:t>
      </w:r>
    </w:p>
    <w:p w14:paraId="51B70050" w14:textId="77777777" w:rsidR="00887605" w:rsidRPr="00887605" w:rsidRDefault="00887605" w:rsidP="00887605">
      <w:pPr>
        <w:rPr>
          <w:rFonts w:ascii="Roboto" w:hAnsi="Roboto"/>
        </w:rPr>
      </w:pPr>
      <w:r w:rsidRPr="00887605">
        <w:rPr>
          <w:rFonts w:ascii="Roboto" w:hAnsi="Roboto"/>
        </w:rPr>
        <w:t>Vodovody budou mít ochranné pásmo v souladu s ustanovením §23 zákona č. 274/2001 Sb., o vodovodech a kanalizacích v platném znění 1,5 m od vnějšího líce stěny potrubí.</w:t>
      </w:r>
    </w:p>
    <w:p w14:paraId="7493DBC5" w14:textId="77777777" w:rsidR="00887605" w:rsidRDefault="00887605" w:rsidP="00887605">
      <w:pPr>
        <w:rPr>
          <w:rFonts w:ascii="Roboto" w:hAnsi="Roboto"/>
        </w:rPr>
      </w:pPr>
      <w:r w:rsidRPr="00887605">
        <w:rPr>
          <w:rFonts w:ascii="Roboto" w:hAnsi="Roboto"/>
        </w:rPr>
        <w:t xml:space="preserve">Stávající zásobní vodovod PE D630 bude zachován. Vzhledem k tomu, že stávající vodovod má </w:t>
      </w:r>
      <w:proofErr w:type="gramStart"/>
      <w:r w:rsidRPr="00887605">
        <w:rPr>
          <w:rFonts w:ascii="Roboto" w:hAnsi="Roboto"/>
        </w:rPr>
        <w:t>dimenzi &gt;</w:t>
      </w:r>
      <w:proofErr w:type="gramEnd"/>
      <w:r w:rsidRPr="00887605">
        <w:rPr>
          <w:rFonts w:ascii="Roboto" w:hAnsi="Roboto"/>
        </w:rPr>
        <w:t xml:space="preserve"> 500 mm a je uložen hlouběji než 2,5 m, bude jeho ochranné pásmo 3,5 m od vnějšího líce potrubí – tzn. 3,815 m od osy zaměřeného vodovodního potrubí.</w:t>
      </w:r>
    </w:p>
    <w:p w14:paraId="5D1026A9" w14:textId="77777777" w:rsidR="0036602B" w:rsidRDefault="0036602B" w:rsidP="00887605">
      <w:pPr>
        <w:rPr>
          <w:rFonts w:ascii="Roboto" w:hAnsi="Roboto"/>
        </w:rPr>
      </w:pPr>
    </w:p>
    <w:p w14:paraId="0DDA2413" w14:textId="37C022DE" w:rsidR="0036602B" w:rsidRDefault="0036602B" w:rsidP="0036602B">
      <w:pPr>
        <w:spacing w:after="0"/>
        <w:jc w:val="left"/>
        <w:rPr>
          <w:rFonts w:ascii="Roboto" w:hAnsi="Roboto"/>
          <w:b/>
          <w:caps/>
          <w:szCs w:val="20"/>
          <w:u w:val="single"/>
        </w:rPr>
      </w:pPr>
      <w:r>
        <w:rPr>
          <w:rFonts w:ascii="Roboto" w:hAnsi="Roboto"/>
          <w:bCs/>
          <w:caps/>
          <w:sz w:val="24"/>
          <w:szCs w:val="24"/>
        </w:rPr>
        <w:t>SPLAŠKOVÁ KANALIZACE</w:t>
      </w:r>
    </w:p>
    <w:p w14:paraId="04A69ECF" w14:textId="77777777" w:rsidR="0036602B" w:rsidRPr="00BC726E" w:rsidRDefault="0036602B" w:rsidP="0036602B">
      <w:pPr>
        <w:spacing w:after="0"/>
        <w:jc w:val="left"/>
        <w:rPr>
          <w:rFonts w:ascii="Roboto" w:hAnsi="Roboto"/>
          <w:b/>
          <w:caps/>
          <w:szCs w:val="20"/>
          <w:u w:val="single"/>
        </w:rPr>
      </w:pPr>
    </w:p>
    <w:p w14:paraId="2D149244" w14:textId="034D39AE" w:rsidR="0036602B" w:rsidRPr="0036602B" w:rsidRDefault="0036602B" w:rsidP="0036602B">
      <w:pPr>
        <w:rPr>
          <w:rFonts w:ascii="Roboto" w:hAnsi="Roboto"/>
          <w:szCs w:val="20"/>
        </w:rPr>
      </w:pPr>
      <w:r w:rsidRPr="0036602B">
        <w:rPr>
          <w:rFonts w:ascii="Roboto" w:hAnsi="Roboto"/>
        </w:rPr>
        <w:t xml:space="preserve">V současné době vede v ulici Čáslavská veřejná splašková kanalizace BE DN 300 mm. Tato kanalizace je ukončena revizní šachtou na pozemku </w:t>
      </w:r>
      <w:proofErr w:type="spellStart"/>
      <w:r w:rsidRPr="0036602B">
        <w:rPr>
          <w:rFonts w:ascii="Roboto" w:hAnsi="Roboto"/>
        </w:rPr>
        <w:t>p.č</w:t>
      </w:r>
      <w:proofErr w:type="spellEnd"/>
      <w:r w:rsidRPr="0036602B">
        <w:rPr>
          <w:rFonts w:ascii="Roboto" w:hAnsi="Roboto"/>
        </w:rPr>
        <w:t>. 2755/1 před č.p. 803. Přes zájmové území v současné době splašková kanalizace nevede. Pro možnost napojení objektů na veřejnou kanalizaci bude stávající splašková kanalizace v ul. Čáslavská prodloužena a ukončena revizní šachtou pro možnost dalšího výhledového připojení. Stávající splašková kanalizace je v majetku a provozu VS Chrudim, a.s. a kanalizační síť je zakončena centrální čistírnou odpadních vod. Splašková kanalizace bude provedena dle městských Technických standardů vodárenské infrastruktury. Kanalizace bude vedena po veřejně přístupných pozemcích tak, aby byl zajištěn další rozvoj území. Minimální sklon kanalizace bude 6 ‰. Splašková kanalizace bude provedena z vodotěsného materiálu odolávajícímu vlivům protékajících odpadních vod. Na směrových lomech tras kanalizačních stok a v místech zaústění stok jsou navrženy revizní šachty z důvodu vizuální a technické kontroly. Šachty budou sestaveny z betonových dílců s integrovanými vodotěsnými spoji (Q1). Vzdálenost mezi revizními šachtami bude max. 50 m. Splaškové odpadní vody budou v maximální míře odváděné gravitačně dle konfigurace terénu. Splašková kanalizace bude mít ochranné pásmo v souladu s ustanovením §23 zákona č. 274/2001 Sb., o vodovodech a kanalizacích v platném znění 1,5 m od vnějšího líce stěny potrubí.</w:t>
      </w:r>
    </w:p>
    <w:p w14:paraId="093C0BDB" w14:textId="77777777" w:rsidR="0036602B" w:rsidRPr="0036602B" w:rsidRDefault="0036602B" w:rsidP="0036602B">
      <w:pPr>
        <w:rPr>
          <w:rFonts w:ascii="Roboto" w:hAnsi="Roboto"/>
        </w:rPr>
      </w:pPr>
      <w:r w:rsidRPr="0036602B">
        <w:rPr>
          <w:rFonts w:ascii="Roboto" w:hAnsi="Roboto"/>
        </w:rPr>
        <w:t>Navrhovaná splašková kanalizace je rozdělena na 4 hlavní stoky, a to stoku „A“, „B“, „C“, „D“ a „D1“.</w:t>
      </w:r>
    </w:p>
    <w:p w14:paraId="5F9F792B" w14:textId="5329FB50" w:rsidR="0036602B" w:rsidRPr="0036602B" w:rsidRDefault="0036602B" w:rsidP="0036602B">
      <w:pPr>
        <w:rPr>
          <w:rFonts w:ascii="Roboto" w:hAnsi="Roboto"/>
        </w:rPr>
      </w:pPr>
      <w:r w:rsidRPr="0036602B">
        <w:rPr>
          <w:rFonts w:ascii="Roboto" w:hAnsi="Roboto"/>
        </w:rPr>
        <w:t xml:space="preserve">Splašková kanalizace „A“ je navrhována Ø250 mm. Na tuto kanalizaci budou postupně kanalizačními přípojkami dle č.p. připojené objekty </w:t>
      </w:r>
      <w:r>
        <w:rPr>
          <w:rFonts w:ascii="Roboto" w:hAnsi="Roboto"/>
        </w:rPr>
        <w:t>V</w:t>
      </w:r>
      <w:r w:rsidRPr="0036602B">
        <w:rPr>
          <w:rFonts w:ascii="Roboto" w:hAnsi="Roboto"/>
        </w:rPr>
        <w:t xml:space="preserve"> a </w:t>
      </w:r>
      <w:r>
        <w:rPr>
          <w:rFonts w:ascii="Roboto" w:hAnsi="Roboto"/>
        </w:rPr>
        <w:t>J1</w:t>
      </w:r>
      <w:r w:rsidRPr="0036602B">
        <w:rPr>
          <w:rFonts w:ascii="Roboto" w:hAnsi="Roboto"/>
        </w:rPr>
        <w:t>.</w:t>
      </w:r>
    </w:p>
    <w:p w14:paraId="03F851B3" w14:textId="76B7C414" w:rsidR="0036602B" w:rsidRPr="0036602B" w:rsidRDefault="0036602B" w:rsidP="0036602B">
      <w:pPr>
        <w:rPr>
          <w:rFonts w:ascii="Roboto" w:hAnsi="Roboto"/>
        </w:rPr>
      </w:pPr>
      <w:r w:rsidRPr="0036602B">
        <w:rPr>
          <w:rFonts w:ascii="Roboto" w:hAnsi="Roboto"/>
        </w:rPr>
        <w:t xml:space="preserve">Splašková kanalizace „B“ je navrhována Ø250 mm. Na tuto kanalizaci budou postupně kanalizačními přípojkami dle č.p. připojené části objektů </w:t>
      </w:r>
      <w:r>
        <w:rPr>
          <w:rFonts w:ascii="Roboto" w:hAnsi="Roboto"/>
        </w:rPr>
        <w:t>V</w:t>
      </w:r>
      <w:r w:rsidRPr="0036602B">
        <w:rPr>
          <w:rFonts w:ascii="Roboto" w:hAnsi="Roboto"/>
        </w:rPr>
        <w:t xml:space="preserve"> a </w:t>
      </w:r>
      <w:r>
        <w:rPr>
          <w:rFonts w:ascii="Roboto" w:hAnsi="Roboto"/>
        </w:rPr>
        <w:t>S1</w:t>
      </w:r>
      <w:r w:rsidRPr="0036602B">
        <w:rPr>
          <w:rFonts w:ascii="Roboto" w:hAnsi="Roboto"/>
        </w:rPr>
        <w:t>.</w:t>
      </w:r>
    </w:p>
    <w:p w14:paraId="6862E2CB" w14:textId="7FB827D1" w:rsidR="0036602B" w:rsidRPr="0036602B" w:rsidRDefault="0036602B" w:rsidP="0036602B">
      <w:pPr>
        <w:rPr>
          <w:rFonts w:ascii="Roboto" w:hAnsi="Roboto"/>
        </w:rPr>
      </w:pPr>
      <w:r w:rsidRPr="0036602B">
        <w:rPr>
          <w:rFonts w:ascii="Roboto" w:hAnsi="Roboto"/>
        </w:rPr>
        <w:t xml:space="preserve">Splašková kanalizace „C“ je navrhována Ø250 mm. Na tuto kanalizaci budou postupně kanalizačními přípojkami dle č.p. připojené části objektů </w:t>
      </w:r>
      <w:r>
        <w:rPr>
          <w:rFonts w:ascii="Roboto" w:hAnsi="Roboto"/>
        </w:rPr>
        <w:t>S1</w:t>
      </w:r>
      <w:r w:rsidRPr="0036602B">
        <w:rPr>
          <w:rFonts w:ascii="Roboto" w:hAnsi="Roboto"/>
        </w:rPr>
        <w:t xml:space="preserve">, </w:t>
      </w:r>
      <w:r>
        <w:rPr>
          <w:rFonts w:ascii="Roboto" w:hAnsi="Roboto"/>
        </w:rPr>
        <w:t>S2</w:t>
      </w:r>
      <w:r w:rsidRPr="0036602B">
        <w:rPr>
          <w:rFonts w:ascii="Roboto" w:hAnsi="Roboto"/>
        </w:rPr>
        <w:t xml:space="preserve"> a </w:t>
      </w:r>
      <w:r>
        <w:rPr>
          <w:rFonts w:ascii="Roboto" w:hAnsi="Roboto"/>
        </w:rPr>
        <w:t>J2</w:t>
      </w:r>
      <w:r w:rsidRPr="0036602B">
        <w:rPr>
          <w:rFonts w:ascii="Roboto" w:hAnsi="Roboto"/>
        </w:rPr>
        <w:t>.</w:t>
      </w:r>
    </w:p>
    <w:p w14:paraId="34A36A60" w14:textId="772A0537" w:rsidR="0036602B" w:rsidRPr="0036602B" w:rsidRDefault="0036602B" w:rsidP="0036602B">
      <w:pPr>
        <w:rPr>
          <w:rFonts w:ascii="Roboto" w:hAnsi="Roboto"/>
        </w:rPr>
      </w:pPr>
      <w:r w:rsidRPr="0036602B">
        <w:rPr>
          <w:rFonts w:ascii="Roboto" w:hAnsi="Roboto"/>
        </w:rPr>
        <w:t xml:space="preserve">Splašková kanalizace „D“ je navrhována Ø250 mm. Na tuto splaškovou kanalizaci budou postupně kanalizačními přípojkami dle č.p. připojené části objektů </w:t>
      </w:r>
      <w:r>
        <w:rPr>
          <w:rFonts w:ascii="Roboto" w:hAnsi="Roboto"/>
        </w:rPr>
        <w:t>S2</w:t>
      </w:r>
      <w:r w:rsidRPr="0036602B">
        <w:rPr>
          <w:rFonts w:ascii="Roboto" w:hAnsi="Roboto"/>
        </w:rPr>
        <w:t xml:space="preserve">, </w:t>
      </w:r>
      <w:r>
        <w:rPr>
          <w:rFonts w:ascii="Roboto" w:hAnsi="Roboto"/>
        </w:rPr>
        <w:t>Z1</w:t>
      </w:r>
      <w:r w:rsidRPr="0036602B">
        <w:rPr>
          <w:rFonts w:ascii="Roboto" w:hAnsi="Roboto"/>
        </w:rPr>
        <w:t xml:space="preserve">, </w:t>
      </w:r>
      <w:r>
        <w:rPr>
          <w:rFonts w:ascii="Roboto" w:hAnsi="Roboto"/>
        </w:rPr>
        <w:t>Z2</w:t>
      </w:r>
      <w:r w:rsidRPr="0036602B">
        <w:rPr>
          <w:rFonts w:ascii="Roboto" w:hAnsi="Roboto"/>
        </w:rPr>
        <w:t>.</w:t>
      </w:r>
    </w:p>
    <w:p w14:paraId="7C34BC8A" w14:textId="6788B6A9" w:rsidR="0036602B" w:rsidRPr="0036602B" w:rsidRDefault="0036602B" w:rsidP="0036602B">
      <w:pPr>
        <w:rPr>
          <w:rFonts w:ascii="Roboto" w:hAnsi="Roboto"/>
        </w:rPr>
      </w:pPr>
      <w:r w:rsidRPr="0036602B">
        <w:rPr>
          <w:rFonts w:ascii="Roboto" w:hAnsi="Roboto"/>
        </w:rPr>
        <w:t xml:space="preserve">Splašková kanalizace „D1“ je navrhována Ø250 mm. Na tuto splaškovou kanalizaci budou postupně kanalizačními přípojkami dle č.p. připojené části objektů </w:t>
      </w:r>
      <w:r>
        <w:rPr>
          <w:rFonts w:ascii="Roboto" w:hAnsi="Roboto"/>
        </w:rPr>
        <w:t>Z1</w:t>
      </w:r>
      <w:r w:rsidRPr="0036602B">
        <w:rPr>
          <w:rFonts w:ascii="Roboto" w:hAnsi="Roboto"/>
        </w:rPr>
        <w:t xml:space="preserve"> a </w:t>
      </w:r>
      <w:r>
        <w:rPr>
          <w:rFonts w:ascii="Roboto" w:hAnsi="Roboto"/>
        </w:rPr>
        <w:t>Z2</w:t>
      </w:r>
      <w:r w:rsidRPr="0036602B">
        <w:rPr>
          <w:rFonts w:ascii="Roboto" w:hAnsi="Roboto"/>
        </w:rPr>
        <w:t>.</w:t>
      </w:r>
    </w:p>
    <w:tbl>
      <w:tblPr>
        <w:tblW w:w="8955" w:type="dxa"/>
        <w:tblCellMar>
          <w:left w:w="70" w:type="dxa"/>
          <w:right w:w="70" w:type="dxa"/>
        </w:tblCellMar>
        <w:tblLook w:val="04A0" w:firstRow="1" w:lastRow="0" w:firstColumn="1" w:lastColumn="0" w:noHBand="0" w:noVBand="1"/>
      </w:tblPr>
      <w:tblGrid>
        <w:gridCol w:w="636"/>
        <w:gridCol w:w="871"/>
        <w:gridCol w:w="3081"/>
        <w:gridCol w:w="929"/>
        <w:gridCol w:w="1264"/>
        <w:gridCol w:w="1240"/>
        <w:gridCol w:w="146"/>
        <w:gridCol w:w="788"/>
      </w:tblGrid>
      <w:tr w:rsidR="0036602B" w:rsidRPr="0036602B" w14:paraId="25F36B51" w14:textId="77777777" w:rsidTr="0036602B">
        <w:trPr>
          <w:trHeight w:val="345"/>
        </w:trPr>
        <w:tc>
          <w:tcPr>
            <w:tcW w:w="4588" w:type="dxa"/>
            <w:gridSpan w:val="3"/>
            <w:tcBorders>
              <w:top w:val="nil"/>
              <w:left w:val="nil"/>
              <w:bottom w:val="nil"/>
              <w:right w:val="nil"/>
            </w:tcBorders>
            <w:noWrap/>
            <w:vAlign w:val="bottom"/>
            <w:hideMark/>
          </w:tcPr>
          <w:p w14:paraId="05C9431C" w14:textId="6649D035" w:rsidR="0036602B" w:rsidRPr="0036602B" w:rsidRDefault="0036602B" w:rsidP="003E7763">
            <w:pPr>
              <w:spacing w:after="0"/>
              <w:rPr>
                <w:rFonts w:ascii="Roboto" w:eastAsia="Times New Roman" w:hAnsi="Roboto" w:cs="Arial CE"/>
                <w:b/>
                <w:bCs/>
                <w:szCs w:val="20"/>
                <w:u w:val="single"/>
                <w:lang w:eastAsia="cs-CZ"/>
              </w:rPr>
            </w:pPr>
            <w:r w:rsidRPr="0036602B">
              <w:rPr>
                <w:rFonts w:ascii="Roboto" w:eastAsia="Times New Roman" w:hAnsi="Roboto" w:cs="Arial CE"/>
                <w:b/>
                <w:bCs/>
                <w:szCs w:val="20"/>
                <w:u w:val="single"/>
                <w:lang w:eastAsia="cs-CZ"/>
              </w:rPr>
              <w:t xml:space="preserve">Bilance odpadních vod </w:t>
            </w:r>
          </w:p>
        </w:tc>
        <w:tc>
          <w:tcPr>
            <w:tcW w:w="929" w:type="dxa"/>
            <w:tcBorders>
              <w:top w:val="nil"/>
              <w:left w:val="nil"/>
              <w:bottom w:val="nil"/>
              <w:right w:val="nil"/>
            </w:tcBorders>
            <w:noWrap/>
            <w:vAlign w:val="bottom"/>
            <w:hideMark/>
          </w:tcPr>
          <w:p w14:paraId="15203F59" w14:textId="77777777" w:rsidR="0036602B" w:rsidRPr="0036602B" w:rsidRDefault="0036602B" w:rsidP="003E7763">
            <w:pPr>
              <w:spacing w:after="0"/>
              <w:jc w:val="right"/>
              <w:rPr>
                <w:rFonts w:ascii="Roboto" w:eastAsia="Times New Roman" w:hAnsi="Roboto" w:cs="Arial CE"/>
                <w:b/>
                <w:bCs/>
                <w:szCs w:val="20"/>
                <w:lang w:eastAsia="cs-CZ"/>
              </w:rPr>
            </w:pPr>
            <w:r w:rsidRPr="0036602B">
              <w:rPr>
                <w:rFonts w:ascii="Roboto" w:eastAsia="Times New Roman" w:hAnsi="Roboto" w:cs="Arial CE"/>
                <w:b/>
                <w:bCs/>
                <w:szCs w:val="20"/>
                <w:lang w:eastAsia="cs-CZ"/>
              </w:rPr>
              <w:t>počet MJ</w:t>
            </w:r>
          </w:p>
        </w:tc>
        <w:tc>
          <w:tcPr>
            <w:tcW w:w="1264" w:type="dxa"/>
            <w:tcBorders>
              <w:top w:val="nil"/>
              <w:left w:val="nil"/>
              <w:bottom w:val="nil"/>
              <w:right w:val="nil"/>
            </w:tcBorders>
            <w:noWrap/>
            <w:vAlign w:val="bottom"/>
            <w:hideMark/>
          </w:tcPr>
          <w:p w14:paraId="112AF953" w14:textId="77777777" w:rsidR="0036602B" w:rsidRPr="0036602B" w:rsidRDefault="0036602B" w:rsidP="003E7763">
            <w:pPr>
              <w:spacing w:after="0"/>
              <w:jc w:val="right"/>
              <w:rPr>
                <w:rFonts w:ascii="Roboto" w:eastAsia="Times New Roman" w:hAnsi="Roboto" w:cs="Arial CE"/>
                <w:b/>
                <w:bCs/>
                <w:szCs w:val="20"/>
                <w:lang w:eastAsia="cs-CZ"/>
              </w:rPr>
            </w:pPr>
            <w:r w:rsidRPr="0036602B">
              <w:rPr>
                <w:rFonts w:ascii="Roboto" w:eastAsia="Times New Roman" w:hAnsi="Roboto" w:cs="Arial CE"/>
                <w:b/>
                <w:bCs/>
                <w:szCs w:val="20"/>
                <w:lang w:eastAsia="cs-CZ"/>
              </w:rPr>
              <w:t>l.os</w:t>
            </w:r>
            <w:r w:rsidRPr="0036602B">
              <w:rPr>
                <w:rFonts w:ascii="Roboto" w:eastAsia="Times New Roman" w:hAnsi="Roboto" w:cs="Arial CE"/>
                <w:b/>
                <w:bCs/>
                <w:szCs w:val="20"/>
                <w:vertAlign w:val="superscript"/>
                <w:lang w:eastAsia="cs-CZ"/>
              </w:rPr>
              <w:t>-1</w:t>
            </w:r>
            <w:r w:rsidRPr="0036602B">
              <w:rPr>
                <w:rFonts w:ascii="Roboto" w:eastAsia="Times New Roman" w:hAnsi="Roboto" w:cs="Arial CE"/>
                <w:b/>
                <w:bCs/>
                <w:szCs w:val="20"/>
                <w:lang w:eastAsia="cs-CZ"/>
              </w:rPr>
              <w:t>.den</w:t>
            </w:r>
            <w:r w:rsidRPr="0036602B">
              <w:rPr>
                <w:rFonts w:ascii="Roboto" w:eastAsia="Times New Roman" w:hAnsi="Roboto" w:cs="Arial CE"/>
                <w:b/>
                <w:bCs/>
                <w:szCs w:val="20"/>
                <w:vertAlign w:val="superscript"/>
                <w:lang w:eastAsia="cs-CZ"/>
              </w:rPr>
              <w:t>-1</w:t>
            </w:r>
          </w:p>
        </w:tc>
        <w:tc>
          <w:tcPr>
            <w:tcW w:w="1240" w:type="dxa"/>
            <w:tcBorders>
              <w:top w:val="nil"/>
              <w:left w:val="nil"/>
              <w:bottom w:val="nil"/>
              <w:right w:val="nil"/>
            </w:tcBorders>
            <w:noWrap/>
            <w:vAlign w:val="bottom"/>
            <w:hideMark/>
          </w:tcPr>
          <w:p w14:paraId="38AB9D46" w14:textId="77777777" w:rsidR="0036602B" w:rsidRPr="0036602B" w:rsidRDefault="0036602B" w:rsidP="003E7763">
            <w:pPr>
              <w:spacing w:after="0"/>
              <w:jc w:val="right"/>
              <w:rPr>
                <w:rFonts w:ascii="Roboto" w:eastAsia="Times New Roman" w:hAnsi="Roboto" w:cs="Arial CE"/>
                <w:b/>
                <w:bCs/>
                <w:szCs w:val="20"/>
                <w:lang w:eastAsia="cs-CZ"/>
              </w:rPr>
            </w:pPr>
            <w:r w:rsidRPr="0036602B">
              <w:rPr>
                <w:rFonts w:ascii="Roboto" w:eastAsia="Times New Roman" w:hAnsi="Roboto" w:cs="Arial CE"/>
                <w:b/>
                <w:bCs/>
                <w:szCs w:val="20"/>
                <w:lang w:eastAsia="cs-CZ"/>
              </w:rPr>
              <w:t>Celkem průtok</w:t>
            </w:r>
          </w:p>
        </w:tc>
        <w:tc>
          <w:tcPr>
            <w:tcW w:w="146" w:type="dxa"/>
            <w:tcBorders>
              <w:top w:val="nil"/>
              <w:left w:val="nil"/>
              <w:bottom w:val="nil"/>
              <w:right w:val="nil"/>
            </w:tcBorders>
            <w:noWrap/>
            <w:vAlign w:val="bottom"/>
            <w:hideMark/>
          </w:tcPr>
          <w:p w14:paraId="2ABD6225" w14:textId="77777777" w:rsidR="0036602B" w:rsidRPr="0036602B" w:rsidRDefault="0036602B" w:rsidP="003E7763">
            <w:pPr>
              <w:spacing w:after="0"/>
              <w:jc w:val="right"/>
              <w:rPr>
                <w:rFonts w:ascii="Roboto" w:eastAsia="Times New Roman" w:hAnsi="Roboto" w:cs="Arial CE"/>
                <w:b/>
                <w:bCs/>
                <w:szCs w:val="20"/>
                <w:lang w:eastAsia="cs-CZ"/>
              </w:rPr>
            </w:pPr>
          </w:p>
        </w:tc>
        <w:tc>
          <w:tcPr>
            <w:tcW w:w="788" w:type="dxa"/>
            <w:tcBorders>
              <w:top w:val="nil"/>
              <w:left w:val="nil"/>
              <w:bottom w:val="nil"/>
              <w:right w:val="nil"/>
            </w:tcBorders>
            <w:noWrap/>
            <w:vAlign w:val="bottom"/>
            <w:hideMark/>
          </w:tcPr>
          <w:p w14:paraId="3E6AE581" w14:textId="77777777" w:rsidR="0036602B" w:rsidRPr="0036602B" w:rsidRDefault="0036602B" w:rsidP="003E7763">
            <w:pPr>
              <w:spacing w:after="0"/>
              <w:jc w:val="right"/>
              <w:rPr>
                <w:rFonts w:ascii="Roboto" w:eastAsia="Times New Roman" w:hAnsi="Roboto"/>
                <w:szCs w:val="20"/>
                <w:lang w:eastAsia="cs-CZ"/>
              </w:rPr>
            </w:pPr>
          </w:p>
        </w:tc>
      </w:tr>
      <w:tr w:rsidR="0036602B" w:rsidRPr="0036602B" w14:paraId="2CFE002A" w14:textId="77777777" w:rsidTr="0036602B">
        <w:trPr>
          <w:trHeight w:val="150"/>
        </w:trPr>
        <w:tc>
          <w:tcPr>
            <w:tcW w:w="636" w:type="dxa"/>
            <w:tcBorders>
              <w:top w:val="nil"/>
              <w:left w:val="nil"/>
              <w:bottom w:val="nil"/>
              <w:right w:val="nil"/>
            </w:tcBorders>
            <w:noWrap/>
            <w:vAlign w:val="bottom"/>
            <w:hideMark/>
          </w:tcPr>
          <w:p w14:paraId="0668DA05" w14:textId="77777777" w:rsidR="0036602B" w:rsidRPr="0036602B" w:rsidRDefault="0036602B" w:rsidP="003E7763">
            <w:pPr>
              <w:spacing w:after="0"/>
              <w:rPr>
                <w:rFonts w:ascii="Roboto" w:eastAsia="Times New Roman" w:hAnsi="Roboto"/>
                <w:szCs w:val="20"/>
                <w:lang w:eastAsia="cs-CZ"/>
              </w:rPr>
            </w:pPr>
          </w:p>
        </w:tc>
        <w:tc>
          <w:tcPr>
            <w:tcW w:w="871" w:type="dxa"/>
            <w:tcBorders>
              <w:top w:val="nil"/>
              <w:left w:val="nil"/>
              <w:bottom w:val="nil"/>
              <w:right w:val="nil"/>
            </w:tcBorders>
            <w:noWrap/>
            <w:vAlign w:val="bottom"/>
            <w:hideMark/>
          </w:tcPr>
          <w:p w14:paraId="7F80B240" w14:textId="77777777" w:rsidR="0036602B" w:rsidRPr="0036602B" w:rsidRDefault="0036602B" w:rsidP="003E7763">
            <w:pPr>
              <w:spacing w:after="0"/>
              <w:rPr>
                <w:rFonts w:ascii="Roboto" w:eastAsia="Times New Roman" w:hAnsi="Roboto"/>
                <w:szCs w:val="20"/>
                <w:lang w:eastAsia="cs-CZ"/>
              </w:rPr>
            </w:pPr>
          </w:p>
        </w:tc>
        <w:tc>
          <w:tcPr>
            <w:tcW w:w="3081" w:type="dxa"/>
            <w:tcBorders>
              <w:top w:val="nil"/>
              <w:left w:val="nil"/>
              <w:bottom w:val="nil"/>
              <w:right w:val="nil"/>
            </w:tcBorders>
            <w:noWrap/>
            <w:vAlign w:val="bottom"/>
            <w:hideMark/>
          </w:tcPr>
          <w:p w14:paraId="0743498C" w14:textId="77777777" w:rsidR="0036602B" w:rsidRPr="0036602B" w:rsidRDefault="0036602B" w:rsidP="003E7763">
            <w:pPr>
              <w:spacing w:after="0"/>
              <w:rPr>
                <w:rFonts w:ascii="Roboto" w:eastAsia="Times New Roman" w:hAnsi="Roboto"/>
                <w:szCs w:val="20"/>
                <w:lang w:eastAsia="cs-CZ"/>
              </w:rPr>
            </w:pPr>
          </w:p>
        </w:tc>
        <w:tc>
          <w:tcPr>
            <w:tcW w:w="929" w:type="dxa"/>
            <w:tcBorders>
              <w:top w:val="nil"/>
              <w:left w:val="nil"/>
              <w:bottom w:val="nil"/>
              <w:right w:val="nil"/>
            </w:tcBorders>
            <w:noWrap/>
            <w:vAlign w:val="bottom"/>
            <w:hideMark/>
          </w:tcPr>
          <w:p w14:paraId="3B6942EC" w14:textId="77777777" w:rsidR="0036602B" w:rsidRPr="0036602B" w:rsidRDefault="0036602B" w:rsidP="003E7763">
            <w:pPr>
              <w:spacing w:after="0"/>
              <w:rPr>
                <w:rFonts w:ascii="Roboto" w:eastAsia="Times New Roman" w:hAnsi="Roboto"/>
                <w:szCs w:val="20"/>
                <w:lang w:eastAsia="cs-CZ"/>
              </w:rPr>
            </w:pPr>
          </w:p>
        </w:tc>
        <w:tc>
          <w:tcPr>
            <w:tcW w:w="1264" w:type="dxa"/>
            <w:tcBorders>
              <w:top w:val="nil"/>
              <w:left w:val="nil"/>
              <w:bottom w:val="nil"/>
              <w:right w:val="nil"/>
            </w:tcBorders>
            <w:noWrap/>
            <w:vAlign w:val="bottom"/>
            <w:hideMark/>
          </w:tcPr>
          <w:p w14:paraId="50392103" w14:textId="77777777" w:rsidR="0036602B" w:rsidRPr="0036602B" w:rsidRDefault="0036602B" w:rsidP="003E7763">
            <w:pPr>
              <w:spacing w:after="0"/>
              <w:jc w:val="right"/>
              <w:rPr>
                <w:rFonts w:ascii="Roboto" w:eastAsia="Times New Roman" w:hAnsi="Roboto"/>
                <w:szCs w:val="20"/>
                <w:lang w:eastAsia="cs-CZ"/>
              </w:rPr>
            </w:pPr>
          </w:p>
        </w:tc>
        <w:tc>
          <w:tcPr>
            <w:tcW w:w="1240" w:type="dxa"/>
            <w:tcBorders>
              <w:top w:val="nil"/>
              <w:left w:val="nil"/>
              <w:bottom w:val="nil"/>
              <w:right w:val="nil"/>
            </w:tcBorders>
            <w:noWrap/>
            <w:vAlign w:val="bottom"/>
            <w:hideMark/>
          </w:tcPr>
          <w:p w14:paraId="3AB462A8" w14:textId="77777777" w:rsidR="0036602B" w:rsidRPr="0036602B" w:rsidRDefault="0036602B" w:rsidP="003E7763">
            <w:pPr>
              <w:spacing w:after="0"/>
              <w:jc w:val="right"/>
              <w:rPr>
                <w:rFonts w:ascii="Roboto" w:eastAsia="Times New Roman" w:hAnsi="Roboto"/>
                <w:szCs w:val="20"/>
                <w:lang w:eastAsia="cs-CZ"/>
              </w:rPr>
            </w:pPr>
          </w:p>
        </w:tc>
        <w:tc>
          <w:tcPr>
            <w:tcW w:w="146" w:type="dxa"/>
            <w:tcBorders>
              <w:top w:val="nil"/>
              <w:left w:val="nil"/>
              <w:bottom w:val="nil"/>
              <w:right w:val="nil"/>
            </w:tcBorders>
            <w:noWrap/>
            <w:vAlign w:val="bottom"/>
            <w:hideMark/>
          </w:tcPr>
          <w:p w14:paraId="35399675" w14:textId="77777777" w:rsidR="0036602B" w:rsidRPr="0036602B" w:rsidRDefault="0036602B" w:rsidP="003E7763">
            <w:pPr>
              <w:spacing w:after="0"/>
              <w:jc w:val="right"/>
              <w:rPr>
                <w:rFonts w:ascii="Roboto" w:eastAsia="Times New Roman" w:hAnsi="Roboto"/>
                <w:szCs w:val="20"/>
                <w:lang w:eastAsia="cs-CZ"/>
              </w:rPr>
            </w:pPr>
          </w:p>
        </w:tc>
        <w:tc>
          <w:tcPr>
            <w:tcW w:w="788" w:type="dxa"/>
            <w:tcBorders>
              <w:top w:val="nil"/>
              <w:left w:val="nil"/>
              <w:bottom w:val="nil"/>
              <w:right w:val="nil"/>
            </w:tcBorders>
            <w:noWrap/>
            <w:vAlign w:val="bottom"/>
            <w:hideMark/>
          </w:tcPr>
          <w:p w14:paraId="7D4DCEA8" w14:textId="77777777" w:rsidR="0036602B" w:rsidRPr="0036602B" w:rsidRDefault="0036602B" w:rsidP="003E7763">
            <w:pPr>
              <w:spacing w:after="0"/>
              <w:jc w:val="right"/>
              <w:rPr>
                <w:rFonts w:ascii="Roboto" w:eastAsia="Times New Roman" w:hAnsi="Roboto"/>
                <w:szCs w:val="20"/>
                <w:lang w:eastAsia="cs-CZ"/>
              </w:rPr>
            </w:pPr>
          </w:p>
        </w:tc>
      </w:tr>
      <w:tr w:rsidR="0036602B" w:rsidRPr="0036602B" w14:paraId="33B868DC" w14:textId="77777777" w:rsidTr="0036602B">
        <w:trPr>
          <w:trHeight w:val="300"/>
        </w:trPr>
        <w:tc>
          <w:tcPr>
            <w:tcW w:w="636" w:type="dxa"/>
            <w:tcBorders>
              <w:top w:val="nil"/>
              <w:left w:val="nil"/>
              <w:bottom w:val="nil"/>
              <w:right w:val="nil"/>
            </w:tcBorders>
            <w:noWrap/>
            <w:vAlign w:val="bottom"/>
            <w:hideMark/>
          </w:tcPr>
          <w:p w14:paraId="27590BEC" w14:textId="77777777" w:rsidR="0036602B" w:rsidRPr="0036602B" w:rsidRDefault="0036602B" w:rsidP="003E7763">
            <w:pPr>
              <w:spacing w:after="0"/>
              <w:jc w:val="center"/>
              <w:rPr>
                <w:rFonts w:ascii="Roboto" w:eastAsia="Times New Roman" w:hAnsi="Roboto" w:cs="Arial CE"/>
                <w:szCs w:val="20"/>
                <w:lang w:eastAsia="cs-CZ"/>
              </w:rPr>
            </w:pPr>
            <w:r w:rsidRPr="0036602B">
              <w:rPr>
                <w:rFonts w:ascii="Roboto" w:eastAsia="Times New Roman" w:hAnsi="Roboto" w:cs="Arial CE"/>
                <w:szCs w:val="20"/>
                <w:lang w:eastAsia="cs-CZ"/>
              </w:rPr>
              <w:t>BLOK</w:t>
            </w:r>
          </w:p>
        </w:tc>
        <w:tc>
          <w:tcPr>
            <w:tcW w:w="871" w:type="dxa"/>
            <w:tcBorders>
              <w:top w:val="nil"/>
              <w:left w:val="nil"/>
              <w:bottom w:val="nil"/>
              <w:right w:val="nil"/>
            </w:tcBorders>
            <w:noWrap/>
            <w:vAlign w:val="bottom"/>
            <w:hideMark/>
          </w:tcPr>
          <w:p w14:paraId="1E2B2D36" w14:textId="77777777" w:rsidR="0036602B" w:rsidRPr="0036602B" w:rsidRDefault="0036602B" w:rsidP="003E7763">
            <w:pPr>
              <w:spacing w:after="0"/>
              <w:jc w:val="center"/>
              <w:rPr>
                <w:rFonts w:ascii="Roboto" w:eastAsia="Times New Roman" w:hAnsi="Roboto" w:cs="Arial CE"/>
                <w:szCs w:val="20"/>
                <w:lang w:eastAsia="cs-CZ"/>
              </w:rPr>
            </w:pPr>
            <w:r w:rsidRPr="0036602B">
              <w:rPr>
                <w:rFonts w:ascii="Roboto" w:eastAsia="Times New Roman" w:hAnsi="Roboto" w:cs="Arial CE"/>
                <w:szCs w:val="20"/>
                <w:lang w:eastAsia="cs-CZ"/>
              </w:rPr>
              <w:t>OBJEKT</w:t>
            </w:r>
          </w:p>
        </w:tc>
        <w:tc>
          <w:tcPr>
            <w:tcW w:w="3081" w:type="dxa"/>
            <w:tcBorders>
              <w:top w:val="nil"/>
              <w:left w:val="nil"/>
              <w:bottom w:val="nil"/>
              <w:right w:val="nil"/>
            </w:tcBorders>
            <w:noWrap/>
            <w:vAlign w:val="bottom"/>
            <w:hideMark/>
          </w:tcPr>
          <w:p w14:paraId="7972273D" w14:textId="77777777" w:rsidR="0036602B" w:rsidRPr="0036602B" w:rsidRDefault="0036602B" w:rsidP="003E7763">
            <w:pPr>
              <w:spacing w:after="0"/>
              <w:jc w:val="center"/>
              <w:rPr>
                <w:rFonts w:ascii="Roboto" w:eastAsia="Times New Roman" w:hAnsi="Roboto" w:cs="Arial CE"/>
                <w:szCs w:val="20"/>
                <w:lang w:eastAsia="cs-CZ"/>
              </w:rPr>
            </w:pPr>
          </w:p>
        </w:tc>
        <w:tc>
          <w:tcPr>
            <w:tcW w:w="929" w:type="dxa"/>
            <w:tcBorders>
              <w:top w:val="nil"/>
              <w:left w:val="nil"/>
              <w:bottom w:val="nil"/>
              <w:right w:val="nil"/>
            </w:tcBorders>
            <w:noWrap/>
            <w:vAlign w:val="bottom"/>
            <w:hideMark/>
          </w:tcPr>
          <w:p w14:paraId="2B5838F6" w14:textId="77777777" w:rsidR="0036602B" w:rsidRPr="0036602B" w:rsidRDefault="0036602B" w:rsidP="003E7763">
            <w:pPr>
              <w:spacing w:after="0"/>
              <w:rPr>
                <w:rFonts w:ascii="Roboto" w:eastAsia="Times New Roman" w:hAnsi="Roboto"/>
                <w:szCs w:val="20"/>
                <w:lang w:eastAsia="cs-CZ"/>
              </w:rPr>
            </w:pPr>
          </w:p>
        </w:tc>
        <w:tc>
          <w:tcPr>
            <w:tcW w:w="1264" w:type="dxa"/>
            <w:tcBorders>
              <w:top w:val="nil"/>
              <w:left w:val="nil"/>
              <w:bottom w:val="nil"/>
              <w:right w:val="nil"/>
            </w:tcBorders>
            <w:noWrap/>
            <w:vAlign w:val="bottom"/>
            <w:hideMark/>
          </w:tcPr>
          <w:p w14:paraId="728DFB1F" w14:textId="77777777" w:rsidR="0036602B" w:rsidRPr="0036602B" w:rsidRDefault="0036602B" w:rsidP="003E7763">
            <w:pPr>
              <w:spacing w:after="0"/>
              <w:jc w:val="right"/>
              <w:rPr>
                <w:rFonts w:ascii="Roboto" w:eastAsia="Times New Roman" w:hAnsi="Roboto"/>
                <w:szCs w:val="20"/>
                <w:lang w:eastAsia="cs-CZ"/>
              </w:rPr>
            </w:pPr>
          </w:p>
        </w:tc>
        <w:tc>
          <w:tcPr>
            <w:tcW w:w="1240" w:type="dxa"/>
            <w:tcBorders>
              <w:top w:val="nil"/>
              <w:left w:val="nil"/>
              <w:bottom w:val="nil"/>
              <w:right w:val="nil"/>
            </w:tcBorders>
            <w:noWrap/>
            <w:vAlign w:val="bottom"/>
            <w:hideMark/>
          </w:tcPr>
          <w:p w14:paraId="4BE7D896" w14:textId="77777777" w:rsidR="0036602B" w:rsidRPr="0036602B" w:rsidRDefault="0036602B" w:rsidP="003E7763">
            <w:pPr>
              <w:spacing w:after="0"/>
              <w:jc w:val="right"/>
              <w:rPr>
                <w:rFonts w:ascii="Roboto" w:eastAsia="Times New Roman" w:hAnsi="Roboto"/>
                <w:szCs w:val="20"/>
                <w:lang w:eastAsia="cs-CZ"/>
              </w:rPr>
            </w:pPr>
          </w:p>
        </w:tc>
        <w:tc>
          <w:tcPr>
            <w:tcW w:w="146" w:type="dxa"/>
            <w:tcBorders>
              <w:top w:val="nil"/>
              <w:left w:val="nil"/>
              <w:bottom w:val="nil"/>
              <w:right w:val="nil"/>
            </w:tcBorders>
            <w:noWrap/>
            <w:vAlign w:val="bottom"/>
            <w:hideMark/>
          </w:tcPr>
          <w:p w14:paraId="186CC3F1" w14:textId="77777777" w:rsidR="0036602B" w:rsidRPr="0036602B" w:rsidRDefault="0036602B" w:rsidP="003E7763">
            <w:pPr>
              <w:spacing w:after="0"/>
              <w:jc w:val="right"/>
              <w:rPr>
                <w:rFonts w:ascii="Roboto" w:eastAsia="Times New Roman" w:hAnsi="Roboto"/>
                <w:szCs w:val="20"/>
                <w:lang w:eastAsia="cs-CZ"/>
              </w:rPr>
            </w:pPr>
          </w:p>
        </w:tc>
        <w:tc>
          <w:tcPr>
            <w:tcW w:w="788" w:type="dxa"/>
            <w:tcBorders>
              <w:top w:val="nil"/>
              <w:left w:val="nil"/>
              <w:bottom w:val="nil"/>
              <w:right w:val="nil"/>
            </w:tcBorders>
            <w:noWrap/>
            <w:vAlign w:val="bottom"/>
            <w:hideMark/>
          </w:tcPr>
          <w:p w14:paraId="1FA5B90A" w14:textId="77777777" w:rsidR="0036602B" w:rsidRPr="0036602B" w:rsidRDefault="0036602B" w:rsidP="003E7763">
            <w:pPr>
              <w:spacing w:after="0"/>
              <w:jc w:val="right"/>
              <w:rPr>
                <w:rFonts w:ascii="Roboto" w:eastAsia="Times New Roman" w:hAnsi="Roboto"/>
                <w:szCs w:val="20"/>
                <w:lang w:eastAsia="cs-CZ"/>
              </w:rPr>
            </w:pPr>
          </w:p>
        </w:tc>
      </w:tr>
      <w:tr w:rsidR="0036602B" w:rsidRPr="0036602B" w14:paraId="1DC3C72E" w14:textId="77777777" w:rsidTr="0036602B">
        <w:trPr>
          <w:trHeight w:val="300"/>
        </w:trPr>
        <w:tc>
          <w:tcPr>
            <w:tcW w:w="636" w:type="dxa"/>
            <w:tcBorders>
              <w:top w:val="nil"/>
              <w:left w:val="nil"/>
              <w:bottom w:val="nil"/>
              <w:right w:val="nil"/>
            </w:tcBorders>
            <w:noWrap/>
            <w:vAlign w:val="bottom"/>
            <w:hideMark/>
          </w:tcPr>
          <w:p w14:paraId="449B8A8D" w14:textId="395B33CE" w:rsidR="0036602B" w:rsidRPr="0036602B" w:rsidRDefault="0036602B" w:rsidP="003E7763">
            <w:pPr>
              <w:spacing w:after="0"/>
              <w:jc w:val="center"/>
              <w:rPr>
                <w:rFonts w:ascii="Roboto" w:eastAsia="Times New Roman" w:hAnsi="Roboto" w:cs="Arial"/>
                <w:szCs w:val="20"/>
                <w:lang w:eastAsia="cs-CZ"/>
              </w:rPr>
            </w:pPr>
            <w:r>
              <w:rPr>
                <w:rFonts w:ascii="Roboto" w:eastAsia="Times New Roman" w:hAnsi="Roboto" w:cs="Arial"/>
                <w:szCs w:val="20"/>
                <w:lang w:eastAsia="cs-CZ"/>
              </w:rPr>
              <w:t>V</w:t>
            </w:r>
          </w:p>
        </w:tc>
        <w:tc>
          <w:tcPr>
            <w:tcW w:w="871" w:type="dxa"/>
            <w:tcBorders>
              <w:top w:val="nil"/>
              <w:left w:val="nil"/>
              <w:bottom w:val="nil"/>
              <w:right w:val="nil"/>
            </w:tcBorders>
            <w:noWrap/>
            <w:vAlign w:val="bottom"/>
            <w:hideMark/>
          </w:tcPr>
          <w:p w14:paraId="1E1F19C4" w14:textId="76BC65FF" w:rsidR="0036602B" w:rsidRPr="0036602B" w:rsidRDefault="0036602B" w:rsidP="003E7763">
            <w:pPr>
              <w:spacing w:after="0"/>
              <w:rPr>
                <w:rFonts w:ascii="Roboto" w:eastAsia="Times New Roman" w:hAnsi="Roboto" w:cs="Arial"/>
                <w:szCs w:val="20"/>
                <w:lang w:eastAsia="cs-CZ"/>
              </w:rPr>
            </w:pPr>
            <w:r>
              <w:rPr>
                <w:rFonts w:ascii="Roboto" w:eastAsia="Times New Roman" w:hAnsi="Roboto" w:cs="Arial"/>
                <w:szCs w:val="20"/>
                <w:lang w:eastAsia="cs-CZ"/>
              </w:rPr>
              <w:t>V</w:t>
            </w:r>
            <w:r w:rsidRPr="0036602B">
              <w:rPr>
                <w:rFonts w:ascii="Roboto" w:eastAsia="Times New Roman" w:hAnsi="Roboto" w:cs="Arial"/>
                <w:szCs w:val="20"/>
                <w:lang w:eastAsia="cs-CZ"/>
              </w:rPr>
              <w:t>.1</w:t>
            </w:r>
          </w:p>
        </w:tc>
        <w:tc>
          <w:tcPr>
            <w:tcW w:w="3081" w:type="dxa"/>
            <w:tcBorders>
              <w:top w:val="nil"/>
              <w:left w:val="nil"/>
              <w:bottom w:val="nil"/>
              <w:right w:val="nil"/>
            </w:tcBorders>
            <w:noWrap/>
            <w:vAlign w:val="bottom"/>
            <w:hideMark/>
          </w:tcPr>
          <w:p w14:paraId="2A2C462D" w14:textId="77777777" w:rsidR="0036602B" w:rsidRPr="0036602B" w:rsidRDefault="0036602B" w:rsidP="003E7763">
            <w:pPr>
              <w:spacing w:after="0"/>
              <w:rPr>
                <w:rFonts w:ascii="Roboto" w:eastAsia="Times New Roman" w:hAnsi="Roboto" w:cs="Arial"/>
                <w:szCs w:val="20"/>
                <w:lang w:eastAsia="cs-CZ"/>
              </w:rPr>
            </w:pPr>
          </w:p>
        </w:tc>
        <w:tc>
          <w:tcPr>
            <w:tcW w:w="929" w:type="dxa"/>
            <w:tcBorders>
              <w:top w:val="nil"/>
              <w:left w:val="nil"/>
              <w:bottom w:val="nil"/>
              <w:right w:val="nil"/>
            </w:tcBorders>
            <w:noWrap/>
            <w:vAlign w:val="bottom"/>
            <w:hideMark/>
          </w:tcPr>
          <w:p w14:paraId="7F8CFB3E" w14:textId="77777777" w:rsidR="0036602B" w:rsidRPr="0036602B" w:rsidRDefault="0036602B" w:rsidP="003E7763">
            <w:pPr>
              <w:spacing w:after="0"/>
              <w:jc w:val="right"/>
              <w:rPr>
                <w:rFonts w:ascii="Roboto" w:eastAsia="Times New Roman" w:hAnsi="Roboto" w:cs="Arial"/>
                <w:szCs w:val="20"/>
                <w:lang w:eastAsia="cs-CZ"/>
              </w:rPr>
            </w:pPr>
            <w:r w:rsidRPr="0036602B">
              <w:rPr>
                <w:rFonts w:ascii="Roboto" w:eastAsia="Times New Roman" w:hAnsi="Roboto" w:cs="Arial"/>
                <w:szCs w:val="20"/>
                <w:lang w:eastAsia="cs-CZ"/>
              </w:rPr>
              <w:t>0</w:t>
            </w:r>
          </w:p>
        </w:tc>
        <w:tc>
          <w:tcPr>
            <w:tcW w:w="1264" w:type="dxa"/>
            <w:tcBorders>
              <w:top w:val="nil"/>
              <w:left w:val="nil"/>
              <w:bottom w:val="nil"/>
              <w:right w:val="nil"/>
            </w:tcBorders>
            <w:noWrap/>
            <w:vAlign w:val="bottom"/>
            <w:hideMark/>
          </w:tcPr>
          <w:p w14:paraId="5E8F83FD" w14:textId="77777777" w:rsidR="0036602B" w:rsidRPr="0036602B" w:rsidRDefault="0036602B" w:rsidP="003E7763">
            <w:pPr>
              <w:spacing w:after="0"/>
              <w:jc w:val="right"/>
              <w:rPr>
                <w:rFonts w:ascii="Roboto" w:eastAsia="Times New Roman" w:hAnsi="Roboto" w:cs="Arial"/>
                <w:szCs w:val="20"/>
                <w:lang w:eastAsia="cs-CZ"/>
              </w:rPr>
            </w:pPr>
            <w:r w:rsidRPr="0036602B">
              <w:rPr>
                <w:rFonts w:ascii="Roboto" w:eastAsia="Times New Roman" w:hAnsi="Roboto" w:cs="Arial"/>
                <w:szCs w:val="20"/>
                <w:lang w:eastAsia="cs-CZ"/>
              </w:rPr>
              <w:t>0</w:t>
            </w:r>
          </w:p>
        </w:tc>
        <w:tc>
          <w:tcPr>
            <w:tcW w:w="1240" w:type="dxa"/>
            <w:tcBorders>
              <w:top w:val="nil"/>
              <w:left w:val="nil"/>
              <w:bottom w:val="nil"/>
              <w:right w:val="nil"/>
            </w:tcBorders>
            <w:noWrap/>
            <w:vAlign w:val="bottom"/>
            <w:hideMark/>
          </w:tcPr>
          <w:p w14:paraId="42C77486" w14:textId="77777777" w:rsidR="0036602B" w:rsidRPr="0036602B" w:rsidRDefault="0036602B" w:rsidP="003E7763">
            <w:pPr>
              <w:spacing w:after="0"/>
              <w:jc w:val="right"/>
              <w:rPr>
                <w:rFonts w:ascii="Roboto" w:eastAsia="Times New Roman" w:hAnsi="Roboto" w:cs="Arial CE"/>
                <w:szCs w:val="20"/>
                <w:lang w:eastAsia="cs-CZ"/>
              </w:rPr>
            </w:pPr>
            <w:r w:rsidRPr="0036602B">
              <w:rPr>
                <w:rFonts w:ascii="Roboto" w:eastAsia="Times New Roman" w:hAnsi="Roboto" w:cs="Arial CE"/>
                <w:szCs w:val="20"/>
                <w:lang w:eastAsia="cs-CZ"/>
              </w:rPr>
              <w:t>0</w:t>
            </w:r>
          </w:p>
        </w:tc>
        <w:tc>
          <w:tcPr>
            <w:tcW w:w="146" w:type="dxa"/>
            <w:tcBorders>
              <w:top w:val="nil"/>
              <w:left w:val="nil"/>
              <w:bottom w:val="nil"/>
              <w:right w:val="nil"/>
            </w:tcBorders>
            <w:noWrap/>
            <w:vAlign w:val="bottom"/>
            <w:hideMark/>
          </w:tcPr>
          <w:p w14:paraId="78CE1CEE" w14:textId="77777777" w:rsidR="0036602B" w:rsidRPr="0036602B" w:rsidRDefault="0036602B" w:rsidP="003E7763">
            <w:pPr>
              <w:spacing w:after="0"/>
              <w:jc w:val="right"/>
              <w:rPr>
                <w:rFonts w:ascii="Roboto" w:eastAsia="Times New Roman" w:hAnsi="Roboto" w:cs="Arial CE"/>
                <w:szCs w:val="20"/>
                <w:lang w:eastAsia="cs-CZ"/>
              </w:rPr>
            </w:pPr>
          </w:p>
        </w:tc>
        <w:tc>
          <w:tcPr>
            <w:tcW w:w="788" w:type="dxa"/>
            <w:tcBorders>
              <w:top w:val="nil"/>
              <w:left w:val="nil"/>
              <w:bottom w:val="nil"/>
              <w:right w:val="nil"/>
            </w:tcBorders>
            <w:noWrap/>
            <w:vAlign w:val="bottom"/>
            <w:hideMark/>
          </w:tcPr>
          <w:p w14:paraId="1638D804" w14:textId="77777777" w:rsidR="0036602B" w:rsidRPr="0036602B" w:rsidRDefault="0036602B" w:rsidP="003E7763">
            <w:pPr>
              <w:spacing w:after="0"/>
              <w:rPr>
                <w:rFonts w:ascii="Roboto" w:eastAsia="Times New Roman" w:hAnsi="Roboto" w:cs="Arial CE"/>
                <w:szCs w:val="20"/>
                <w:lang w:eastAsia="cs-CZ"/>
              </w:rPr>
            </w:pPr>
            <w:r w:rsidRPr="0036602B">
              <w:rPr>
                <w:rFonts w:ascii="Roboto" w:eastAsia="Times New Roman" w:hAnsi="Roboto" w:cs="Arial CE"/>
                <w:szCs w:val="20"/>
                <w:lang w:eastAsia="cs-CZ"/>
              </w:rPr>
              <w:t>l.den</w:t>
            </w:r>
            <w:r w:rsidRPr="0036602B">
              <w:rPr>
                <w:rFonts w:ascii="Roboto" w:eastAsia="Times New Roman" w:hAnsi="Roboto" w:cs="Arial CE"/>
                <w:szCs w:val="20"/>
                <w:vertAlign w:val="superscript"/>
                <w:lang w:eastAsia="cs-CZ"/>
              </w:rPr>
              <w:t>-1</w:t>
            </w:r>
          </w:p>
        </w:tc>
      </w:tr>
      <w:tr w:rsidR="0036602B" w:rsidRPr="0036602B" w14:paraId="4933834E" w14:textId="77777777" w:rsidTr="0036602B">
        <w:trPr>
          <w:trHeight w:val="150"/>
        </w:trPr>
        <w:tc>
          <w:tcPr>
            <w:tcW w:w="636" w:type="dxa"/>
            <w:tcBorders>
              <w:top w:val="nil"/>
              <w:left w:val="nil"/>
              <w:bottom w:val="nil"/>
              <w:right w:val="nil"/>
            </w:tcBorders>
            <w:noWrap/>
            <w:vAlign w:val="bottom"/>
            <w:hideMark/>
          </w:tcPr>
          <w:p w14:paraId="7ABCEC40" w14:textId="77777777" w:rsidR="0036602B" w:rsidRPr="0036602B" w:rsidRDefault="0036602B" w:rsidP="003E7763">
            <w:pPr>
              <w:spacing w:after="0"/>
              <w:rPr>
                <w:rFonts w:ascii="Roboto" w:eastAsia="Times New Roman" w:hAnsi="Roboto" w:cs="Arial CE"/>
                <w:szCs w:val="20"/>
                <w:lang w:eastAsia="cs-CZ"/>
              </w:rPr>
            </w:pPr>
          </w:p>
        </w:tc>
        <w:tc>
          <w:tcPr>
            <w:tcW w:w="871" w:type="dxa"/>
            <w:tcBorders>
              <w:top w:val="nil"/>
              <w:left w:val="nil"/>
              <w:bottom w:val="nil"/>
              <w:right w:val="nil"/>
            </w:tcBorders>
            <w:noWrap/>
            <w:vAlign w:val="bottom"/>
            <w:hideMark/>
          </w:tcPr>
          <w:p w14:paraId="3CC04A76" w14:textId="77777777" w:rsidR="0036602B" w:rsidRPr="0036602B" w:rsidRDefault="0036602B" w:rsidP="003E7763">
            <w:pPr>
              <w:spacing w:after="0"/>
              <w:jc w:val="center"/>
              <w:rPr>
                <w:rFonts w:ascii="Roboto" w:eastAsia="Times New Roman" w:hAnsi="Roboto"/>
                <w:szCs w:val="20"/>
                <w:lang w:eastAsia="cs-CZ"/>
              </w:rPr>
            </w:pPr>
          </w:p>
        </w:tc>
        <w:tc>
          <w:tcPr>
            <w:tcW w:w="3081" w:type="dxa"/>
            <w:tcBorders>
              <w:top w:val="nil"/>
              <w:left w:val="nil"/>
              <w:bottom w:val="nil"/>
              <w:right w:val="nil"/>
            </w:tcBorders>
            <w:noWrap/>
            <w:vAlign w:val="bottom"/>
            <w:hideMark/>
          </w:tcPr>
          <w:p w14:paraId="37F56A68" w14:textId="77777777" w:rsidR="0036602B" w:rsidRPr="0036602B" w:rsidRDefault="0036602B" w:rsidP="003E7763">
            <w:pPr>
              <w:spacing w:after="0"/>
              <w:rPr>
                <w:rFonts w:ascii="Roboto" w:eastAsia="Times New Roman" w:hAnsi="Roboto"/>
                <w:szCs w:val="20"/>
                <w:lang w:eastAsia="cs-CZ"/>
              </w:rPr>
            </w:pPr>
          </w:p>
        </w:tc>
        <w:tc>
          <w:tcPr>
            <w:tcW w:w="929" w:type="dxa"/>
            <w:tcBorders>
              <w:top w:val="nil"/>
              <w:left w:val="nil"/>
              <w:bottom w:val="nil"/>
              <w:right w:val="nil"/>
            </w:tcBorders>
            <w:noWrap/>
            <w:vAlign w:val="bottom"/>
            <w:hideMark/>
          </w:tcPr>
          <w:p w14:paraId="5CFFF3F1" w14:textId="77777777" w:rsidR="0036602B" w:rsidRPr="0036602B" w:rsidRDefault="0036602B" w:rsidP="003E7763">
            <w:pPr>
              <w:spacing w:after="0"/>
              <w:rPr>
                <w:rFonts w:ascii="Roboto" w:eastAsia="Times New Roman" w:hAnsi="Roboto"/>
                <w:szCs w:val="20"/>
                <w:lang w:eastAsia="cs-CZ"/>
              </w:rPr>
            </w:pPr>
          </w:p>
        </w:tc>
        <w:tc>
          <w:tcPr>
            <w:tcW w:w="1264" w:type="dxa"/>
            <w:tcBorders>
              <w:top w:val="nil"/>
              <w:left w:val="nil"/>
              <w:bottom w:val="nil"/>
              <w:right w:val="nil"/>
            </w:tcBorders>
            <w:noWrap/>
            <w:vAlign w:val="bottom"/>
            <w:hideMark/>
          </w:tcPr>
          <w:p w14:paraId="623E4E6C" w14:textId="77777777" w:rsidR="0036602B" w:rsidRPr="0036602B" w:rsidRDefault="0036602B" w:rsidP="003E7763">
            <w:pPr>
              <w:spacing w:after="0"/>
              <w:jc w:val="right"/>
              <w:rPr>
                <w:rFonts w:ascii="Roboto" w:eastAsia="Times New Roman" w:hAnsi="Roboto"/>
                <w:szCs w:val="20"/>
                <w:lang w:eastAsia="cs-CZ"/>
              </w:rPr>
            </w:pPr>
          </w:p>
        </w:tc>
        <w:tc>
          <w:tcPr>
            <w:tcW w:w="1240" w:type="dxa"/>
            <w:tcBorders>
              <w:top w:val="nil"/>
              <w:left w:val="nil"/>
              <w:bottom w:val="nil"/>
              <w:right w:val="nil"/>
            </w:tcBorders>
            <w:noWrap/>
            <w:vAlign w:val="bottom"/>
            <w:hideMark/>
          </w:tcPr>
          <w:p w14:paraId="0B537854" w14:textId="77777777" w:rsidR="0036602B" w:rsidRPr="0036602B" w:rsidRDefault="0036602B" w:rsidP="003E7763">
            <w:pPr>
              <w:spacing w:after="0"/>
              <w:jc w:val="right"/>
              <w:rPr>
                <w:rFonts w:ascii="Roboto" w:eastAsia="Times New Roman" w:hAnsi="Roboto"/>
                <w:szCs w:val="20"/>
                <w:lang w:eastAsia="cs-CZ"/>
              </w:rPr>
            </w:pPr>
          </w:p>
        </w:tc>
        <w:tc>
          <w:tcPr>
            <w:tcW w:w="146" w:type="dxa"/>
            <w:tcBorders>
              <w:top w:val="nil"/>
              <w:left w:val="nil"/>
              <w:bottom w:val="nil"/>
              <w:right w:val="nil"/>
            </w:tcBorders>
            <w:noWrap/>
            <w:vAlign w:val="bottom"/>
            <w:hideMark/>
          </w:tcPr>
          <w:p w14:paraId="1C3BE1FE" w14:textId="77777777" w:rsidR="0036602B" w:rsidRPr="0036602B" w:rsidRDefault="0036602B" w:rsidP="003E7763">
            <w:pPr>
              <w:spacing w:after="0"/>
              <w:jc w:val="right"/>
              <w:rPr>
                <w:rFonts w:ascii="Roboto" w:eastAsia="Times New Roman" w:hAnsi="Roboto"/>
                <w:szCs w:val="20"/>
                <w:lang w:eastAsia="cs-CZ"/>
              </w:rPr>
            </w:pPr>
          </w:p>
        </w:tc>
        <w:tc>
          <w:tcPr>
            <w:tcW w:w="788" w:type="dxa"/>
            <w:tcBorders>
              <w:top w:val="nil"/>
              <w:left w:val="nil"/>
              <w:bottom w:val="nil"/>
              <w:right w:val="nil"/>
            </w:tcBorders>
            <w:noWrap/>
            <w:vAlign w:val="bottom"/>
            <w:hideMark/>
          </w:tcPr>
          <w:p w14:paraId="40599EF2" w14:textId="77777777" w:rsidR="0036602B" w:rsidRPr="0036602B" w:rsidRDefault="0036602B" w:rsidP="003E7763">
            <w:pPr>
              <w:spacing w:after="0"/>
              <w:jc w:val="right"/>
              <w:rPr>
                <w:rFonts w:ascii="Roboto" w:eastAsia="Times New Roman" w:hAnsi="Roboto"/>
                <w:szCs w:val="20"/>
                <w:lang w:eastAsia="cs-CZ"/>
              </w:rPr>
            </w:pPr>
          </w:p>
        </w:tc>
      </w:tr>
      <w:tr w:rsidR="0036602B" w:rsidRPr="0036602B" w14:paraId="1E647710" w14:textId="77777777" w:rsidTr="0036602B">
        <w:trPr>
          <w:trHeight w:val="300"/>
        </w:trPr>
        <w:tc>
          <w:tcPr>
            <w:tcW w:w="636" w:type="dxa"/>
            <w:tcBorders>
              <w:top w:val="nil"/>
              <w:left w:val="nil"/>
              <w:bottom w:val="nil"/>
              <w:right w:val="nil"/>
            </w:tcBorders>
            <w:noWrap/>
            <w:vAlign w:val="bottom"/>
            <w:hideMark/>
          </w:tcPr>
          <w:p w14:paraId="5841158F" w14:textId="27111AB3" w:rsidR="0036602B" w:rsidRPr="0036602B" w:rsidRDefault="0036602B" w:rsidP="003E7763">
            <w:pPr>
              <w:spacing w:after="0"/>
              <w:jc w:val="center"/>
              <w:rPr>
                <w:rFonts w:ascii="Roboto" w:eastAsia="Times New Roman" w:hAnsi="Roboto" w:cs="Arial"/>
                <w:szCs w:val="20"/>
                <w:lang w:eastAsia="cs-CZ"/>
              </w:rPr>
            </w:pPr>
            <w:r>
              <w:rPr>
                <w:rFonts w:ascii="Roboto" w:eastAsia="Times New Roman" w:hAnsi="Roboto" w:cs="Arial"/>
                <w:szCs w:val="20"/>
                <w:lang w:eastAsia="cs-CZ"/>
              </w:rPr>
              <w:t>S1</w:t>
            </w:r>
          </w:p>
        </w:tc>
        <w:tc>
          <w:tcPr>
            <w:tcW w:w="871" w:type="dxa"/>
            <w:tcBorders>
              <w:top w:val="nil"/>
              <w:left w:val="nil"/>
              <w:bottom w:val="nil"/>
              <w:right w:val="nil"/>
            </w:tcBorders>
            <w:noWrap/>
            <w:vAlign w:val="bottom"/>
            <w:hideMark/>
          </w:tcPr>
          <w:p w14:paraId="53E50110" w14:textId="7042C1E8" w:rsidR="0036602B" w:rsidRPr="0036602B" w:rsidRDefault="0036602B" w:rsidP="003E7763">
            <w:pPr>
              <w:spacing w:after="0"/>
              <w:rPr>
                <w:rFonts w:ascii="Roboto" w:eastAsia="Times New Roman" w:hAnsi="Roboto" w:cs="Arial"/>
                <w:szCs w:val="20"/>
                <w:lang w:eastAsia="cs-CZ"/>
              </w:rPr>
            </w:pPr>
            <w:r>
              <w:rPr>
                <w:rFonts w:ascii="Roboto" w:eastAsia="Times New Roman" w:hAnsi="Roboto" w:cs="Arial"/>
                <w:szCs w:val="20"/>
                <w:lang w:eastAsia="cs-CZ"/>
              </w:rPr>
              <w:t>S1</w:t>
            </w:r>
            <w:r w:rsidRPr="0036602B">
              <w:rPr>
                <w:rFonts w:ascii="Roboto" w:eastAsia="Times New Roman" w:hAnsi="Roboto" w:cs="Arial"/>
                <w:szCs w:val="20"/>
                <w:lang w:eastAsia="cs-CZ"/>
              </w:rPr>
              <w:t>.1</w:t>
            </w:r>
          </w:p>
        </w:tc>
        <w:tc>
          <w:tcPr>
            <w:tcW w:w="3081" w:type="dxa"/>
            <w:tcBorders>
              <w:top w:val="nil"/>
              <w:left w:val="nil"/>
              <w:bottom w:val="nil"/>
              <w:right w:val="nil"/>
            </w:tcBorders>
            <w:noWrap/>
            <w:vAlign w:val="bottom"/>
            <w:hideMark/>
          </w:tcPr>
          <w:p w14:paraId="1366B528" w14:textId="77777777" w:rsidR="0036602B" w:rsidRPr="0036602B" w:rsidRDefault="0036602B" w:rsidP="003E7763">
            <w:pPr>
              <w:spacing w:after="0"/>
              <w:rPr>
                <w:rFonts w:ascii="Roboto" w:eastAsia="Times New Roman" w:hAnsi="Roboto" w:cs="Arial"/>
                <w:szCs w:val="20"/>
                <w:lang w:eastAsia="cs-CZ"/>
              </w:rPr>
            </w:pPr>
          </w:p>
        </w:tc>
        <w:tc>
          <w:tcPr>
            <w:tcW w:w="929" w:type="dxa"/>
            <w:tcBorders>
              <w:top w:val="nil"/>
              <w:left w:val="nil"/>
              <w:bottom w:val="nil"/>
              <w:right w:val="nil"/>
            </w:tcBorders>
            <w:noWrap/>
            <w:vAlign w:val="bottom"/>
            <w:hideMark/>
          </w:tcPr>
          <w:p w14:paraId="66407A0C" w14:textId="77777777" w:rsidR="0036602B" w:rsidRPr="0036602B" w:rsidRDefault="0036602B" w:rsidP="003E7763">
            <w:pPr>
              <w:spacing w:after="0"/>
              <w:jc w:val="right"/>
              <w:rPr>
                <w:rFonts w:ascii="Roboto" w:eastAsia="Times New Roman" w:hAnsi="Roboto" w:cs="Arial"/>
                <w:szCs w:val="20"/>
                <w:lang w:eastAsia="cs-CZ"/>
              </w:rPr>
            </w:pPr>
            <w:r w:rsidRPr="0036602B">
              <w:rPr>
                <w:rFonts w:ascii="Roboto" w:eastAsia="Times New Roman" w:hAnsi="Roboto" w:cs="Arial"/>
                <w:szCs w:val="20"/>
                <w:lang w:eastAsia="cs-CZ"/>
              </w:rPr>
              <w:t>156</w:t>
            </w:r>
          </w:p>
        </w:tc>
        <w:tc>
          <w:tcPr>
            <w:tcW w:w="1264" w:type="dxa"/>
            <w:tcBorders>
              <w:top w:val="nil"/>
              <w:left w:val="nil"/>
              <w:bottom w:val="nil"/>
              <w:right w:val="nil"/>
            </w:tcBorders>
            <w:noWrap/>
            <w:vAlign w:val="bottom"/>
            <w:hideMark/>
          </w:tcPr>
          <w:p w14:paraId="5297193E" w14:textId="77777777" w:rsidR="0036602B" w:rsidRPr="0036602B" w:rsidRDefault="0036602B" w:rsidP="003E7763">
            <w:pPr>
              <w:spacing w:after="0"/>
              <w:jc w:val="right"/>
              <w:rPr>
                <w:rFonts w:ascii="Roboto" w:eastAsia="Times New Roman" w:hAnsi="Roboto" w:cs="Arial"/>
                <w:szCs w:val="20"/>
                <w:lang w:eastAsia="cs-CZ"/>
              </w:rPr>
            </w:pPr>
            <w:r w:rsidRPr="0036602B">
              <w:rPr>
                <w:rFonts w:ascii="Roboto" w:eastAsia="Times New Roman" w:hAnsi="Roboto" w:cs="Arial"/>
                <w:szCs w:val="20"/>
                <w:lang w:eastAsia="cs-CZ"/>
              </w:rPr>
              <w:t>96</w:t>
            </w:r>
          </w:p>
        </w:tc>
        <w:tc>
          <w:tcPr>
            <w:tcW w:w="1240" w:type="dxa"/>
            <w:tcBorders>
              <w:top w:val="nil"/>
              <w:left w:val="nil"/>
              <w:bottom w:val="nil"/>
              <w:right w:val="nil"/>
            </w:tcBorders>
            <w:noWrap/>
            <w:vAlign w:val="bottom"/>
            <w:hideMark/>
          </w:tcPr>
          <w:p w14:paraId="09B0352C" w14:textId="77777777" w:rsidR="0036602B" w:rsidRPr="0036602B" w:rsidRDefault="0036602B" w:rsidP="003E7763">
            <w:pPr>
              <w:spacing w:after="0"/>
              <w:jc w:val="right"/>
              <w:rPr>
                <w:rFonts w:ascii="Roboto" w:eastAsia="Times New Roman" w:hAnsi="Roboto" w:cs="Arial CE"/>
                <w:szCs w:val="20"/>
                <w:lang w:eastAsia="cs-CZ"/>
              </w:rPr>
            </w:pPr>
            <w:r w:rsidRPr="0036602B">
              <w:rPr>
                <w:rFonts w:ascii="Roboto" w:eastAsia="Times New Roman" w:hAnsi="Roboto" w:cs="Arial CE"/>
                <w:szCs w:val="20"/>
                <w:lang w:eastAsia="cs-CZ"/>
              </w:rPr>
              <w:t>14 976</w:t>
            </w:r>
          </w:p>
        </w:tc>
        <w:tc>
          <w:tcPr>
            <w:tcW w:w="146" w:type="dxa"/>
            <w:tcBorders>
              <w:top w:val="nil"/>
              <w:left w:val="nil"/>
              <w:bottom w:val="nil"/>
              <w:right w:val="nil"/>
            </w:tcBorders>
            <w:noWrap/>
            <w:vAlign w:val="bottom"/>
            <w:hideMark/>
          </w:tcPr>
          <w:p w14:paraId="47F47DB3" w14:textId="77777777" w:rsidR="0036602B" w:rsidRPr="0036602B" w:rsidRDefault="0036602B" w:rsidP="003E7763">
            <w:pPr>
              <w:spacing w:after="0"/>
              <w:jc w:val="right"/>
              <w:rPr>
                <w:rFonts w:ascii="Roboto" w:eastAsia="Times New Roman" w:hAnsi="Roboto" w:cs="Arial CE"/>
                <w:szCs w:val="20"/>
                <w:lang w:eastAsia="cs-CZ"/>
              </w:rPr>
            </w:pPr>
          </w:p>
        </w:tc>
        <w:tc>
          <w:tcPr>
            <w:tcW w:w="788" w:type="dxa"/>
            <w:tcBorders>
              <w:top w:val="nil"/>
              <w:left w:val="nil"/>
              <w:bottom w:val="nil"/>
              <w:right w:val="nil"/>
            </w:tcBorders>
            <w:noWrap/>
            <w:vAlign w:val="bottom"/>
            <w:hideMark/>
          </w:tcPr>
          <w:p w14:paraId="09871605" w14:textId="77777777" w:rsidR="0036602B" w:rsidRPr="0036602B" w:rsidRDefault="0036602B" w:rsidP="003E7763">
            <w:pPr>
              <w:spacing w:after="0"/>
              <w:rPr>
                <w:rFonts w:ascii="Roboto" w:eastAsia="Times New Roman" w:hAnsi="Roboto" w:cs="Arial CE"/>
                <w:szCs w:val="20"/>
                <w:lang w:eastAsia="cs-CZ"/>
              </w:rPr>
            </w:pPr>
            <w:r w:rsidRPr="0036602B">
              <w:rPr>
                <w:rFonts w:ascii="Roboto" w:eastAsia="Times New Roman" w:hAnsi="Roboto" w:cs="Arial CE"/>
                <w:szCs w:val="20"/>
                <w:lang w:eastAsia="cs-CZ"/>
              </w:rPr>
              <w:t>l.den</w:t>
            </w:r>
            <w:r w:rsidRPr="0036602B">
              <w:rPr>
                <w:rFonts w:ascii="Roboto" w:eastAsia="Times New Roman" w:hAnsi="Roboto" w:cs="Arial CE"/>
                <w:szCs w:val="20"/>
                <w:vertAlign w:val="superscript"/>
                <w:lang w:eastAsia="cs-CZ"/>
              </w:rPr>
              <w:t>-1</w:t>
            </w:r>
          </w:p>
        </w:tc>
      </w:tr>
      <w:tr w:rsidR="0036602B" w:rsidRPr="0036602B" w14:paraId="7B03AEE6" w14:textId="77777777" w:rsidTr="0036602B">
        <w:trPr>
          <w:trHeight w:val="300"/>
        </w:trPr>
        <w:tc>
          <w:tcPr>
            <w:tcW w:w="636" w:type="dxa"/>
            <w:tcBorders>
              <w:top w:val="nil"/>
              <w:left w:val="nil"/>
              <w:bottom w:val="nil"/>
              <w:right w:val="nil"/>
            </w:tcBorders>
            <w:noWrap/>
            <w:vAlign w:val="bottom"/>
            <w:hideMark/>
          </w:tcPr>
          <w:p w14:paraId="0F3871F7" w14:textId="77777777" w:rsidR="0036602B" w:rsidRPr="0036602B" w:rsidRDefault="0036602B" w:rsidP="003E7763">
            <w:pPr>
              <w:spacing w:after="0"/>
              <w:rPr>
                <w:rFonts w:ascii="Roboto" w:eastAsia="Times New Roman" w:hAnsi="Roboto" w:cs="Arial CE"/>
                <w:szCs w:val="20"/>
                <w:lang w:eastAsia="cs-CZ"/>
              </w:rPr>
            </w:pPr>
          </w:p>
        </w:tc>
        <w:tc>
          <w:tcPr>
            <w:tcW w:w="871" w:type="dxa"/>
            <w:tcBorders>
              <w:top w:val="nil"/>
              <w:left w:val="nil"/>
              <w:bottom w:val="nil"/>
              <w:right w:val="nil"/>
            </w:tcBorders>
            <w:noWrap/>
            <w:vAlign w:val="bottom"/>
            <w:hideMark/>
          </w:tcPr>
          <w:p w14:paraId="0378B958" w14:textId="2023C5D2" w:rsidR="0036602B" w:rsidRPr="0036602B" w:rsidRDefault="0036602B" w:rsidP="003E7763">
            <w:pPr>
              <w:spacing w:after="0"/>
              <w:rPr>
                <w:rFonts w:ascii="Roboto" w:eastAsia="Times New Roman" w:hAnsi="Roboto" w:cs="Arial"/>
                <w:szCs w:val="20"/>
                <w:lang w:eastAsia="cs-CZ"/>
              </w:rPr>
            </w:pPr>
            <w:r>
              <w:rPr>
                <w:rFonts w:ascii="Roboto" w:eastAsia="Times New Roman" w:hAnsi="Roboto" w:cs="Arial"/>
                <w:szCs w:val="20"/>
                <w:lang w:eastAsia="cs-CZ"/>
              </w:rPr>
              <w:t>S1</w:t>
            </w:r>
            <w:r w:rsidRPr="0036602B">
              <w:rPr>
                <w:rFonts w:ascii="Roboto" w:eastAsia="Times New Roman" w:hAnsi="Roboto" w:cs="Arial"/>
                <w:szCs w:val="20"/>
                <w:lang w:eastAsia="cs-CZ"/>
              </w:rPr>
              <w:t>.2</w:t>
            </w:r>
          </w:p>
        </w:tc>
        <w:tc>
          <w:tcPr>
            <w:tcW w:w="3081" w:type="dxa"/>
            <w:tcBorders>
              <w:top w:val="nil"/>
              <w:left w:val="nil"/>
              <w:bottom w:val="nil"/>
              <w:right w:val="nil"/>
            </w:tcBorders>
            <w:noWrap/>
            <w:vAlign w:val="bottom"/>
            <w:hideMark/>
          </w:tcPr>
          <w:p w14:paraId="496B29AE" w14:textId="77777777" w:rsidR="0036602B" w:rsidRPr="0036602B" w:rsidRDefault="0036602B" w:rsidP="003E7763">
            <w:pPr>
              <w:spacing w:after="0"/>
              <w:rPr>
                <w:rFonts w:ascii="Roboto" w:eastAsia="Times New Roman" w:hAnsi="Roboto" w:cs="Arial"/>
                <w:szCs w:val="20"/>
                <w:lang w:eastAsia="cs-CZ"/>
              </w:rPr>
            </w:pPr>
          </w:p>
        </w:tc>
        <w:tc>
          <w:tcPr>
            <w:tcW w:w="929" w:type="dxa"/>
            <w:tcBorders>
              <w:top w:val="nil"/>
              <w:left w:val="nil"/>
              <w:bottom w:val="nil"/>
              <w:right w:val="nil"/>
            </w:tcBorders>
            <w:noWrap/>
            <w:vAlign w:val="bottom"/>
            <w:hideMark/>
          </w:tcPr>
          <w:p w14:paraId="2F2AC158" w14:textId="77777777" w:rsidR="0036602B" w:rsidRPr="0036602B" w:rsidRDefault="0036602B" w:rsidP="003E7763">
            <w:pPr>
              <w:spacing w:after="0"/>
              <w:jc w:val="right"/>
              <w:rPr>
                <w:rFonts w:ascii="Roboto" w:eastAsia="Times New Roman" w:hAnsi="Roboto" w:cs="Arial"/>
                <w:szCs w:val="20"/>
                <w:lang w:eastAsia="cs-CZ"/>
              </w:rPr>
            </w:pPr>
            <w:r w:rsidRPr="0036602B">
              <w:rPr>
                <w:rFonts w:ascii="Roboto" w:eastAsia="Times New Roman" w:hAnsi="Roboto" w:cs="Arial"/>
                <w:szCs w:val="20"/>
                <w:lang w:eastAsia="cs-CZ"/>
              </w:rPr>
              <w:t>138</w:t>
            </w:r>
          </w:p>
        </w:tc>
        <w:tc>
          <w:tcPr>
            <w:tcW w:w="1264" w:type="dxa"/>
            <w:tcBorders>
              <w:top w:val="nil"/>
              <w:left w:val="nil"/>
              <w:bottom w:val="nil"/>
              <w:right w:val="nil"/>
            </w:tcBorders>
            <w:noWrap/>
            <w:vAlign w:val="bottom"/>
            <w:hideMark/>
          </w:tcPr>
          <w:p w14:paraId="16480B3D" w14:textId="77777777" w:rsidR="0036602B" w:rsidRPr="0036602B" w:rsidRDefault="0036602B" w:rsidP="003E7763">
            <w:pPr>
              <w:spacing w:after="0"/>
              <w:jc w:val="right"/>
              <w:rPr>
                <w:rFonts w:ascii="Roboto" w:eastAsia="Times New Roman" w:hAnsi="Roboto" w:cs="Arial"/>
                <w:szCs w:val="20"/>
                <w:lang w:eastAsia="cs-CZ"/>
              </w:rPr>
            </w:pPr>
            <w:r w:rsidRPr="0036602B">
              <w:rPr>
                <w:rFonts w:ascii="Roboto" w:eastAsia="Times New Roman" w:hAnsi="Roboto" w:cs="Arial"/>
                <w:szCs w:val="20"/>
                <w:lang w:eastAsia="cs-CZ"/>
              </w:rPr>
              <w:t>96</w:t>
            </w:r>
          </w:p>
        </w:tc>
        <w:tc>
          <w:tcPr>
            <w:tcW w:w="1240" w:type="dxa"/>
            <w:tcBorders>
              <w:top w:val="nil"/>
              <w:left w:val="nil"/>
              <w:bottom w:val="nil"/>
              <w:right w:val="nil"/>
            </w:tcBorders>
            <w:noWrap/>
            <w:vAlign w:val="bottom"/>
            <w:hideMark/>
          </w:tcPr>
          <w:p w14:paraId="64E3D476" w14:textId="77777777" w:rsidR="0036602B" w:rsidRPr="0036602B" w:rsidRDefault="0036602B" w:rsidP="003E7763">
            <w:pPr>
              <w:spacing w:after="0"/>
              <w:jc w:val="right"/>
              <w:rPr>
                <w:rFonts w:ascii="Roboto" w:eastAsia="Times New Roman" w:hAnsi="Roboto" w:cs="Arial CE"/>
                <w:szCs w:val="20"/>
                <w:lang w:eastAsia="cs-CZ"/>
              </w:rPr>
            </w:pPr>
            <w:r w:rsidRPr="0036602B">
              <w:rPr>
                <w:rFonts w:ascii="Roboto" w:eastAsia="Times New Roman" w:hAnsi="Roboto" w:cs="Arial CE"/>
                <w:szCs w:val="20"/>
                <w:lang w:eastAsia="cs-CZ"/>
              </w:rPr>
              <w:t>13 248</w:t>
            </w:r>
          </w:p>
        </w:tc>
        <w:tc>
          <w:tcPr>
            <w:tcW w:w="146" w:type="dxa"/>
            <w:tcBorders>
              <w:top w:val="nil"/>
              <w:left w:val="nil"/>
              <w:bottom w:val="nil"/>
              <w:right w:val="nil"/>
            </w:tcBorders>
            <w:noWrap/>
            <w:vAlign w:val="bottom"/>
            <w:hideMark/>
          </w:tcPr>
          <w:p w14:paraId="135AA0A4" w14:textId="77777777" w:rsidR="0036602B" w:rsidRPr="0036602B" w:rsidRDefault="0036602B" w:rsidP="003E7763">
            <w:pPr>
              <w:spacing w:after="0"/>
              <w:jc w:val="right"/>
              <w:rPr>
                <w:rFonts w:ascii="Roboto" w:eastAsia="Times New Roman" w:hAnsi="Roboto" w:cs="Arial CE"/>
                <w:szCs w:val="20"/>
                <w:lang w:eastAsia="cs-CZ"/>
              </w:rPr>
            </w:pPr>
          </w:p>
        </w:tc>
        <w:tc>
          <w:tcPr>
            <w:tcW w:w="788" w:type="dxa"/>
            <w:tcBorders>
              <w:top w:val="nil"/>
              <w:left w:val="nil"/>
              <w:bottom w:val="nil"/>
              <w:right w:val="nil"/>
            </w:tcBorders>
            <w:noWrap/>
            <w:vAlign w:val="bottom"/>
            <w:hideMark/>
          </w:tcPr>
          <w:p w14:paraId="16D16B07" w14:textId="77777777" w:rsidR="0036602B" w:rsidRPr="0036602B" w:rsidRDefault="0036602B" w:rsidP="003E7763">
            <w:pPr>
              <w:spacing w:after="0"/>
              <w:rPr>
                <w:rFonts w:ascii="Roboto" w:eastAsia="Times New Roman" w:hAnsi="Roboto" w:cs="Arial CE"/>
                <w:szCs w:val="20"/>
                <w:lang w:eastAsia="cs-CZ"/>
              </w:rPr>
            </w:pPr>
            <w:r w:rsidRPr="0036602B">
              <w:rPr>
                <w:rFonts w:ascii="Roboto" w:eastAsia="Times New Roman" w:hAnsi="Roboto" w:cs="Arial CE"/>
                <w:szCs w:val="20"/>
                <w:lang w:eastAsia="cs-CZ"/>
              </w:rPr>
              <w:t>l.den</w:t>
            </w:r>
            <w:r w:rsidRPr="0036602B">
              <w:rPr>
                <w:rFonts w:ascii="Roboto" w:eastAsia="Times New Roman" w:hAnsi="Roboto" w:cs="Arial CE"/>
                <w:szCs w:val="20"/>
                <w:vertAlign w:val="superscript"/>
                <w:lang w:eastAsia="cs-CZ"/>
              </w:rPr>
              <w:t>-1</w:t>
            </w:r>
          </w:p>
        </w:tc>
      </w:tr>
      <w:tr w:rsidR="0036602B" w:rsidRPr="0036602B" w14:paraId="6369A0C0" w14:textId="77777777" w:rsidTr="0036602B">
        <w:trPr>
          <w:trHeight w:val="300"/>
        </w:trPr>
        <w:tc>
          <w:tcPr>
            <w:tcW w:w="636" w:type="dxa"/>
            <w:tcBorders>
              <w:top w:val="nil"/>
              <w:left w:val="nil"/>
              <w:bottom w:val="nil"/>
              <w:right w:val="nil"/>
            </w:tcBorders>
            <w:noWrap/>
            <w:vAlign w:val="bottom"/>
            <w:hideMark/>
          </w:tcPr>
          <w:p w14:paraId="5759B912" w14:textId="77777777" w:rsidR="0036602B" w:rsidRPr="0036602B" w:rsidRDefault="0036602B" w:rsidP="003E7763">
            <w:pPr>
              <w:spacing w:after="0"/>
              <w:rPr>
                <w:rFonts w:ascii="Roboto" w:eastAsia="Times New Roman" w:hAnsi="Roboto" w:cs="Arial CE"/>
                <w:szCs w:val="20"/>
                <w:lang w:eastAsia="cs-CZ"/>
              </w:rPr>
            </w:pPr>
          </w:p>
        </w:tc>
        <w:tc>
          <w:tcPr>
            <w:tcW w:w="871" w:type="dxa"/>
            <w:tcBorders>
              <w:top w:val="nil"/>
              <w:left w:val="nil"/>
              <w:bottom w:val="nil"/>
              <w:right w:val="nil"/>
            </w:tcBorders>
            <w:noWrap/>
            <w:vAlign w:val="bottom"/>
            <w:hideMark/>
          </w:tcPr>
          <w:p w14:paraId="281DC9C6" w14:textId="20C1EE13" w:rsidR="0036602B" w:rsidRPr="0036602B" w:rsidRDefault="0036602B" w:rsidP="003E7763">
            <w:pPr>
              <w:spacing w:after="0"/>
              <w:rPr>
                <w:rFonts w:ascii="Roboto" w:eastAsia="Times New Roman" w:hAnsi="Roboto" w:cs="Arial"/>
                <w:szCs w:val="20"/>
                <w:lang w:eastAsia="cs-CZ"/>
              </w:rPr>
            </w:pPr>
            <w:r>
              <w:rPr>
                <w:rFonts w:ascii="Roboto" w:eastAsia="Times New Roman" w:hAnsi="Roboto" w:cs="Arial"/>
                <w:szCs w:val="20"/>
                <w:lang w:eastAsia="cs-CZ"/>
              </w:rPr>
              <w:t>S1</w:t>
            </w:r>
            <w:r w:rsidRPr="0036602B">
              <w:rPr>
                <w:rFonts w:ascii="Roboto" w:eastAsia="Times New Roman" w:hAnsi="Roboto" w:cs="Arial"/>
                <w:szCs w:val="20"/>
                <w:lang w:eastAsia="cs-CZ"/>
              </w:rPr>
              <w:t>.3</w:t>
            </w:r>
          </w:p>
        </w:tc>
        <w:tc>
          <w:tcPr>
            <w:tcW w:w="3081" w:type="dxa"/>
            <w:tcBorders>
              <w:top w:val="nil"/>
              <w:left w:val="nil"/>
              <w:bottom w:val="nil"/>
              <w:right w:val="nil"/>
            </w:tcBorders>
            <w:noWrap/>
            <w:vAlign w:val="bottom"/>
            <w:hideMark/>
          </w:tcPr>
          <w:p w14:paraId="19D2696E" w14:textId="77777777" w:rsidR="0036602B" w:rsidRPr="0036602B" w:rsidRDefault="0036602B" w:rsidP="003E7763">
            <w:pPr>
              <w:spacing w:after="0"/>
              <w:rPr>
                <w:rFonts w:ascii="Roboto" w:eastAsia="Times New Roman" w:hAnsi="Roboto" w:cs="Arial"/>
                <w:szCs w:val="20"/>
                <w:lang w:eastAsia="cs-CZ"/>
              </w:rPr>
            </w:pPr>
          </w:p>
        </w:tc>
        <w:tc>
          <w:tcPr>
            <w:tcW w:w="929" w:type="dxa"/>
            <w:tcBorders>
              <w:top w:val="nil"/>
              <w:left w:val="nil"/>
              <w:bottom w:val="nil"/>
              <w:right w:val="nil"/>
            </w:tcBorders>
            <w:noWrap/>
            <w:vAlign w:val="bottom"/>
            <w:hideMark/>
          </w:tcPr>
          <w:p w14:paraId="382352CA" w14:textId="77777777" w:rsidR="0036602B" w:rsidRPr="0036602B" w:rsidRDefault="0036602B" w:rsidP="003E7763">
            <w:pPr>
              <w:spacing w:after="0"/>
              <w:jc w:val="right"/>
              <w:rPr>
                <w:rFonts w:ascii="Roboto" w:eastAsia="Times New Roman" w:hAnsi="Roboto" w:cs="Arial"/>
                <w:szCs w:val="20"/>
                <w:lang w:eastAsia="cs-CZ"/>
              </w:rPr>
            </w:pPr>
            <w:r w:rsidRPr="0036602B">
              <w:rPr>
                <w:rFonts w:ascii="Roboto" w:eastAsia="Times New Roman" w:hAnsi="Roboto" w:cs="Arial"/>
                <w:szCs w:val="20"/>
                <w:lang w:eastAsia="cs-CZ"/>
              </w:rPr>
              <w:t>72</w:t>
            </w:r>
          </w:p>
        </w:tc>
        <w:tc>
          <w:tcPr>
            <w:tcW w:w="1264" w:type="dxa"/>
            <w:tcBorders>
              <w:top w:val="nil"/>
              <w:left w:val="nil"/>
              <w:bottom w:val="nil"/>
              <w:right w:val="nil"/>
            </w:tcBorders>
            <w:noWrap/>
            <w:vAlign w:val="bottom"/>
            <w:hideMark/>
          </w:tcPr>
          <w:p w14:paraId="3E2BE134" w14:textId="77777777" w:rsidR="0036602B" w:rsidRPr="0036602B" w:rsidRDefault="0036602B" w:rsidP="003E7763">
            <w:pPr>
              <w:spacing w:after="0"/>
              <w:jc w:val="right"/>
              <w:rPr>
                <w:rFonts w:ascii="Roboto" w:eastAsia="Times New Roman" w:hAnsi="Roboto" w:cs="Arial"/>
                <w:szCs w:val="20"/>
                <w:lang w:eastAsia="cs-CZ"/>
              </w:rPr>
            </w:pPr>
            <w:r w:rsidRPr="0036602B">
              <w:rPr>
                <w:rFonts w:ascii="Roboto" w:eastAsia="Times New Roman" w:hAnsi="Roboto" w:cs="Arial"/>
                <w:szCs w:val="20"/>
                <w:lang w:eastAsia="cs-CZ"/>
              </w:rPr>
              <w:t>96</w:t>
            </w:r>
          </w:p>
        </w:tc>
        <w:tc>
          <w:tcPr>
            <w:tcW w:w="1240" w:type="dxa"/>
            <w:tcBorders>
              <w:top w:val="nil"/>
              <w:left w:val="nil"/>
              <w:bottom w:val="nil"/>
              <w:right w:val="nil"/>
            </w:tcBorders>
            <w:noWrap/>
            <w:vAlign w:val="bottom"/>
            <w:hideMark/>
          </w:tcPr>
          <w:p w14:paraId="346B6F38" w14:textId="77777777" w:rsidR="0036602B" w:rsidRPr="0036602B" w:rsidRDefault="0036602B" w:rsidP="003E7763">
            <w:pPr>
              <w:spacing w:after="0"/>
              <w:jc w:val="right"/>
              <w:rPr>
                <w:rFonts w:ascii="Roboto" w:eastAsia="Times New Roman" w:hAnsi="Roboto" w:cs="Arial CE"/>
                <w:szCs w:val="20"/>
                <w:lang w:eastAsia="cs-CZ"/>
              </w:rPr>
            </w:pPr>
            <w:r w:rsidRPr="0036602B">
              <w:rPr>
                <w:rFonts w:ascii="Roboto" w:eastAsia="Times New Roman" w:hAnsi="Roboto" w:cs="Arial CE"/>
                <w:szCs w:val="20"/>
                <w:lang w:eastAsia="cs-CZ"/>
              </w:rPr>
              <w:t>6 912</w:t>
            </w:r>
          </w:p>
        </w:tc>
        <w:tc>
          <w:tcPr>
            <w:tcW w:w="146" w:type="dxa"/>
            <w:tcBorders>
              <w:top w:val="nil"/>
              <w:left w:val="nil"/>
              <w:bottom w:val="nil"/>
              <w:right w:val="nil"/>
            </w:tcBorders>
            <w:noWrap/>
            <w:vAlign w:val="bottom"/>
            <w:hideMark/>
          </w:tcPr>
          <w:p w14:paraId="18967D54" w14:textId="77777777" w:rsidR="0036602B" w:rsidRPr="0036602B" w:rsidRDefault="0036602B" w:rsidP="003E7763">
            <w:pPr>
              <w:spacing w:after="0"/>
              <w:jc w:val="right"/>
              <w:rPr>
                <w:rFonts w:ascii="Roboto" w:eastAsia="Times New Roman" w:hAnsi="Roboto" w:cs="Arial CE"/>
                <w:szCs w:val="20"/>
                <w:lang w:eastAsia="cs-CZ"/>
              </w:rPr>
            </w:pPr>
          </w:p>
        </w:tc>
        <w:tc>
          <w:tcPr>
            <w:tcW w:w="788" w:type="dxa"/>
            <w:tcBorders>
              <w:top w:val="nil"/>
              <w:left w:val="nil"/>
              <w:bottom w:val="nil"/>
              <w:right w:val="nil"/>
            </w:tcBorders>
            <w:noWrap/>
            <w:vAlign w:val="bottom"/>
            <w:hideMark/>
          </w:tcPr>
          <w:p w14:paraId="6052CC04" w14:textId="77777777" w:rsidR="0036602B" w:rsidRPr="0036602B" w:rsidRDefault="0036602B" w:rsidP="003E7763">
            <w:pPr>
              <w:spacing w:after="0"/>
              <w:rPr>
                <w:rFonts w:ascii="Roboto" w:eastAsia="Times New Roman" w:hAnsi="Roboto" w:cs="Arial CE"/>
                <w:szCs w:val="20"/>
                <w:lang w:eastAsia="cs-CZ"/>
              </w:rPr>
            </w:pPr>
            <w:r w:rsidRPr="0036602B">
              <w:rPr>
                <w:rFonts w:ascii="Roboto" w:eastAsia="Times New Roman" w:hAnsi="Roboto" w:cs="Arial CE"/>
                <w:szCs w:val="20"/>
                <w:lang w:eastAsia="cs-CZ"/>
              </w:rPr>
              <w:t>l.den</w:t>
            </w:r>
            <w:r w:rsidRPr="0036602B">
              <w:rPr>
                <w:rFonts w:ascii="Roboto" w:eastAsia="Times New Roman" w:hAnsi="Roboto" w:cs="Arial CE"/>
                <w:szCs w:val="20"/>
                <w:vertAlign w:val="superscript"/>
                <w:lang w:eastAsia="cs-CZ"/>
              </w:rPr>
              <w:t>-1</w:t>
            </w:r>
          </w:p>
        </w:tc>
      </w:tr>
      <w:tr w:rsidR="0036602B" w:rsidRPr="0036602B" w14:paraId="5C43EF11" w14:textId="77777777" w:rsidTr="0036602B">
        <w:trPr>
          <w:trHeight w:val="150"/>
        </w:trPr>
        <w:tc>
          <w:tcPr>
            <w:tcW w:w="636" w:type="dxa"/>
            <w:tcBorders>
              <w:top w:val="nil"/>
              <w:left w:val="nil"/>
              <w:bottom w:val="nil"/>
              <w:right w:val="nil"/>
            </w:tcBorders>
            <w:noWrap/>
            <w:vAlign w:val="bottom"/>
            <w:hideMark/>
          </w:tcPr>
          <w:p w14:paraId="6648C3C8" w14:textId="77777777" w:rsidR="0036602B" w:rsidRPr="0036602B" w:rsidRDefault="0036602B" w:rsidP="003E7763">
            <w:pPr>
              <w:spacing w:after="0"/>
              <w:rPr>
                <w:rFonts w:ascii="Roboto" w:eastAsia="Times New Roman" w:hAnsi="Roboto" w:cs="Arial CE"/>
                <w:szCs w:val="20"/>
                <w:lang w:eastAsia="cs-CZ"/>
              </w:rPr>
            </w:pPr>
          </w:p>
        </w:tc>
        <w:tc>
          <w:tcPr>
            <w:tcW w:w="871" w:type="dxa"/>
            <w:tcBorders>
              <w:top w:val="nil"/>
              <w:left w:val="nil"/>
              <w:bottom w:val="nil"/>
              <w:right w:val="nil"/>
            </w:tcBorders>
            <w:noWrap/>
            <w:vAlign w:val="bottom"/>
            <w:hideMark/>
          </w:tcPr>
          <w:p w14:paraId="108BCE4A" w14:textId="77777777" w:rsidR="0036602B" w:rsidRPr="0036602B" w:rsidRDefault="0036602B" w:rsidP="003E7763">
            <w:pPr>
              <w:spacing w:after="0"/>
              <w:jc w:val="center"/>
              <w:rPr>
                <w:rFonts w:ascii="Roboto" w:eastAsia="Times New Roman" w:hAnsi="Roboto"/>
                <w:szCs w:val="20"/>
                <w:lang w:eastAsia="cs-CZ"/>
              </w:rPr>
            </w:pPr>
          </w:p>
        </w:tc>
        <w:tc>
          <w:tcPr>
            <w:tcW w:w="3081" w:type="dxa"/>
            <w:tcBorders>
              <w:top w:val="nil"/>
              <w:left w:val="nil"/>
              <w:bottom w:val="nil"/>
              <w:right w:val="nil"/>
            </w:tcBorders>
            <w:noWrap/>
            <w:vAlign w:val="bottom"/>
            <w:hideMark/>
          </w:tcPr>
          <w:p w14:paraId="5E759F4F" w14:textId="77777777" w:rsidR="0036602B" w:rsidRPr="0036602B" w:rsidRDefault="0036602B" w:rsidP="003E7763">
            <w:pPr>
              <w:spacing w:after="0"/>
              <w:rPr>
                <w:rFonts w:ascii="Roboto" w:eastAsia="Times New Roman" w:hAnsi="Roboto"/>
                <w:szCs w:val="20"/>
                <w:lang w:eastAsia="cs-CZ"/>
              </w:rPr>
            </w:pPr>
          </w:p>
        </w:tc>
        <w:tc>
          <w:tcPr>
            <w:tcW w:w="929" w:type="dxa"/>
            <w:tcBorders>
              <w:top w:val="nil"/>
              <w:left w:val="nil"/>
              <w:bottom w:val="nil"/>
              <w:right w:val="nil"/>
            </w:tcBorders>
            <w:noWrap/>
            <w:vAlign w:val="bottom"/>
            <w:hideMark/>
          </w:tcPr>
          <w:p w14:paraId="616D7CE7" w14:textId="77777777" w:rsidR="0036602B" w:rsidRPr="0036602B" w:rsidRDefault="0036602B" w:rsidP="003E7763">
            <w:pPr>
              <w:spacing w:after="0"/>
              <w:rPr>
                <w:rFonts w:ascii="Roboto" w:eastAsia="Times New Roman" w:hAnsi="Roboto"/>
                <w:szCs w:val="20"/>
                <w:lang w:eastAsia="cs-CZ"/>
              </w:rPr>
            </w:pPr>
          </w:p>
        </w:tc>
        <w:tc>
          <w:tcPr>
            <w:tcW w:w="1264" w:type="dxa"/>
            <w:tcBorders>
              <w:top w:val="nil"/>
              <w:left w:val="nil"/>
              <w:bottom w:val="nil"/>
              <w:right w:val="nil"/>
            </w:tcBorders>
            <w:noWrap/>
            <w:vAlign w:val="bottom"/>
            <w:hideMark/>
          </w:tcPr>
          <w:p w14:paraId="405D96A4" w14:textId="77777777" w:rsidR="0036602B" w:rsidRPr="0036602B" w:rsidRDefault="0036602B" w:rsidP="003E7763">
            <w:pPr>
              <w:spacing w:after="0"/>
              <w:jc w:val="right"/>
              <w:rPr>
                <w:rFonts w:ascii="Roboto" w:eastAsia="Times New Roman" w:hAnsi="Roboto"/>
                <w:szCs w:val="20"/>
                <w:lang w:eastAsia="cs-CZ"/>
              </w:rPr>
            </w:pPr>
          </w:p>
        </w:tc>
        <w:tc>
          <w:tcPr>
            <w:tcW w:w="1240" w:type="dxa"/>
            <w:tcBorders>
              <w:top w:val="nil"/>
              <w:left w:val="nil"/>
              <w:bottom w:val="nil"/>
              <w:right w:val="nil"/>
            </w:tcBorders>
            <w:noWrap/>
            <w:vAlign w:val="bottom"/>
            <w:hideMark/>
          </w:tcPr>
          <w:p w14:paraId="6168DA8E" w14:textId="77777777" w:rsidR="0036602B" w:rsidRPr="0036602B" w:rsidRDefault="0036602B" w:rsidP="003E7763">
            <w:pPr>
              <w:spacing w:after="0"/>
              <w:jc w:val="right"/>
              <w:rPr>
                <w:rFonts w:ascii="Roboto" w:eastAsia="Times New Roman" w:hAnsi="Roboto"/>
                <w:szCs w:val="20"/>
                <w:lang w:eastAsia="cs-CZ"/>
              </w:rPr>
            </w:pPr>
          </w:p>
        </w:tc>
        <w:tc>
          <w:tcPr>
            <w:tcW w:w="146" w:type="dxa"/>
            <w:tcBorders>
              <w:top w:val="nil"/>
              <w:left w:val="nil"/>
              <w:bottom w:val="nil"/>
              <w:right w:val="nil"/>
            </w:tcBorders>
            <w:noWrap/>
            <w:vAlign w:val="bottom"/>
            <w:hideMark/>
          </w:tcPr>
          <w:p w14:paraId="0E9576A5" w14:textId="77777777" w:rsidR="0036602B" w:rsidRPr="0036602B" w:rsidRDefault="0036602B" w:rsidP="003E7763">
            <w:pPr>
              <w:spacing w:after="0"/>
              <w:jc w:val="right"/>
              <w:rPr>
                <w:rFonts w:ascii="Roboto" w:eastAsia="Times New Roman" w:hAnsi="Roboto"/>
                <w:szCs w:val="20"/>
                <w:lang w:eastAsia="cs-CZ"/>
              </w:rPr>
            </w:pPr>
          </w:p>
        </w:tc>
        <w:tc>
          <w:tcPr>
            <w:tcW w:w="788" w:type="dxa"/>
            <w:tcBorders>
              <w:top w:val="nil"/>
              <w:left w:val="nil"/>
              <w:bottom w:val="nil"/>
              <w:right w:val="nil"/>
            </w:tcBorders>
            <w:noWrap/>
            <w:vAlign w:val="bottom"/>
            <w:hideMark/>
          </w:tcPr>
          <w:p w14:paraId="16F5517D" w14:textId="77777777" w:rsidR="0036602B" w:rsidRPr="0036602B" w:rsidRDefault="0036602B" w:rsidP="003E7763">
            <w:pPr>
              <w:spacing w:after="0"/>
              <w:jc w:val="right"/>
              <w:rPr>
                <w:rFonts w:ascii="Roboto" w:eastAsia="Times New Roman" w:hAnsi="Roboto"/>
                <w:szCs w:val="20"/>
                <w:lang w:eastAsia="cs-CZ"/>
              </w:rPr>
            </w:pPr>
          </w:p>
        </w:tc>
      </w:tr>
      <w:tr w:rsidR="0036602B" w:rsidRPr="0036602B" w14:paraId="499CF438" w14:textId="77777777" w:rsidTr="0036602B">
        <w:trPr>
          <w:trHeight w:val="300"/>
        </w:trPr>
        <w:tc>
          <w:tcPr>
            <w:tcW w:w="636" w:type="dxa"/>
            <w:tcBorders>
              <w:top w:val="nil"/>
              <w:left w:val="nil"/>
              <w:bottom w:val="nil"/>
              <w:right w:val="nil"/>
            </w:tcBorders>
            <w:noWrap/>
            <w:vAlign w:val="bottom"/>
            <w:hideMark/>
          </w:tcPr>
          <w:p w14:paraId="35374408" w14:textId="43D8C20E" w:rsidR="0036602B" w:rsidRPr="0036602B" w:rsidRDefault="0036602B" w:rsidP="003E7763">
            <w:pPr>
              <w:spacing w:after="0"/>
              <w:jc w:val="center"/>
              <w:rPr>
                <w:rFonts w:ascii="Roboto" w:eastAsia="Times New Roman" w:hAnsi="Roboto" w:cs="Arial"/>
                <w:szCs w:val="20"/>
                <w:lang w:eastAsia="cs-CZ"/>
              </w:rPr>
            </w:pPr>
            <w:r>
              <w:rPr>
                <w:rFonts w:ascii="Roboto" w:eastAsia="Times New Roman" w:hAnsi="Roboto" w:cs="Arial"/>
                <w:szCs w:val="20"/>
                <w:lang w:eastAsia="cs-CZ"/>
              </w:rPr>
              <w:t>S2</w:t>
            </w:r>
          </w:p>
        </w:tc>
        <w:tc>
          <w:tcPr>
            <w:tcW w:w="871" w:type="dxa"/>
            <w:tcBorders>
              <w:top w:val="nil"/>
              <w:left w:val="nil"/>
              <w:bottom w:val="nil"/>
              <w:right w:val="nil"/>
            </w:tcBorders>
            <w:noWrap/>
            <w:vAlign w:val="bottom"/>
            <w:hideMark/>
          </w:tcPr>
          <w:p w14:paraId="2439AD1E" w14:textId="3D7994EE" w:rsidR="0036602B" w:rsidRPr="0036602B" w:rsidRDefault="0036602B" w:rsidP="003E7763">
            <w:pPr>
              <w:spacing w:after="0"/>
              <w:rPr>
                <w:rFonts w:ascii="Roboto" w:eastAsia="Times New Roman" w:hAnsi="Roboto" w:cs="Arial"/>
                <w:szCs w:val="20"/>
                <w:lang w:eastAsia="cs-CZ"/>
              </w:rPr>
            </w:pPr>
            <w:r>
              <w:rPr>
                <w:rFonts w:ascii="Roboto" w:eastAsia="Times New Roman" w:hAnsi="Roboto" w:cs="Arial"/>
                <w:szCs w:val="20"/>
                <w:lang w:eastAsia="cs-CZ"/>
              </w:rPr>
              <w:t>S2</w:t>
            </w:r>
            <w:r w:rsidRPr="0036602B">
              <w:rPr>
                <w:rFonts w:ascii="Roboto" w:eastAsia="Times New Roman" w:hAnsi="Roboto" w:cs="Arial"/>
                <w:szCs w:val="20"/>
                <w:lang w:eastAsia="cs-CZ"/>
              </w:rPr>
              <w:t>.1</w:t>
            </w:r>
          </w:p>
        </w:tc>
        <w:tc>
          <w:tcPr>
            <w:tcW w:w="3081" w:type="dxa"/>
            <w:tcBorders>
              <w:top w:val="nil"/>
              <w:left w:val="nil"/>
              <w:bottom w:val="nil"/>
              <w:right w:val="nil"/>
            </w:tcBorders>
            <w:noWrap/>
            <w:vAlign w:val="bottom"/>
            <w:hideMark/>
          </w:tcPr>
          <w:p w14:paraId="53B312F1" w14:textId="77777777" w:rsidR="0036602B" w:rsidRPr="0036602B" w:rsidRDefault="0036602B" w:rsidP="003E7763">
            <w:pPr>
              <w:spacing w:after="0"/>
              <w:rPr>
                <w:rFonts w:ascii="Roboto" w:eastAsia="Times New Roman" w:hAnsi="Roboto" w:cs="Arial"/>
                <w:szCs w:val="20"/>
                <w:lang w:eastAsia="cs-CZ"/>
              </w:rPr>
            </w:pPr>
          </w:p>
        </w:tc>
        <w:tc>
          <w:tcPr>
            <w:tcW w:w="929" w:type="dxa"/>
            <w:tcBorders>
              <w:top w:val="nil"/>
              <w:left w:val="nil"/>
              <w:bottom w:val="nil"/>
              <w:right w:val="nil"/>
            </w:tcBorders>
            <w:noWrap/>
            <w:vAlign w:val="bottom"/>
            <w:hideMark/>
          </w:tcPr>
          <w:p w14:paraId="17EA867D" w14:textId="77777777" w:rsidR="0036602B" w:rsidRPr="0036602B" w:rsidRDefault="0036602B" w:rsidP="003E7763">
            <w:pPr>
              <w:spacing w:after="0"/>
              <w:jc w:val="right"/>
              <w:rPr>
                <w:rFonts w:ascii="Roboto" w:eastAsia="Times New Roman" w:hAnsi="Roboto" w:cs="Arial"/>
                <w:szCs w:val="20"/>
                <w:lang w:eastAsia="cs-CZ"/>
              </w:rPr>
            </w:pPr>
            <w:r w:rsidRPr="0036602B">
              <w:rPr>
                <w:rFonts w:ascii="Roboto" w:eastAsia="Times New Roman" w:hAnsi="Roboto" w:cs="Arial"/>
                <w:szCs w:val="20"/>
                <w:lang w:eastAsia="cs-CZ"/>
              </w:rPr>
              <w:t>165</w:t>
            </w:r>
          </w:p>
        </w:tc>
        <w:tc>
          <w:tcPr>
            <w:tcW w:w="1264" w:type="dxa"/>
            <w:tcBorders>
              <w:top w:val="nil"/>
              <w:left w:val="nil"/>
              <w:bottom w:val="nil"/>
              <w:right w:val="nil"/>
            </w:tcBorders>
            <w:noWrap/>
            <w:vAlign w:val="bottom"/>
            <w:hideMark/>
          </w:tcPr>
          <w:p w14:paraId="1B362235" w14:textId="77777777" w:rsidR="0036602B" w:rsidRPr="0036602B" w:rsidRDefault="0036602B" w:rsidP="003E7763">
            <w:pPr>
              <w:spacing w:after="0"/>
              <w:jc w:val="right"/>
              <w:rPr>
                <w:rFonts w:ascii="Roboto" w:eastAsia="Times New Roman" w:hAnsi="Roboto" w:cs="Arial"/>
                <w:szCs w:val="20"/>
                <w:lang w:eastAsia="cs-CZ"/>
              </w:rPr>
            </w:pPr>
            <w:r w:rsidRPr="0036602B">
              <w:rPr>
                <w:rFonts w:ascii="Roboto" w:eastAsia="Times New Roman" w:hAnsi="Roboto" w:cs="Arial"/>
                <w:szCs w:val="20"/>
                <w:lang w:eastAsia="cs-CZ"/>
              </w:rPr>
              <w:t>96</w:t>
            </w:r>
          </w:p>
        </w:tc>
        <w:tc>
          <w:tcPr>
            <w:tcW w:w="1240" w:type="dxa"/>
            <w:tcBorders>
              <w:top w:val="nil"/>
              <w:left w:val="nil"/>
              <w:bottom w:val="nil"/>
              <w:right w:val="nil"/>
            </w:tcBorders>
            <w:noWrap/>
            <w:vAlign w:val="bottom"/>
            <w:hideMark/>
          </w:tcPr>
          <w:p w14:paraId="06CB18F5" w14:textId="77777777" w:rsidR="0036602B" w:rsidRPr="0036602B" w:rsidRDefault="0036602B" w:rsidP="003E7763">
            <w:pPr>
              <w:spacing w:after="0"/>
              <w:jc w:val="right"/>
              <w:rPr>
                <w:rFonts w:ascii="Roboto" w:eastAsia="Times New Roman" w:hAnsi="Roboto" w:cs="Arial CE"/>
                <w:szCs w:val="20"/>
                <w:lang w:eastAsia="cs-CZ"/>
              </w:rPr>
            </w:pPr>
            <w:r w:rsidRPr="0036602B">
              <w:rPr>
                <w:rFonts w:ascii="Roboto" w:eastAsia="Times New Roman" w:hAnsi="Roboto" w:cs="Arial CE"/>
                <w:szCs w:val="20"/>
                <w:lang w:eastAsia="cs-CZ"/>
              </w:rPr>
              <w:t>15 840</w:t>
            </w:r>
          </w:p>
        </w:tc>
        <w:tc>
          <w:tcPr>
            <w:tcW w:w="146" w:type="dxa"/>
            <w:tcBorders>
              <w:top w:val="nil"/>
              <w:left w:val="nil"/>
              <w:bottom w:val="nil"/>
              <w:right w:val="nil"/>
            </w:tcBorders>
            <w:noWrap/>
            <w:vAlign w:val="bottom"/>
            <w:hideMark/>
          </w:tcPr>
          <w:p w14:paraId="38893058" w14:textId="77777777" w:rsidR="0036602B" w:rsidRPr="0036602B" w:rsidRDefault="0036602B" w:rsidP="003E7763">
            <w:pPr>
              <w:spacing w:after="0"/>
              <w:jc w:val="right"/>
              <w:rPr>
                <w:rFonts w:ascii="Roboto" w:eastAsia="Times New Roman" w:hAnsi="Roboto" w:cs="Arial CE"/>
                <w:szCs w:val="20"/>
                <w:lang w:eastAsia="cs-CZ"/>
              </w:rPr>
            </w:pPr>
          </w:p>
        </w:tc>
        <w:tc>
          <w:tcPr>
            <w:tcW w:w="788" w:type="dxa"/>
            <w:tcBorders>
              <w:top w:val="nil"/>
              <w:left w:val="nil"/>
              <w:bottom w:val="nil"/>
              <w:right w:val="nil"/>
            </w:tcBorders>
            <w:noWrap/>
            <w:vAlign w:val="bottom"/>
            <w:hideMark/>
          </w:tcPr>
          <w:p w14:paraId="0210626F" w14:textId="77777777" w:rsidR="0036602B" w:rsidRPr="0036602B" w:rsidRDefault="0036602B" w:rsidP="003E7763">
            <w:pPr>
              <w:spacing w:after="0"/>
              <w:rPr>
                <w:rFonts w:ascii="Roboto" w:eastAsia="Times New Roman" w:hAnsi="Roboto" w:cs="Arial CE"/>
                <w:szCs w:val="20"/>
                <w:lang w:eastAsia="cs-CZ"/>
              </w:rPr>
            </w:pPr>
            <w:r w:rsidRPr="0036602B">
              <w:rPr>
                <w:rFonts w:ascii="Roboto" w:eastAsia="Times New Roman" w:hAnsi="Roboto" w:cs="Arial CE"/>
                <w:szCs w:val="20"/>
                <w:lang w:eastAsia="cs-CZ"/>
              </w:rPr>
              <w:t>l.den</w:t>
            </w:r>
            <w:r w:rsidRPr="0036602B">
              <w:rPr>
                <w:rFonts w:ascii="Roboto" w:eastAsia="Times New Roman" w:hAnsi="Roboto" w:cs="Arial CE"/>
                <w:szCs w:val="20"/>
                <w:vertAlign w:val="superscript"/>
                <w:lang w:eastAsia="cs-CZ"/>
              </w:rPr>
              <w:t>-1</w:t>
            </w:r>
          </w:p>
        </w:tc>
      </w:tr>
      <w:tr w:rsidR="0036602B" w:rsidRPr="0036602B" w14:paraId="506B0D1B" w14:textId="77777777" w:rsidTr="0036602B">
        <w:trPr>
          <w:trHeight w:val="300"/>
        </w:trPr>
        <w:tc>
          <w:tcPr>
            <w:tcW w:w="636" w:type="dxa"/>
            <w:tcBorders>
              <w:top w:val="nil"/>
              <w:left w:val="nil"/>
              <w:bottom w:val="nil"/>
              <w:right w:val="nil"/>
            </w:tcBorders>
            <w:noWrap/>
            <w:vAlign w:val="bottom"/>
            <w:hideMark/>
          </w:tcPr>
          <w:p w14:paraId="2551F585" w14:textId="77777777" w:rsidR="0036602B" w:rsidRPr="0036602B" w:rsidRDefault="0036602B" w:rsidP="003E7763">
            <w:pPr>
              <w:spacing w:after="0"/>
              <w:rPr>
                <w:rFonts w:ascii="Roboto" w:eastAsia="Times New Roman" w:hAnsi="Roboto" w:cs="Arial CE"/>
                <w:szCs w:val="20"/>
                <w:lang w:eastAsia="cs-CZ"/>
              </w:rPr>
            </w:pPr>
          </w:p>
        </w:tc>
        <w:tc>
          <w:tcPr>
            <w:tcW w:w="871" w:type="dxa"/>
            <w:tcBorders>
              <w:top w:val="nil"/>
              <w:left w:val="nil"/>
              <w:bottom w:val="nil"/>
              <w:right w:val="nil"/>
            </w:tcBorders>
            <w:noWrap/>
            <w:vAlign w:val="bottom"/>
            <w:hideMark/>
          </w:tcPr>
          <w:p w14:paraId="5444AC62" w14:textId="797206E6" w:rsidR="0036602B" w:rsidRPr="0036602B" w:rsidRDefault="0036602B" w:rsidP="003E7763">
            <w:pPr>
              <w:spacing w:after="0"/>
              <w:rPr>
                <w:rFonts w:ascii="Roboto" w:eastAsia="Times New Roman" w:hAnsi="Roboto" w:cs="Arial"/>
                <w:szCs w:val="20"/>
                <w:lang w:eastAsia="cs-CZ"/>
              </w:rPr>
            </w:pPr>
            <w:r>
              <w:rPr>
                <w:rFonts w:ascii="Roboto" w:eastAsia="Times New Roman" w:hAnsi="Roboto" w:cs="Arial"/>
                <w:szCs w:val="20"/>
                <w:lang w:eastAsia="cs-CZ"/>
              </w:rPr>
              <w:t>S2</w:t>
            </w:r>
            <w:r w:rsidRPr="0036602B">
              <w:rPr>
                <w:rFonts w:ascii="Roboto" w:eastAsia="Times New Roman" w:hAnsi="Roboto" w:cs="Arial"/>
                <w:szCs w:val="20"/>
                <w:lang w:eastAsia="cs-CZ"/>
              </w:rPr>
              <w:t>.2</w:t>
            </w:r>
          </w:p>
        </w:tc>
        <w:tc>
          <w:tcPr>
            <w:tcW w:w="3081" w:type="dxa"/>
            <w:tcBorders>
              <w:top w:val="nil"/>
              <w:left w:val="nil"/>
              <w:bottom w:val="nil"/>
              <w:right w:val="nil"/>
            </w:tcBorders>
            <w:noWrap/>
            <w:vAlign w:val="bottom"/>
            <w:hideMark/>
          </w:tcPr>
          <w:p w14:paraId="699606DD" w14:textId="77777777" w:rsidR="0036602B" w:rsidRPr="0036602B" w:rsidRDefault="0036602B" w:rsidP="003E7763">
            <w:pPr>
              <w:spacing w:after="0"/>
              <w:rPr>
                <w:rFonts w:ascii="Roboto" w:eastAsia="Times New Roman" w:hAnsi="Roboto" w:cs="Arial"/>
                <w:szCs w:val="20"/>
                <w:lang w:eastAsia="cs-CZ"/>
              </w:rPr>
            </w:pPr>
          </w:p>
        </w:tc>
        <w:tc>
          <w:tcPr>
            <w:tcW w:w="929" w:type="dxa"/>
            <w:tcBorders>
              <w:top w:val="nil"/>
              <w:left w:val="nil"/>
              <w:bottom w:val="nil"/>
              <w:right w:val="nil"/>
            </w:tcBorders>
            <w:noWrap/>
            <w:vAlign w:val="bottom"/>
            <w:hideMark/>
          </w:tcPr>
          <w:p w14:paraId="3B922F44" w14:textId="77777777" w:rsidR="0036602B" w:rsidRPr="0036602B" w:rsidRDefault="0036602B" w:rsidP="003E7763">
            <w:pPr>
              <w:spacing w:after="0"/>
              <w:jc w:val="right"/>
              <w:rPr>
                <w:rFonts w:ascii="Roboto" w:eastAsia="Times New Roman" w:hAnsi="Roboto" w:cs="Arial"/>
                <w:szCs w:val="20"/>
                <w:lang w:eastAsia="cs-CZ"/>
              </w:rPr>
            </w:pPr>
            <w:r w:rsidRPr="0036602B">
              <w:rPr>
                <w:rFonts w:ascii="Roboto" w:eastAsia="Times New Roman" w:hAnsi="Roboto" w:cs="Arial"/>
                <w:szCs w:val="20"/>
                <w:lang w:eastAsia="cs-CZ"/>
              </w:rPr>
              <w:t>69</w:t>
            </w:r>
          </w:p>
        </w:tc>
        <w:tc>
          <w:tcPr>
            <w:tcW w:w="1264" w:type="dxa"/>
            <w:tcBorders>
              <w:top w:val="nil"/>
              <w:left w:val="nil"/>
              <w:bottom w:val="nil"/>
              <w:right w:val="nil"/>
            </w:tcBorders>
            <w:noWrap/>
            <w:vAlign w:val="bottom"/>
            <w:hideMark/>
          </w:tcPr>
          <w:p w14:paraId="722C1B84" w14:textId="77777777" w:rsidR="0036602B" w:rsidRPr="0036602B" w:rsidRDefault="0036602B" w:rsidP="003E7763">
            <w:pPr>
              <w:spacing w:after="0"/>
              <w:jc w:val="right"/>
              <w:rPr>
                <w:rFonts w:ascii="Roboto" w:eastAsia="Times New Roman" w:hAnsi="Roboto" w:cs="Arial"/>
                <w:szCs w:val="20"/>
                <w:lang w:eastAsia="cs-CZ"/>
              </w:rPr>
            </w:pPr>
            <w:r w:rsidRPr="0036602B">
              <w:rPr>
                <w:rFonts w:ascii="Roboto" w:eastAsia="Times New Roman" w:hAnsi="Roboto" w:cs="Arial"/>
                <w:szCs w:val="20"/>
                <w:lang w:eastAsia="cs-CZ"/>
              </w:rPr>
              <w:t>96</w:t>
            </w:r>
          </w:p>
        </w:tc>
        <w:tc>
          <w:tcPr>
            <w:tcW w:w="1240" w:type="dxa"/>
            <w:tcBorders>
              <w:top w:val="nil"/>
              <w:left w:val="nil"/>
              <w:bottom w:val="nil"/>
              <w:right w:val="nil"/>
            </w:tcBorders>
            <w:noWrap/>
            <w:vAlign w:val="bottom"/>
            <w:hideMark/>
          </w:tcPr>
          <w:p w14:paraId="212892A9" w14:textId="77777777" w:rsidR="0036602B" w:rsidRPr="0036602B" w:rsidRDefault="0036602B" w:rsidP="003E7763">
            <w:pPr>
              <w:spacing w:after="0"/>
              <w:jc w:val="right"/>
              <w:rPr>
                <w:rFonts w:ascii="Roboto" w:eastAsia="Times New Roman" w:hAnsi="Roboto" w:cs="Arial CE"/>
                <w:szCs w:val="20"/>
                <w:lang w:eastAsia="cs-CZ"/>
              </w:rPr>
            </w:pPr>
            <w:r w:rsidRPr="0036602B">
              <w:rPr>
                <w:rFonts w:ascii="Roboto" w:eastAsia="Times New Roman" w:hAnsi="Roboto" w:cs="Arial CE"/>
                <w:szCs w:val="20"/>
                <w:lang w:eastAsia="cs-CZ"/>
              </w:rPr>
              <w:t>6 624</w:t>
            </w:r>
          </w:p>
        </w:tc>
        <w:tc>
          <w:tcPr>
            <w:tcW w:w="146" w:type="dxa"/>
            <w:tcBorders>
              <w:top w:val="nil"/>
              <w:left w:val="nil"/>
              <w:bottom w:val="nil"/>
              <w:right w:val="nil"/>
            </w:tcBorders>
            <w:noWrap/>
            <w:vAlign w:val="bottom"/>
            <w:hideMark/>
          </w:tcPr>
          <w:p w14:paraId="2C8F330A" w14:textId="77777777" w:rsidR="0036602B" w:rsidRPr="0036602B" w:rsidRDefault="0036602B" w:rsidP="003E7763">
            <w:pPr>
              <w:spacing w:after="0"/>
              <w:jc w:val="right"/>
              <w:rPr>
                <w:rFonts w:ascii="Roboto" w:eastAsia="Times New Roman" w:hAnsi="Roboto" w:cs="Arial CE"/>
                <w:szCs w:val="20"/>
                <w:lang w:eastAsia="cs-CZ"/>
              </w:rPr>
            </w:pPr>
          </w:p>
        </w:tc>
        <w:tc>
          <w:tcPr>
            <w:tcW w:w="788" w:type="dxa"/>
            <w:tcBorders>
              <w:top w:val="nil"/>
              <w:left w:val="nil"/>
              <w:bottom w:val="nil"/>
              <w:right w:val="nil"/>
            </w:tcBorders>
            <w:noWrap/>
            <w:vAlign w:val="bottom"/>
            <w:hideMark/>
          </w:tcPr>
          <w:p w14:paraId="0CA5D1B7" w14:textId="77777777" w:rsidR="0036602B" w:rsidRPr="0036602B" w:rsidRDefault="0036602B" w:rsidP="003E7763">
            <w:pPr>
              <w:spacing w:after="0"/>
              <w:rPr>
                <w:rFonts w:ascii="Roboto" w:eastAsia="Times New Roman" w:hAnsi="Roboto" w:cs="Arial CE"/>
                <w:szCs w:val="20"/>
                <w:lang w:eastAsia="cs-CZ"/>
              </w:rPr>
            </w:pPr>
            <w:r w:rsidRPr="0036602B">
              <w:rPr>
                <w:rFonts w:ascii="Roboto" w:eastAsia="Times New Roman" w:hAnsi="Roboto" w:cs="Arial CE"/>
                <w:szCs w:val="20"/>
                <w:lang w:eastAsia="cs-CZ"/>
              </w:rPr>
              <w:t>l.den</w:t>
            </w:r>
            <w:r w:rsidRPr="0036602B">
              <w:rPr>
                <w:rFonts w:ascii="Roboto" w:eastAsia="Times New Roman" w:hAnsi="Roboto" w:cs="Arial CE"/>
                <w:szCs w:val="20"/>
                <w:vertAlign w:val="superscript"/>
                <w:lang w:eastAsia="cs-CZ"/>
              </w:rPr>
              <w:t>-1</w:t>
            </w:r>
          </w:p>
        </w:tc>
      </w:tr>
      <w:tr w:rsidR="0036602B" w:rsidRPr="0036602B" w14:paraId="2089116D" w14:textId="77777777" w:rsidTr="0036602B">
        <w:trPr>
          <w:trHeight w:val="300"/>
        </w:trPr>
        <w:tc>
          <w:tcPr>
            <w:tcW w:w="636" w:type="dxa"/>
            <w:tcBorders>
              <w:top w:val="nil"/>
              <w:left w:val="nil"/>
              <w:bottom w:val="nil"/>
              <w:right w:val="nil"/>
            </w:tcBorders>
            <w:noWrap/>
            <w:vAlign w:val="bottom"/>
            <w:hideMark/>
          </w:tcPr>
          <w:p w14:paraId="35E2A46B" w14:textId="77777777" w:rsidR="0036602B" w:rsidRPr="0036602B" w:rsidRDefault="0036602B" w:rsidP="003E7763">
            <w:pPr>
              <w:spacing w:after="0"/>
              <w:rPr>
                <w:rFonts w:ascii="Roboto" w:eastAsia="Times New Roman" w:hAnsi="Roboto" w:cs="Arial CE"/>
                <w:szCs w:val="20"/>
                <w:lang w:eastAsia="cs-CZ"/>
              </w:rPr>
            </w:pPr>
          </w:p>
        </w:tc>
        <w:tc>
          <w:tcPr>
            <w:tcW w:w="871" w:type="dxa"/>
            <w:tcBorders>
              <w:top w:val="nil"/>
              <w:left w:val="nil"/>
              <w:bottom w:val="nil"/>
              <w:right w:val="nil"/>
            </w:tcBorders>
            <w:noWrap/>
            <w:vAlign w:val="bottom"/>
            <w:hideMark/>
          </w:tcPr>
          <w:p w14:paraId="52CA6E05" w14:textId="1689E5D2" w:rsidR="0036602B" w:rsidRPr="0036602B" w:rsidRDefault="0036602B" w:rsidP="003E7763">
            <w:pPr>
              <w:spacing w:after="0"/>
              <w:rPr>
                <w:rFonts w:ascii="Roboto" w:eastAsia="Times New Roman" w:hAnsi="Roboto" w:cs="Arial"/>
                <w:szCs w:val="20"/>
                <w:lang w:eastAsia="cs-CZ"/>
              </w:rPr>
            </w:pPr>
            <w:r>
              <w:rPr>
                <w:rFonts w:ascii="Roboto" w:eastAsia="Times New Roman" w:hAnsi="Roboto" w:cs="Arial"/>
                <w:szCs w:val="20"/>
                <w:lang w:eastAsia="cs-CZ"/>
              </w:rPr>
              <w:t>S2</w:t>
            </w:r>
            <w:r w:rsidRPr="0036602B">
              <w:rPr>
                <w:rFonts w:ascii="Roboto" w:eastAsia="Times New Roman" w:hAnsi="Roboto" w:cs="Arial"/>
                <w:szCs w:val="20"/>
                <w:lang w:eastAsia="cs-CZ"/>
              </w:rPr>
              <w:t>.3</w:t>
            </w:r>
          </w:p>
        </w:tc>
        <w:tc>
          <w:tcPr>
            <w:tcW w:w="3081" w:type="dxa"/>
            <w:tcBorders>
              <w:top w:val="nil"/>
              <w:left w:val="nil"/>
              <w:bottom w:val="nil"/>
              <w:right w:val="nil"/>
            </w:tcBorders>
            <w:noWrap/>
            <w:vAlign w:val="bottom"/>
            <w:hideMark/>
          </w:tcPr>
          <w:p w14:paraId="3AEB84CB" w14:textId="77777777" w:rsidR="0036602B" w:rsidRPr="0036602B" w:rsidRDefault="0036602B" w:rsidP="003E7763">
            <w:pPr>
              <w:spacing w:after="0"/>
              <w:rPr>
                <w:rFonts w:ascii="Roboto" w:eastAsia="Times New Roman" w:hAnsi="Roboto" w:cs="Arial"/>
                <w:szCs w:val="20"/>
                <w:lang w:eastAsia="cs-CZ"/>
              </w:rPr>
            </w:pPr>
          </w:p>
        </w:tc>
        <w:tc>
          <w:tcPr>
            <w:tcW w:w="929" w:type="dxa"/>
            <w:tcBorders>
              <w:top w:val="nil"/>
              <w:left w:val="nil"/>
              <w:bottom w:val="nil"/>
              <w:right w:val="nil"/>
            </w:tcBorders>
            <w:noWrap/>
            <w:vAlign w:val="bottom"/>
            <w:hideMark/>
          </w:tcPr>
          <w:p w14:paraId="78522474" w14:textId="77777777" w:rsidR="0036602B" w:rsidRPr="0036602B" w:rsidRDefault="0036602B" w:rsidP="003E7763">
            <w:pPr>
              <w:spacing w:after="0"/>
              <w:jc w:val="right"/>
              <w:rPr>
                <w:rFonts w:ascii="Roboto" w:eastAsia="Times New Roman" w:hAnsi="Roboto" w:cs="Arial"/>
                <w:szCs w:val="20"/>
                <w:lang w:eastAsia="cs-CZ"/>
              </w:rPr>
            </w:pPr>
            <w:r w:rsidRPr="0036602B">
              <w:rPr>
                <w:rFonts w:ascii="Roboto" w:eastAsia="Times New Roman" w:hAnsi="Roboto" w:cs="Arial"/>
                <w:szCs w:val="20"/>
                <w:lang w:eastAsia="cs-CZ"/>
              </w:rPr>
              <w:t>171</w:t>
            </w:r>
          </w:p>
        </w:tc>
        <w:tc>
          <w:tcPr>
            <w:tcW w:w="1264" w:type="dxa"/>
            <w:tcBorders>
              <w:top w:val="nil"/>
              <w:left w:val="nil"/>
              <w:bottom w:val="nil"/>
              <w:right w:val="nil"/>
            </w:tcBorders>
            <w:noWrap/>
            <w:vAlign w:val="bottom"/>
            <w:hideMark/>
          </w:tcPr>
          <w:p w14:paraId="024D65A3" w14:textId="77777777" w:rsidR="0036602B" w:rsidRPr="0036602B" w:rsidRDefault="0036602B" w:rsidP="003E7763">
            <w:pPr>
              <w:spacing w:after="0"/>
              <w:jc w:val="right"/>
              <w:rPr>
                <w:rFonts w:ascii="Roboto" w:eastAsia="Times New Roman" w:hAnsi="Roboto" w:cs="Arial"/>
                <w:szCs w:val="20"/>
                <w:lang w:eastAsia="cs-CZ"/>
              </w:rPr>
            </w:pPr>
            <w:r w:rsidRPr="0036602B">
              <w:rPr>
                <w:rFonts w:ascii="Roboto" w:eastAsia="Times New Roman" w:hAnsi="Roboto" w:cs="Arial"/>
                <w:szCs w:val="20"/>
                <w:lang w:eastAsia="cs-CZ"/>
              </w:rPr>
              <w:t>96</w:t>
            </w:r>
          </w:p>
        </w:tc>
        <w:tc>
          <w:tcPr>
            <w:tcW w:w="1240" w:type="dxa"/>
            <w:tcBorders>
              <w:top w:val="nil"/>
              <w:left w:val="nil"/>
              <w:bottom w:val="nil"/>
              <w:right w:val="nil"/>
            </w:tcBorders>
            <w:noWrap/>
            <w:vAlign w:val="bottom"/>
            <w:hideMark/>
          </w:tcPr>
          <w:p w14:paraId="6E40DC7A" w14:textId="77777777" w:rsidR="0036602B" w:rsidRPr="0036602B" w:rsidRDefault="0036602B" w:rsidP="003E7763">
            <w:pPr>
              <w:spacing w:after="0"/>
              <w:jc w:val="right"/>
              <w:rPr>
                <w:rFonts w:ascii="Roboto" w:eastAsia="Times New Roman" w:hAnsi="Roboto" w:cs="Arial CE"/>
                <w:szCs w:val="20"/>
                <w:lang w:eastAsia="cs-CZ"/>
              </w:rPr>
            </w:pPr>
            <w:r w:rsidRPr="0036602B">
              <w:rPr>
                <w:rFonts w:ascii="Roboto" w:eastAsia="Times New Roman" w:hAnsi="Roboto" w:cs="Arial CE"/>
                <w:szCs w:val="20"/>
                <w:lang w:eastAsia="cs-CZ"/>
              </w:rPr>
              <w:t>16 416</w:t>
            </w:r>
          </w:p>
        </w:tc>
        <w:tc>
          <w:tcPr>
            <w:tcW w:w="146" w:type="dxa"/>
            <w:tcBorders>
              <w:top w:val="nil"/>
              <w:left w:val="nil"/>
              <w:bottom w:val="nil"/>
              <w:right w:val="nil"/>
            </w:tcBorders>
            <w:noWrap/>
            <w:vAlign w:val="bottom"/>
            <w:hideMark/>
          </w:tcPr>
          <w:p w14:paraId="4957325A" w14:textId="77777777" w:rsidR="0036602B" w:rsidRPr="0036602B" w:rsidRDefault="0036602B" w:rsidP="003E7763">
            <w:pPr>
              <w:spacing w:after="0"/>
              <w:jc w:val="right"/>
              <w:rPr>
                <w:rFonts w:ascii="Roboto" w:eastAsia="Times New Roman" w:hAnsi="Roboto" w:cs="Arial CE"/>
                <w:szCs w:val="20"/>
                <w:lang w:eastAsia="cs-CZ"/>
              </w:rPr>
            </w:pPr>
          </w:p>
        </w:tc>
        <w:tc>
          <w:tcPr>
            <w:tcW w:w="788" w:type="dxa"/>
            <w:tcBorders>
              <w:top w:val="nil"/>
              <w:left w:val="nil"/>
              <w:bottom w:val="nil"/>
              <w:right w:val="nil"/>
            </w:tcBorders>
            <w:noWrap/>
            <w:vAlign w:val="bottom"/>
            <w:hideMark/>
          </w:tcPr>
          <w:p w14:paraId="3133852E" w14:textId="77777777" w:rsidR="0036602B" w:rsidRPr="0036602B" w:rsidRDefault="0036602B" w:rsidP="003E7763">
            <w:pPr>
              <w:spacing w:after="0"/>
              <w:rPr>
                <w:rFonts w:ascii="Roboto" w:eastAsia="Times New Roman" w:hAnsi="Roboto" w:cs="Arial CE"/>
                <w:szCs w:val="20"/>
                <w:lang w:eastAsia="cs-CZ"/>
              </w:rPr>
            </w:pPr>
            <w:r w:rsidRPr="0036602B">
              <w:rPr>
                <w:rFonts w:ascii="Roboto" w:eastAsia="Times New Roman" w:hAnsi="Roboto" w:cs="Arial CE"/>
                <w:szCs w:val="20"/>
                <w:lang w:eastAsia="cs-CZ"/>
              </w:rPr>
              <w:t>l.den</w:t>
            </w:r>
            <w:r w:rsidRPr="0036602B">
              <w:rPr>
                <w:rFonts w:ascii="Roboto" w:eastAsia="Times New Roman" w:hAnsi="Roboto" w:cs="Arial CE"/>
                <w:szCs w:val="20"/>
                <w:vertAlign w:val="superscript"/>
                <w:lang w:eastAsia="cs-CZ"/>
              </w:rPr>
              <w:t>-1</w:t>
            </w:r>
          </w:p>
        </w:tc>
      </w:tr>
      <w:tr w:rsidR="0036602B" w:rsidRPr="0036602B" w14:paraId="2FD8EC9D" w14:textId="77777777" w:rsidTr="0036602B">
        <w:trPr>
          <w:trHeight w:val="300"/>
        </w:trPr>
        <w:tc>
          <w:tcPr>
            <w:tcW w:w="636" w:type="dxa"/>
            <w:tcBorders>
              <w:top w:val="nil"/>
              <w:left w:val="nil"/>
              <w:bottom w:val="nil"/>
              <w:right w:val="nil"/>
            </w:tcBorders>
            <w:noWrap/>
            <w:vAlign w:val="bottom"/>
            <w:hideMark/>
          </w:tcPr>
          <w:p w14:paraId="456E42A9" w14:textId="77777777" w:rsidR="0036602B" w:rsidRPr="0036602B" w:rsidRDefault="0036602B" w:rsidP="003E7763">
            <w:pPr>
              <w:spacing w:after="0"/>
              <w:rPr>
                <w:rFonts w:ascii="Roboto" w:eastAsia="Times New Roman" w:hAnsi="Roboto" w:cs="Arial CE"/>
                <w:szCs w:val="20"/>
                <w:lang w:eastAsia="cs-CZ"/>
              </w:rPr>
            </w:pPr>
          </w:p>
        </w:tc>
        <w:tc>
          <w:tcPr>
            <w:tcW w:w="871" w:type="dxa"/>
            <w:tcBorders>
              <w:top w:val="nil"/>
              <w:left w:val="nil"/>
              <w:bottom w:val="nil"/>
              <w:right w:val="nil"/>
            </w:tcBorders>
            <w:noWrap/>
            <w:vAlign w:val="bottom"/>
            <w:hideMark/>
          </w:tcPr>
          <w:p w14:paraId="320032D9" w14:textId="3FE9B7C9" w:rsidR="0036602B" w:rsidRPr="0036602B" w:rsidRDefault="0036602B" w:rsidP="003E7763">
            <w:pPr>
              <w:spacing w:after="0"/>
              <w:rPr>
                <w:rFonts w:ascii="Roboto" w:eastAsia="Times New Roman" w:hAnsi="Roboto" w:cs="Arial"/>
                <w:szCs w:val="20"/>
                <w:lang w:eastAsia="cs-CZ"/>
              </w:rPr>
            </w:pPr>
            <w:r>
              <w:rPr>
                <w:rFonts w:ascii="Roboto" w:eastAsia="Times New Roman" w:hAnsi="Roboto" w:cs="Arial"/>
                <w:szCs w:val="20"/>
                <w:lang w:eastAsia="cs-CZ"/>
              </w:rPr>
              <w:t>S2</w:t>
            </w:r>
            <w:r w:rsidRPr="0036602B">
              <w:rPr>
                <w:rFonts w:ascii="Roboto" w:eastAsia="Times New Roman" w:hAnsi="Roboto" w:cs="Arial"/>
                <w:szCs w:val="20"/>
                <w:lang w:eastAsia="cs-CZ"/>
              </w:rPr>
              <w:t>.4</w:t>
            </w:r>
          </w:p>
        </w:tc>
        <w:tc>
          <w:tcPr>
            <w:tcW w:w="3081" w:type="dxa"/>
            <w:tcBorders>
              <w:top w:val="nil"/>
              <w:left w:val="nil"/>
              <w:bottom w:val="nil"/>
              <w:right w:val="nil"/>
            </w:tcBorders>
            <w:noWrap/>
            <w:vAlign w:val="bottom"/>
            <w:hideMark/>
          </w:tcPr>
          <w:p w14:paraId="4CAB866C" w14:textId="77777777" w:rsidR="0036602B" w:rsidRPr="0036602B" w:rsidRDefault="0036602B" w:rsidP="003E7763">
            <w:pPr>
              <w:spacing w:after="0"/>
              <w:rPr>
                <w:rFonts w:ascii="Roboto" w:eastAsia="Times New Roman" w:hAnsi="Roboto" w:cs="Arial"/>
                <w:szCs w:val="20"/>
                <w:lang w:eastAsia="cs-CZ"/>
              </w:rPr>
            </w:pPr>
          </w:p>
        </w:tc>
        <w:tc>
          <w:tcPr>
            <w:tcW w:w="929" w:type="dxa"/>
            <w:tcBorders>
              <w:top w:val="nil"/>
              <w:left w:val="nil"/>
              <w:bottom w:val="nil"/>
              <w:right w:val="nil"/>
            </w:tcBorders>
            <w:noWrap/>
            <w:vAlign w:val="bottom"/>
            <w:hideMark/>
          </w:tcPr>
          <w:p w14:paraId="6B50C409" w14:textId="77777777" w:rsidR="0036602B" w:rsidRPr="0036602B" w:rsidRDefault="0036602B" w:rsidP="003E7763">
            <w:pPr>
              <w:spacing w:after="0"/>
              <w:jc w:val="right"/>
              <w:rPr>
                <w:rFonts w:ascii="Roboto" w:eastAsia="Times New Roman" w:hAnsi="Roboto" w:cs="Arial"/>
                <w:szCs w:val="20"/>
                <w:lang w:eastAsia="cs-CZ"/>
              </w:rPr>
            </w:pPr>
            <w:r w:rsidRPr="0036602B">
              <w:rPr>
                <w:rFonts w:ascii="Roboto" w:eastAsia="Times New Roman" w:hAnsi="Roboto" w:cs="Arial"/>
                <w:szCs w:val="20"/>
                <w:lang w:eastAsia="cs-CZ"/>
              </w:rPr>
              <w:t>66</w:t>
            </w:r>
          </w:p>
        </w:tc>
        <w:tc>
          <w:tcPr>
            <w:tcW w:w="1264" w:type="dxa"/>
            <w:tcBorders>
              <w:top w:val="nil"/>
              <w:left w:val="nil"/>
              <w:bottom w:val="nil"/>
              <w:right w:val="nil"/>
            </w:tcBorders>
            <w:noWrap/>
            <w:vAlign w:val="bottom"/>
            <w:hideMark/>
          </w:tcPr>
          <w:p w14:paraId="147D6F34" w14:textId="77777777" w:rsidR="0036602B" w:rsidRPr="0036602B" w:rsidRDefault="0036602B" w:rsidP="003E7763">
            <w:pPr>
              <w:spacing w:after="0"/>
              <w:jc w:val="right"/>
              <w:rPr>
                <w:rFonts w:ascii="Roboto" w:eastAsia="Times New Roman" w:hAnsi="Roboto" w:cs="Arial"/>
                <w:szCs w:val="20"/>
                <w:lang w:eastAsia="cs-CZ"/>
              </w:rPr>
            </w:pPr>
            <w:r w:rsidRPr="0036602B">
              <w:rPr>
                <w:rFonts w:ascii="Roboto" w:eastAsia="Times New Roman" w:hAnsi="Roboto" w:cs="Arial"/>
                <w:szCs w:val="20"/>
                <w:lang w:eastAsia="cs-CZ"/>
              </w:rPr>
              <w:t>96</w:t>
            </w:r>
          </w:p>
        </w:tc>
        <w:tc>
          <w:tcPr>
            <w:tcW w:w="1240" w:type="dxa"/>
            <w:tcBorders>
              <w:top w:val="nil"/>
              <w:left w:val="nil"/>
              <w:bottom w:val="nil"/>
              <w:right w:val="nil"/>
            </w:tcBorders>
            <w:noWrap/>
            <w:vAlign w:val="bottom"/>
            <w:hideMark/>
          </w:tcPr>
          <w:p w14:paraId="2B1FE0F4" w14:textId="77777777" w:rsidR="0036602B" w:rsidRPr="0036602B" w:rsidRDefault="0036602B" w:rsidP="003E7763">
            <w:pPr>
              <w:spacing w:after="0"/>
              <w:jc w:val="right"/>
              <w:rPr>
                <w:rFonts w:ascii="Roboto" w:eastAsia="Times New Roman" w:hAnsi="Roboto" w:cs="Arial CE"/>
                <w:szCs w:val="20"/>
                <w:lang w:eastAsia="cs-CZ"/>
              </w:rPr>
            </w:pPr>
            <w:r w:rsidRPr="0036602B">
              <w:rPr>
                <w:rFonts w:ascii="Roboto" w:eastAsia="Times New Roman" w:hAnsi="Roboto" w:cs="Arial CE"/>
                <w:szCs w:val="20"/>
                <w:lang w:eastAsia="cs-CZ"/>
              </w:rPr>
              <w:t>6 336</w:t>
            </w:r>
          </w:p>
        </w:tc>
        <w:tc>
          <w:tcPr>
            <w:tcW w:w="146" w:type="dxa"/>
            <w:tcBorders>
              <w:top w:val="nil"/>
              <w:left w:val="nil"/>
              <w:bottom w:val="nil"/>
              <w:right w:val="nil"/>
            </w:tcBorders>
            <w:noWrap/>
            <w:vAlign w:val="bottom"/>
            <w:hideMark/>
          </w:tcPr>
          <w:p w14:paraId="0105B9ED" w14:textId="77777777" w:rsidR="0036602B" w:rsidRPr="0036602B" w:rsidRDefault="0036602B" w:rsidP="003E7763">
            <w:pPr>
              <w:spacing w:after="0"/>
              <w:jc w:val="right"/>
              <w:rPr>
                <w:rFonts w:ascii="Roboto" w:eastAsia="Times New Roman" w:hAnsi="Roboto" w:cs="Arial CE"/>
                <w:szCs w:val="20"/>
                <w:lang w:eastAsia="cs-CZ"/>
              </w:rPr>
            </w:pPr>
          </w:p>
        </w:tc>
        <w:tc>
          <w:tcPr>
            <w:tcW w:w="788" w:type="dxa"/>
            <w:tcBorders>
              <w:top w:val="nil"/>
              <w:left w:val="nil"/>
              <w:bottom w:val="nil"/>
              <w:right w:val="nil"/>
            </w:tcBorders>
            <w:noWrap/>
            <w:vAlign w:val="bottom"/>
            <w:hideMark/>
          </w:tcPr>
          <w:p w14:paraId="53BA5EF0" w14:textId="77777777" w:rsidR="0036602B" w:rsidRPr="0036602B" w:rsidRDefault="0036602B" w:rsidP="003E7763">
            <w:pPr>
              <w:spacing w:after="0"/>
              <w:rPr>
                <w:rFonts w:ascii="Roboto" w:eastAsia="Times New Roman" w:hAnsi="Roboto" w:cs="Arial CE"/>
                <w:szCs w:val="20"/>
                <w:lang w:eastAsia="cs-CZ"/>
              </w:rPr>
            </w:pPr>
            <w:r w:rsidRPr="0036602B">
              <w:rPr>
                <w:rFonts w:ascii="Roboto" w:eastAsia="Times New Roman" w:hAnsi="Roboto" w:cs="Arial CE"/>
                <w:szCs w:val="20"/>
                <w:lang w:eastAsia="cs-CZ"/>
              </w:rPr>
              <w:t>l.den</w:t>
            </w:r>
            <w:r w:rsidRPr="0036602B">
              <w:rPr>
                <w:rFonts w:ascii="Roboto" w:eastAsia="Times New Roman" w:hAnsi="Roboto" w:cs="Arial CE"/>
                <w:szCs w:val="20"/>
                <w:vertAlign w:val="superscript"/>
                <w:lang w:eastAsia="cs-CZ"/>
              </w:rPr>
              <w:t>-1</w:t>
            </w:r>
          </w:p>
        </w:tc>
      </w:tr>
      <w:tr w:rsidR="0036602B" w:rsidRPr="0036602B" w14:paraId="667B2BD2" w14:textId="77777777" w:rsidTr="0036602B">
        <w:trPr>
          <w:trHeight w:val="150"/>
        </w:trPr>
        <w:tc>
          <w:tcPr>
            <w:tcW w:w="636" w:type="dxa"/>
            <w:tcBorders>
              <w:top w:val="nil"/>
              <w:left w:val="nil"/>
              <w:bottom w:val="nil"/>
              <w:right w:val="nil"/>
            </w:tcBorders>
            <w:noWrap/>
            <w:vAlign w:val="bottom"/>
            <w:hideMark/>
          </w:tcPr>
          <w:p w14:paraId="2FFA16A8" w14:textId="77777777" w:rsidR="0036602B" w:rsidRPr="0036602B" w:rsidRDefault="0036602B" w:rsidP="003E7763">
            <w:pPr>
              <w:spacing w:after="0"/>
              <w:rPr>
                <w:rFonts w:ascii="Roboto" w:eastAsia="Times New Roman" w:hAnsi="Roboto" w:cs="Arial CE"/>
                <w:szCs w:val="20"/>
                <w:lang w:eastAsia="cs-CZ"/>
              </w:rPr>
            </w:pPr>
          </w:p>
        </w:tc>
        <w:tc>
          <w:tcPr>
            <w:tcW w:w="871" w:type="dxa"/>
            <w:tcBorders>
              <w:top w:val="nil"/>
              <w:left w:val="nil"/>
              <w:bottom w:val="nil"/>
              <w:right w:val="nil"/>
            </w:tcBorders>
            <w:noWrap/>
            <w:vAlign w:val="bottom"/>
            <w:hideMark/>
          </w:tcPr>
          <w:p w14:paraId="2843F9C8" w14:textId="77777777" w:rsidR="0036602B" w:rsidRPr="0036602B" w:rsidRDefault="0036602B" w:rsidP="003E7763">
            <w:pPr>
              <w:spacing w:after="0"/>
              <w:jc w:val="center"/>
              <w:rPr>
                <w:rFonts w:ascii="Roboto" w:eastAsia="Times New Roman" w:hAnsi="Roboto"/>
                <w:szCs w:val="20"/>
                <w:lang w:eastAsia="cs-CZ"/>
              </w:rPr>
            </w:pPr>
          </w:p>
        </w:tc>
        <w:tc>
          <w:tcPr>
            <w:tcW w:w="3081" w:type="dxa"/>
            <w:tcBorders>
              <w:top w:val="nil"/>
              <w:left w:val="nil"/>
              <w:bottom w:val="nil"/>
              <w:right w:val="nil"/>
            </w:tcBorders>
            <w:noWrap/>
            <w:vAlign w:val="bottom"/>
            <w:hideMark/>
          </w:tcPr>
          <w:p w14:paraId="52D243D3" w14:textId="77777777" w:rsidR="0036602B" w:rsidRPr="0036602B" w:rsidRDefault="0036602B" w:rsidP="003E7763">
            <w:pPr>
              <w:spacing w:after="0"/>
              <w:rPr>
                <w:rFonts w:ascii="Roboto" w:eastAsia="Times New Roman" w:hAnsi="Roboto"/>
                <w:szCs w:val="20"/>
                <w:lang w:eastAsia="cs-CZ"/>
              </w:rPr>
            </w:pPr>
          </w:p>
        </w:tc>
        <w:tc>
          <w:tcPr>
            <w:tcW w:w="929" w:type="dxa"/>
            <w:tcBorders>
              <w:top w:val="nil"/>
              <w:left w:val="nil"/>
              <w:bottom w:val="nil"/>
              <w:right w:val="nil"/>
            </w:tcBorders>
            <w:noWrap/>
            <w:vAlign w:val="bottom"/>
            <w:hideMark/>
          </w:tcPr>
          <w:p w14:paraId="6780CB25" w14:textId="77777777" w:rsidR="0036602B" w:rsidRPr="0036602B" w:rsidRDefault="0036602B" w:rsidP="003E7763">
            <w:pPr>
              <w:spacing w:after="0"/>
              <w:rPr>
                <w:rFonts w:ascii="Roboto" w:eastAsia="Times New Roman" w:hAnsi="Roboto"/>
                <w:szCs w:val="20"/>
                <w:lang w:eastAsia="cs-CZ"/>
              </w:rPr>
            </w:pPr>
          </w:p>
        </w:tc>
        <w:tc>
          <w:tcPr>
            <w:tcW w:w="1264" w:type="dxa"/>
            <w:tcBorders>
              <w:top w:val="nil"/>
              <w:left w:val="nil"/>
              <w:bottom w:val="nil"/>
              <w:right w:val="nil"/>
            </w:tcBorders>
            <w:noWrap/>
            <w:vAlign w:val="bottom"/>
            <w:hideMark/>
          </w:tcPr>
          <w:p w14:paraId="52FE2DF2" w14:textId="77777777" w:rsidR="0036602B" w:rsidRPr="0036602B" w:rsidRDefault="0036602B" w:rsidP="003E7763">
            <w:pPr>
              <w:spacing w:after="0"/>
              <w:jc w:val="right"/>
              <w:rPr>
                <w:rFonts w:ascii="Roboto" w:eastAsia="Times New Roman" w:hAnsi="Roboto"/>
                <w:szCs w:val="20"/>
                <w:lang w:eastAsia="cs-CZ"/>
              </w:rPr>
            </w:pPr>
          </w:p>
        </w:tc>
        <w:tc>
          <w:tcPr>
            <w:tcW w:w="1240" w:type="dxa"/>
            <w:tcBorders>
              <w:top w:val="nil"/>
              <w:left w:val="nil"/>
              <w:bottom w:val="nil"/>
              <w:right w:val="nil"/>
            </w:tcBorders>
            <w:noWrap/>
            <w:vAlign w:val="bottom"/>
            <w:hideMark/>
          </w:tcPr>
          <w:p w14:paraId="7C357F24" w14:textId="77777777" w:rsidR="0036602B" w:rsidRPr="0036602B" w:rsidRDefault="0036602B" w:rsidP="003E7763">
            <w:pPr>
              <w:spacing w:after="0"/>
              <w:jc w:val="right"/>
              <w:rPr>
                <w:rFonts w:ascii="Roboto" w:eastAsia="Times New Roman" w:hAnsi="Roboto"/>
                <w:szCs w:val="20"/>
                <w:lang w:eastAsia="cs-CZ"/>
              </w:rPr>
            </w:pPr>
          </w:p>
        </w:tc>
        <w:tc>
          <w:tcPr>
            <w:tcW w:w="146" w:type="dxa"/>
            <w:tcBorders>
              <w:top w:val="nil"/>
              <w:left w:val="nil"/>
              <w:bottom w:val="nil"/>
              <w:right w:val="nil"/>
            </w:tcBorders>
            <w:noWrap/>
            <w:vAlign w:val="bottom"/>
            <w:hideMark/>
          </w:tcPr>
          <w:p w14:paraId="2B5B8D4D" w14:textId="77777777" w:rsidR="0036602B" w:rsidRPr="0036602B" w:rsidRDefault="0036602B" w:rsidP="003E7763">
            <w:pPr>
              <w:spacing w:after="0"/>
              <w:jc w:val="right"/>
              <w:rPr>
                <w:rFonts w:ascii="Roboto" w:eastAsia="Times New Roman" w:hAnsi="Roboto"/>
                <w:szCs w:val="20"/>
                <w:lang w:eastAsia="cs-CZ"/>
              </w:rPr>
            </w:pPr>
          </w:p>
        </w:tc>
        <w:tc>
          <w:tcPr>
            <w:tcW w:w="788" w:type="dxa"/>
            <w:tcBorders>
              <w:top w:val="nil"/>
              <w:left w:val="nil"/>
              <w:bottom w:val="nil"/>
              <w:right w:val="nil"/>
            </w:tcBorders>
            <w:noWrap/>
            <w:vAlign w:val="bottom"/>
            <w:hideMark/>
          </w:tcPr>
          <w:p w14:paraId="72489B4F" w14:textId="77777777" w:rsidR="0036602B" w:rsidRPr="0036602B" w:rsidRDefault="0036602B" w:rsidP="003E7763">
            <w:pPr>
              <w:spacing w:after="0"/>
              <w:jc w:val="right"/>
              <w:rPr>
                <w:rFonts w:ascii="Roboto" w:eastAsia="Times New Roman" w:hAnsi="Roboto"/>
                <w:szCs w:val="20"/>
                <w:lang w:eastAsia="cs-CZ"/>
              </w:rPr>
            </w:pPr>
          </w:p>
        </w:tc>
      </w:tr>
      <w:tr w:rsidR="0036602B" w:rsidRPr="0036602B" w14:paraId="7208B767" w14:textId="77777777" w:rsidTr="0036602B">
        <w:trPr>
          <w:trHeight w:val="300"/>
        </w:trPr>
        <w:tc>
          <w:tcPr>
            <w:tcW w:w="636" w:type="dxa"/>
            <w:tcBorders>
              <w:top w:val="nil"/>
              <w:left w:val="nil"/>
              <w:bottom w:val="nil"/>
              <w:right w:val="nil"/>
            </w:tcBorders>
            <w:noWrap/>
            <w:vAlign w:val="bottom"/>
            <w:hideMark/>
          </w:tcPr>
          <w:p w14:paraId="1E4CF686" w14:textId="1288789C" w:rsidR="0036602B" w:rsidRPr="0036602B" w:rsidRDefault="0036602B" w:rsidP="0036602B">
            <w:pPr>
              <w:spacing w:after="0"/>
              <w:jc w:val="center"/>
              <w:rPr>
                <w:rFonts w:ascii="Roboto" w:eastAsia="Times New Roman" w:hAnsi="Roboto" w:cs="Arial"/>
                <w:szCs w:val="20"/>
                <w:lang w:eastAsia="cs-CZ"/>
              </w:rPr>
            </w:pPr>
            <w:r>
              <w:rPr>
                <w:rFonts w:ascii="Roboto" w:eastAsia="Times New Roman" w:hAnsi="Roboto" w:cs="Arial"/>
                <w:szCs w:val="20"/>
                <w:lang w:eastAsia="cs-CZ"/>
              </w:rPr>
              <w:t>J1</w:t>
            </w:r>
          </w:p>
        </w:tc>
        <w:tc>
          <w:tcPr>
            <w:tcW w:w="871" w:type="dxa"/>
            <w:tcBorders>
              <w:top w:val="nil"/>
              <w:left w:val="nil"/>
              <w:bottom w:val="nil"/>
              <w:right w:val="nil"/>
            </w:tcBorders>
            <w:noWrap/>
            <w:vAlign w:val="bottom"/>
            <w:hideMark/>
          </w:tcPr>
          <w:p w14:paraId="099A475A" w14:textId="311DBAA6" w:rsidR="0036602B" w:rsidRPr="0036602B" w:rsidRDefault="0036602B" w:rsidP="0036602B">
            <w:pPr>
              <w:spacing w:after="0"/>
              <w:rPr>
                <w:rFonts w:ascii="Roboto" w:eastAsia="Times New Roman" w:hAnsi="Roboto" w:cs="Arial"/>
                <w:szCs w:val="20"/>
                <w:lang w:eastAsia="cs-CZ"/>
              </w:rPr>
            </w:pPr>
            <w:r>
              <w:rPr>
                <w:rFonts w:ascii="Roboto" w:eastAsia="Times New Roman" w:hAnsi="Roboto" w:cs="Arial"/>
                <w:szCs w:val="20"/>
                <w:lang w:eastAsia="cs-CZ"/>
              </w:rPr>
              <w:t>J1</w:t>
            </w:r>
            <w:r w:rsidRPr="0036602B">
              <w:rPr>
                <w:rFonts w:ascii="Roboto" w:eastAsia="Times New Roman" w:hAnsi="Roboto" w:cs="Arial"/>
                <w:szCs w:val="20"/>
                <w:lang w:eastAsia="cs-CZ"/>
              </w:rPr>
              <w:t>.1</w:t>
            </w:r>
          </w:p>
        </w:tc>
        <w:tc>
          <w:tcPr>
            <w:tcW w:w="3081" w:type="dxa"/>
            <w:tcBorders>
              <w:top w:val="nil"/>
              <w:left w:val="nil"/>
              <w:bottom w:val="nil"/>
              <w:right w:val="nil"/>
            </w:tcBorders>
            <w:noWrap/>
            <w:vAlign w:val="bottom"/>
            <w:hideMark/>
          </w:tcPr>
          <w:p w14:paraId="7EB004E9" w14:textId="77777777" w:rsidR="0036602B" w:rsidRPr="0036602B" w:rsidRDefault="0036602B" w:rsidP="0036602B">
            <w:pPr>
              <w:spacing w:after="0"/>
              <w:rPr>
                <w:rFonts w:ascii="Roboto" w:eastAsia="Times New Roman" w:hAnsi="Roboto" w:cs="Arial"/>
                <w:szCs w:val="20"/>
                <w:lang w:eastAsia="cs-CZ"/>
              </w:rPr>
            </w:pPr>
          </w:p>
        </w:tc>
        <w:tc>
          <w:tcPr>
            <w:tcW w:w="929" w:type="dxa"/>
            <w:tcBorders>
              <w:top w:val="nil"/>
              <w:left w:val="nil"/>
              <w:bottom w:val="nil"/>
              <w:right w:val="nil"/>
            </w:tcBorders>
            <w:noWrap/>
            <w:vAlign w:val="bottom"/>
            <w:hideMark/>
          </w:tcPr>
          <w:p w14:paraId="41B947D8" w14:textId="4C252CC9" w:rsidR="0036602B" w:rsidRPr="0036602B" w:rsidRDefault="0036602B" w:rsidP="0036602B">
            <w:pPr>
              <w:spacing w:after="0"/>
              <w:jc w:val="right"/>
              <w:rPr>
                <w:rFonts w:ascii="Roboto" w:eastAsia="Times New Roman" w:hAnsi="Roboto" w:cs="Arial"/>
                <w:szCs w:val="20"/>
                <w:lang w:eastAsia="cs-CZ"/>
              </w:rPr>
            </w:pPr>
            <w:r w:rsidRPr="0036602B">
              <w:rPr>
                <w:rFonts w:ascii="Roboto" w:eastAsia="Times New Roman" w:hAnsi="Roboto" w:cs="Arial"/>
                <w:szCs w:val="20"/>
                <w:lang w:eastAsia="cs-CZ"/>
              </w:rPr>
              <w:t>159</w:t>
            </w:r>
          </w:p>
        </w:tc>
        <w:tc>
          <w:tcPr>
            <w:tcW w:w="1264" w:type="dxa"/>
            <w:tcBorders>
              <w:top w:val="nil"/>
              <w:left w:val="nil"/>
              <w:bottom w:val="nil"/>
              <w:right w:val="nil"/>
            </w:tcBorders>
            <w:noWrap/>
            <w:vAlign w:val="bottom"/>
            <w:hideMark/>
          </w:tcPr>
          <w:p w14:paraId="7C060434" w14:textId="6BCF105D" w:rsidR="0036602B" w:rsidRPr="0036602B" w:rsidRDefault="0036602B" w:rsidP="0036602B">
            <w:pPr>
              <w:spacing w:after="0"/>
              <w:jc w:val="right"/>
              <w:rPr>
                <w:rFonts w:ascii="Roboto" w:eastAsia="Times New Roman" w:hAnsi="Roboto" w:cs="Arial"/>
                <w:szCs w:val="20"/>
                <w:lang w:eastAsia="cs-CZ"/>
              </w:rPr>
            </w:pPr>
            <w:r w:rsidRPr="0036602B">
              <w:rPr>
                <w:rFonts w:ascii="Roboto" w:eastAsia="Times New Roman" w:hAnsi="Roboto" w:cs="Arial"/>
                <w:szCs w:val="20"/>
                <w:lang w:eastAsia="cs-CZ"/>
              </w:rPr>
              <w:t>96</w:t>
            </w:r>
          </w:p>
        </w:tc>
        <w:tc>
          <w:tcPr>
            <w:tcW w:w="1240" w:type="dxa"/>
            <w:tcBorders>
              <w:top w:val="nil"/>
              <w:left w:val="nil"/>
              <w:bottom w:val="nil"/>
              <w:right w:val="nil"/>
            </w:tcBorders>
            <w:noWrap/>
            <w:vAlign w:val="bottom"/>
            <w:hideMark/>
          </w:tcPr>
          <w:p w14:paraId="0DDC3DD3" w14:textId="662FB1CC" w:rsidR="0036602B" w:rsidRPr="0036602B" w:rsidRDefault="0036602B" w:rsidP="0036602B">
            <w:pPr>
              <w:spacing w:after="0"/>
              <w:jc w:val="right"/>
              <w:rPr>
                <w:rFonts w:ascii="Roboto" w:eastAsia="Times New Roman" w:hAnsi="Roboto" w:cs="Arial CE"/>
                <w:szCs w:val="20"/>
                <w:lang w:eastAsia="cs-CZ"/>
              </w:rPr>
            </w:pPr>
            <w:r w:rsidRPr="0036602B">
              <w:rPr>
                <w:rFonts w:ascii="Roboto" w:eastAsia="Times New Roman" w:hAnsi="Roboto" w:cs="Arial CE"/>
                <w:szCs w:val="20"/>
                <w:lang w:eastAsia="cs-CZ"/>
              </w:rPr>
              <w:t>15 264</w:t>
            </w:r>
          </w:p>
        </w:tc>
        <w:tc>
          <w:tcPr>
            <w:tcW w:w="146" w:type="dxa"/>
            <w:tcBorders>
              <w:top w:val="nil"/>
              <w:left w:val="nil"/>
              <w:bottom w:val="nil"/>
              <w:right w:val="nil"/>
            </w:tcBorders>
            <w:noWrap/>
            <w:vAlign w:val="bottom"/>
            <w:hideMark/>
          </w:tcPr>
          <w:p w14:paraId="553C6FBD" w14:textId="77777777" w:rsidR="0036602B" w:rsidRPr="0036602B" w:rsidRDefault="0036602B" w:rsidP="0036602B">
            <w:pPr>
              <w:spacing w:after="0"/>
              <w:jc w:val="right"/>
              <w:rPr>
                <w:rFonts w:ascii="Roboto" w:eastAsia="Times New Roman" w:hAnsi="Roboto" w:cs="Arial CE"/>
                <w:szCs w:val="20"/>
                <w:lang w:eastAsia="cs-CZ"/>
              </w:rPr>
            </w:pPr>
          </w:p>
        </w:tc>
        <w:tc>
          <w:tcPr>
            <w:tcW w:w="788" w:type="dxa"/>
            <w:tcBorders>
              <w:top w:val="nil"/>
              <w:left w:val="nil"/>
              <w:bottom w:val="nil"/>
              <w:right w:val="nil"/>
            </w:tcBorders>
            <w:noWrap/>
            <w:vAlign w:val="bottom"/>
            <w:hideMark/>
          </w:tcPr>
          <w:p w14:paraId="0A978652" w14:textId="6C5CC66C" w:rsidR="0036602B" w:rsidRPr="0036602B" w:rsidRDefault="0036602B" w:rsidP="0036602B">
            <w:pPr>
              <w:spacing w:after="0"/>
              <w:rPr>
                <w:rFonts w:ascii="Roboto" w:eastAsia="Times New Roman" w:hAnsi="Roboto" w:cs="Arial CE"/>
                <w:szCs w:val="20"/>
                <w:lang w:eastAsia="cs-CZ"/>
              </w:rPr>
            </w:pPr>
            <w:r w:rsidRPr="0036602B">
              <w:rPr>
                <w:rFonts w:ascii="Roboto" w:eastAsia="Times New Roman" w:hAnsi="Roboto" w:cs="Arial CE"/>
                <w:szCs w:val="20"/>
                <w:lang w:eastAsia="cs-CZ"/>
              </w:rPr>
              <w:t>l.den</w:t>
            </w:r>
            <w:r w:rsidRPr="0036602B">
              <w:rPr>
                <w:rFonts w:ascii="Roboto" w:eastAsia="Times New Roman" w:hAnsi="Roboto" w:cs="Arial CE"/>
                <w:szCs w:val="20"/>
                <w:vertAlign w:val="superscript"/>
                <w:lang w:eastAsia="cs-CZ"/>
              </w:rPr>
              <w:t>-1</w:t>
            </w:r>
          </w:p>
        </w:tc>
      </w:tr>
      <w:tr w:rsidR="0036602B" w:rsidRPr="0036602B" w14:paraId="2E988A50" w14:textId="77777777" w:rsidTr="0036602B">
        <w:trPr>
          <w:trHeight w:val="150"/>
        </w:trPr>
        <w:tc>
          <w:tcPr>
            <w:tcW w:w="636" w:type="dxa"/>
            <w:tcBorders>
              <w:top w:val="nil"/>
              <w:left w:val="nil"/>
              <w:bottom w:val="nil"/>
              <w:right w:val="nil"/>
            </w:tcBorders>
            <w:noWrap/>
            <w:vAlign w:val="bottom"/>
            <w:hideMark/>
          </w:tcPr>
          <w:p w14:paraId="77A168B8" w14:textId="77777777" w:rsidR="0036602B" w:rsidRPr="0036602B" w:rsidRDefault="0036602B" w:rsidP="0036602B">
            <w:pPr>
              <w:spacing w:after="0"/>
              <w:rPr>
                <w:rFonts w:ascii="Roboto" w:eastAsia="Times New Roman" w:hAnsi="Roboto" w:cs="Arial CE"/>
                <w:szCs w:val="20"/>
                <w:lang w:eastAsia="cs-CZ"/>
              </w:rPr>
            </w:pPr>
          </w:p>
        </w:tc>
        <w:tc>
          <w:tcPr>
            <w:tcW w:w="871" w:type="dxa"/>
            <w:tcBorders>
              <w:top w:val="nil"/>
              <w:left w:val="nil"/>
              <w:bottom w:val="nil"/>
              <w:right w:val="nil"/>
            </w:tcBorders>
            <w:noWrap/>
            <w:vAlign w:val="bottom"/>
            <w:hideMark/>
          </w:tcPr>
          <w:p w14:paraId="063B5595" w14:textId="77777777" w:rsidR="0036602B" w:rsidRPr="0036602B" w:rsidRDefault="0036602B" w:rsidP="0036602B">
            <w:pPr>
              <w:spacing w:after="0"/>
              <w:jc w:val="center"/>
              <w:rPr>
                <w:rFonts w:ascii="Roboto" w:eastAsia="Times New Roman" w:hAnsi="Roboto"/>
                <w:szCs w:val="20"/>
                <w:lang w:eastAsia="cs-CZ"/>
              </w:rPr>
            </w:pPr>
          </w:p>
        </w:tc>
        <w:tc>
          <w:tcPr>
            <w:tcW w:w="3081" w:type="dxa"/>
            <w:tcBorders>
              <w:top w:val="nil"/>
              <w:left w:val="nil"/>
              <w:bottom w:val="nil"/>
              <w:right w:val="nil"/>
            </w:tcBorders>
            <w:noWrap/>
            <w:vAlign w:val="bottom"/>
            <w:hideMark/>
          </w:tcPr>
          <w:p w14:paraId="2D4ED6A0" w14:textId="77777777" w:rsidR="0036602B" w:rsidRPr="0036602B" w:rsidRDefault="0036602B" w:rsidP="0036602B">
            <w:pPr>
              <w:spacing w:after="0"/>
              <w:rPr>
                <w:rFonts w:ascii="Roboto" w:eastAsia="Times New Roman" w:hAnsi="Roboto"/>
                <w:szCs w:val="20"/>
                <w:lang w:eastAsia="cs-CZ"/>
              </w:rPr>
            </w:pPr>
          </w:p>
        </w:tc>
        <w:tc>
          <w:tcPr>
            <w:tcW w:w="929" w:type="dxa"/>
            <w:tcBorders>
              <w:top w:val="nil"/>
              <w:left w:val="nil"/>
              <w:bottom w:val="nil"/>
              <w:right w:val="nil"/>
            </w:tcBorders>
            <w:noWrap/>
            <w:vAlign w:val="bottom"/>
            <w:hideMark/>
          </w:tcPr>
          <w:p w14:paraId="448C7305" w14:textId="77777777" w:rsidR="0036602B" w:rsidRPr="0036602B" w:rsidRDefault="0036602B" w:rsidP="0036602B">
            <w:pPr>
              <w:spacing w:after="0"/>
              <w:rPr>
                <w:rFonts w:ascii="Roboto" w:eastAsia="Times New Roman" w:hAnsi="Roboto"/>
                <w:szCs w:val="20"/>
                <w:lang w:eastAsia="cs-CZ"/>
              </w:rPr>
            </w:pPr>
          </w:p>
        </w:tc>
        <w:tc>
          <w:tcPr>
            <w:tcW w:w="1264" w:type="dxa"/>
            <w:tcBorders>
              <w:top w:val="nil"/>
              <w:left w:val="nil"/>
              <w:bottom w:val="nil"/>
              <w:right w:val="nil"/>
            </w:tcBorders>
            <w:noWrap/>
            <w:vAlign w:val="bottom"/>
            <w:hideMark/>
          </w:tcPr>
          <w:p w14:paraId="5B2557D0" w14:textId="77777777" w:rsidR="0036602B" w:rsidRPr="0036602B" w:rsidRDefault="0036602B" w:rsidP="0036602B">
            <w:pPr>
              <w:spacing w:after="0"/>
              <w:jc w:val="right"/>
              <w:rPr>
                <w:rFonts w:ascii="Roboto" w:eastAsia="Times New Roman" w:hAnsi="Roboto"/>
                <w:szCs w:val="20"/>
                <w:lang w:eastAsia="cs-CZ"/>
              </w:rPr>
            </w:pPr>
          </w:p>
        </w:tc>
        <w:tc>
          <w:tcPr>
            <w:tcW w:w="1240" w:type="dxa"/>
            <w:tcBorders>
              <w:top w:val="nil"/>
              <w:left w:val="nil"/>
              <w:bottom w:val="nil"/>
              <w:right w:val="nil"/>
            </w:tcBorders>
            <w:noWrap/>
            <w:vAlign w:val="bottom"/>
            <w:hideMark/>
          </w:tcPr>
          <w:p w14:paraId="42A6ADF7" w14:textId="77777777" w:rsidR="0036602B" w:rsidRPr="0036602B" w:rsidRDefault="0036602B" w:rsidP="0036602B">
            <w:pPr>
              <w:spacing w:after="0"/>
              <w:jc w:val="right"/>
              <w:rPr>
                <w:rFonts w:ascii="Roboto" w:eastAsia="Times New Roman" w:hAnsi="Roboto"/>
                <w:szCs w:val="20"/>
                <w:lang w:eastAsia="cs-CZ"/>
              </w:rPr>
            </w:pPr>
          </w:p>
        </w:tc>
        <w:tc>
          <w:tcPr>
            <w:tcW w:w="146" w:type="dxa"/>
            <w:tcBorders>
              <w:top w:val="nil"/>
              <w:left w:val="nil"/>
              <w:bottom w:val="nil"/>
              <w:right w:val="nil"/>
            </w:tcBorders>
            <w:noWrap/>
            <w:vAlign w:val="bottom"/>
            <w:hideMark/>
          </w:tcPr>
          <w:p w14:paraId="0F6CA9AF" w14:textId="77777777" w:rsidR="0036602B" w:rsidRPr="0036602B" w:rsidRDefault="0036602B" w:rsidP="0036602B">
            <w:pPr>
              <w:spacing w:after="0"/>
              <w:jc w:val="right"/>
              <w:rPr>
                <w:rFonts w:ascii="Roboto" w:eastAsia="Times New Roman" w:hAnsi="Roboto"/>
                <w:szCs w:val="20"/>
                <w:lang w:eastAsia="cs-CZ"/>
              </w:rPr>
            </w:pPr>
          </w:p>
        </w:tc>
        <w:tc>
          <w:tcPr>
            <w:tcW w:w="788" w:type="dxa"/>
            <w:tcBorders>
              <w:top w:val="nil"/>
              <w:left w:val="nil"/>
              <w:bottom w:val="nil"/>
              <w:right w:val="nil"/>
            </w:tcBorders>
            <w:noWrap/>
            <w:vAlign w:val="bottom"/>
            <w:hideMark/>
          </w:tcPr>
          <w:p w14:paraId="56B666F4" w14:textId="77777777" w:rsidR="0036602B" w:rsidRPr="0036602B" w:rsidRDefault="0036602B" w:rsidP="0036602B">
            <w:pPr>
              <w:spacing w:after="0"/>
              <w:jc w:val="right"/>
              <w:rPr>
                <w:rFonts w:ascii="Roboto" w:eastAsia="Times New Roman" w:hAnsi="Roboto"/>
                <w:szCs w:val="20"/>
                <w:lang w:eastAsia="cs-CZ"/>
              </w:rPr>
            </w:pPr>
          </w:p>
        </w:tc>
      </w:tr>
      <w:tr w:rsidR="0036602B" w:rsidRPr="0036602B" w14:paraId="7E0D1DAE" w14:textId="77777777" w:rsidTr="0036602B">
        <w:trPr>
          <w:trHeight w:val="300"/>
        </w:trPr>
        <w:tc>
          <w:tcPr>
            <w:tcW w:w="636" w:type="dxa"/>
            <w:tcBorders>
              <w:top w:val="nil"/>
              <w:left w:val="nil"/>
              <w:bottom w:val="nil"/>
              <w:right w:val="nil"/>
            </w:tcBorders>
            <w:noWrap/>
            <w:vAlign w:val="bottom"/>
            <w:hideMark/>
          </w:tcPr>
          <w:p w14:paraId="2CFEF994" w14:textId="51BD921E" w:rsidR="0036602B" w:rsidRPr="0036602B" w:rsidRDefault="0036602B" w:rsidP="0036602B">
            <w:pPr>
              <w:spacing w:after="0"/>
              <w:jc w:val="center"/>
              <w:rPr>
                <w:rFonts w:ascii="Roboto" w:eastAsia="Times New Roman" w:hAnsi="Roboto" w:cs="Arial"/>
                <w:szCs w:val="20"/>
                <w:lang w:eastAsia="cs-CZ"/>
              </w:rPr>
            </w:pPr>
            <w:r>
              <w:rPr>
                <w:rFonts w:ascii="Roboto" w:eastAsia="Times New Roman" w:hAnsi="Roboto" w:cs="Arial"/>
                <w:szCs w:val="20"/>
                <w:lang w:eastAsia="cs-CZ"/>
              </w:rPr>
              <w:t>J2</w:t>
            </w:r>
          </w:p>
        </w:tc>
        <w:tc>
          <w:tcPr>
            <w:tcW w:w="871" w:type="dxa"/>
            <w:tcBorders>
              <w:top w:val="nil"/>
              <w:left w:val="nil"/>
              <w:bottom w:val="nil"/>
              <w:right w:val="nil"/>
            </w:tcBorders>
            <w:noWrap/>
            <w:vAlign w:val="bottom"/>
            <w:hideMark/>
          </w:tcPr>
          <w:p w14:paraId="4CB9666D" w14:textId="4D4E416F" w:rsidR="0036602B" w:rsidRPr="0036602B" w:rsidRDefault="0036602B" w:rsidP="0036602B">
            <w:pPr>
              <w:spacing w:after="0"/>
              <w:rPr>
                <w:rFonts w:ascii="Roboto" w:eastAsia="Times New Roman" w:hAnsi="Roboto" w:cs="Arial"/>
                <w:szCs w:val="20"/>
                <w:lang w:eastAsia="cs-CZ"/>
              </w:rPr>
            </w:pPr>
            <w:r>
              <w:rPr>
                <w:rFonts w:ascii="Roboto" w:eastAsia="Times New Roman" w:hAnsi="Roboto" w:cs="Arial"/>
                <w:szCs w:val="20"/>
                <w:lang w:eastAsia="cs-CZ"/>
              </w:rPr>
              <w:t>J2</w:t>
            </w:r>
            <w:r w:rsidRPr="0036602B">
              <w:rPr>
                <w:rFonts w:ascii="Roboto" w:eastAsia="Times New Roman" w:hAnsi="Roboto" w:cs="Arial"/>
                <w:szCs w:val="20"/>
                <w:lang w:eastAsia="cs-CZ"/>
              </w:rPr>
              <w:t>.1</w:t>
            </w:r>
          </w:p>
        </w:tc>
        <w:tc>
          <w:tcPr>
            <w:tcW w:w="3081" w:type="dxa"/>
            <w:tcBorders>
              <w:top w:val="nil"/>
              <w:left w:val="nil"/>
              <w:bottom w:val="nil"/>
              <w:right w:val="nil"/>
            </w:tcBorders>
            <w:noWrap/>
            <w:vAlign w:val="bottom"/>
            <w:hideMark/>
          </w:tcPr>
          <w:p w14:paraId="7F9B3E42" w14:textId="77777777" w:rsidR="0036602B" w:rsidRPr="0036602B" w:rsidRDefault="0036602B" w:rsidP="0036602B">
            <w:pPr>
              <w:spacing w:after="0"/>
              <w:rPr>
                <w:rFonts w:ascii="Roboto" w:eastAsia="Times New Roman" w:hAnsi="Roboto" w:cs="Arial"/>
                <w:szCs w:val="20"/>
                <w:lang w:eastAsia="cs-CZ"/>
              </w:rPr>
            </w:pPr>
          </w:p>
        </w:tc>
        <w:tc>
          <w:tcPr>
            <w:tcW w:w="929" w:type="dxa"/>
            <w:tcBorders>
              <w:top w:val="nil"/>
              <w:left w:val="nil"/>
              <w:bottom w:val="nil"/>
              <w:right w:val="nil"/>
            </w:tcBorders>
            <w:noWrap/>
            <w:vAlign w:val="bottom"/>
            <w:hideMark/>
          </w:tcPr>
          <w:p w14:paraId="01B061F1" w14:textId="77777777" w:rsidR="0036602B" w:rsidRPr="0036602B" w:rsidRDefault="0036602B" w:rsidP="0036602B">
            <w:pPr>
              <w:spacing w:after="0"/>
              <w:jc w:val="right"/>
              <w:rPr>
                <w:rFonts w:ascii="Roboto" w:eastAsia="Times New Roman" w:hAnsi="Roboto" w:cs="Arial"/>
                <w:szCs w:val="20"/>
                <w:lang w:eastAsia="cs-CZ"/>
              </w:rPr>
            </w:pPr>
            <w:r w:rsidRPr="0036602B">
              <w:rPr>
                <w:rFonts w:ascii="Roboto" w:eastAsia="Times New Roman" w:hAnsi="Roboto" w:cs="Arial"/>
                <w:szCs w:val="20"/>
                <w:lang w:eastAsia="cs-CZ"/>
              </w:rPr>
              <w:t>132</w:t>
            </w:r>
          </w:p>
        </w:tc>
        <w:tc>
          <w:tcPr>
            <w:tcW w:w="1264" w:type="dxa"/>
            <w:tcBorders>
              <w:top w:val="nil"/>
              <w:left w:val="nil"/>
              <w:bottom w:val="nil"/>
              <w:right w:val="nil"/>
            </w:tcBorders>
            <w:noWrap/>
            <w:vAlign w:val="bottom"/>
            <w:hideMark/>
          </w:tcPr>
          <w:p w14:paraId="66AA06AE" w14:textId="77777777" w:rsidR="0036602B" w:rsidRPr="0036602B" w:rsidRDefault="0036602B" w:rsidP="0036602B">
            <w:pPr>
              <w:spacing w:after="0"/>
              <w:jc w:val="right"/>
              <w:rPr>
                <w:rFonts w:ascii="Roboto" w:eastAsia="Times New Roman" w:hAnsi="Roboto" w:cs="Arial"/>
                <w:szCs w:val="20"/>
                <w:lang w:eastAsia="cs-CZ"/>
              </w:rPr>
            </w:pPr>
            <w:r w:rsidRPr="0036602B">
              <w:rPr>
                <w:rFonts w:ascii="Roboto" w:eastAsia="Times New Roman" w:hAnsi="Roboto" w:cs="Arial"/>
                <w:szCs w:val="20"/>
                <w:lang w:eastAsia="cs-CZ"/>
              </w:rPr>
              <w:t>96</w:t>
            </w:r>
          </w:p>
        </w:tc>
        <w:tc>
          <w:tcPr>
            <w:tcW w:w="1240" w:type="dxa"/>
            <w:tcBorders>
              <w:top w:val="nil"/>
              <w:left w:val="nil"/>
              <w:bottom w:val="nil"/>
              <w:right w:val="nil"/>
            </w:tcBorders>
            <w:noWrap/>
            <w:vAlign w:val="bottom"/>
            <w:hideMark/>
          </w:tcPr>
          <w:p w14:paraId="23CF40E5" w14:textId="77777777" w:rsidR="0036602B" w:rsidRPr="0036602B" w:rsidRDefault="0036602B" w:rsidP="0036602B">
            <w:pPr>
              <w:spacing w:after="0"/>
              <w:jc w:val="right"/>
              <w:rPr>
                <w:rFonts w:ascii="Roboto" w:eastAsia="Times New Roman" w:hAnsi="Roboto" w:cs="Arial CE"/>
                <w:szCs w:val="20"/>
                <w:lang w:eastAsia="cs-CZ"/>
              </w:rPr>
            </w:pPr>
            <w:r w:rsidRPr="0036602B">
              <w:rPr>
                <w:rFonts w:ascii="Roboto" w:eastAsia="Times New Roman" w:hAnsi="Roboto" w:cs="Arial CE"/>
                <w:szCs w:val="20"/>
                <w:lang w:eastAsia="cs-CZ"/>
              </w:rPr>
              <w:t>12 672</w:t>
            </w:r>
          </w:p>
        </w:tc>
        <w:tc>
          <w:tcPr>
            <w:tcW w:w="146" w:type="dxa"/>
            <w:tcBorders>
              <w:top w:val="nil"/>
              <w:left w:val="nil"/>
              <w:bottom w:val="nil"/>
              <w:right w:val="nil"/>
            </w:tcBorders>
            <w:noWrap/>
            <w:vAlign w:val="bottom"/>
            <w:hideMark/>
          </w:tcPr>
          <w:p w14:paraId="60F94916" w14:textId="77777777" w:rsidR="0036602B" w:rsidRPr="0036602B" w:rsidRDefault="0036602B" w:rsidP="0036602B">
            <w:pPr>
              <w:spacing w:after="0"/>
              <w:jc w:val="right"/>
              <w:rPr>
                <w:rFonts w:ascii="Roboto" w:eastAsia="Times New Roman" w:hAnsi="Roboto" w:cs="Arial CE"/>
                <w:szCs w:val="20"/>
                <w:lang w:eastAsia="cs-CZ"/>
              </w:rPr>
            </w:pPr>
          </w:p>
        </w:tc>
        <w:tc>
          <w:tcPr>
            <w:tcW w:w="788" w:type="dxa"/>
            <w:tcBorders>
              <w:top w:val="nil"/>
              <w:left w:val="nil"/>
              <w:bottom w:val="nil"/>
              <w:right w:val="nil"/>
            </w:tcBorders>
            <w:noWrap/>
            <w:vAlign w:val="bottom"/>
            <w:hideMark/>
          </w:tcPr>
          <w:p w14:paraId="5675BE29" w14:textId="77777777" w:rsidR="0036602B" w:rsidRPr="0036602B" w:rsidRDefault="0036602B" w:rsidP="0036602B">
            <w:pPr>
              <w:spacing w:after="0"/>
              <w:rPr>
                <w:rFonts w:ascii="Roboto" w:eastAsia="Times New Roman" w:hAnsi="Roboto" w:cs="Arial CE"/>
                <w:szCs w:val="20"/>
                <w:lang w:eastAsia="cs-CZ"/>
              </w:rPr>
            </w:pPr>
            <w:r w:rsidRPr="0036602B">
              <w:rPr>
                <w:rFonts w:ascii="Roboto" w:eastAsia="Times New Roman" w:hAnsi="Roboto" w:cs="Arial CE"/>
                <w:szCs w:val="20"/>
                <w:lang w:eastAsia="cs-CZ"/>
              </w:rPr>
              <w:t>l.den</w:t>
            </w:r>
            <w:r w:rsidRPr="0036602B">
              <w:rPr>
                <w:rFonts w:ascii="Roboto" w:eastAsia="Times New Roman" w:hAnsi="Roboto" w:cs="Arial CE"/>
                <w:szCs w:val="20"/>
                <w:vertAlign w:val="superscript"/>
                <w:lang w:eastAsia="cs-CZ"/>
              </w:rPr>
              <w:t>-1</w:t>
            </w:r>
          </w:p>
        </w:tc>
      </w:tr>
      <w:tr w:rsidR="0036602B" w:rsidRPr="0036602B" w14:paraId="08F9A2F3" w14:textId="77777777" w:rsidTr="0036602B">
        <w:trPr>
          <w:trHeight w:val="150"/>
        </w:trPr>
        <w:tc>
          <w:tcPr>
            <w:tcW w:w="636" w:type="dxa"/>
            <w:tcBorders>
              <w:top w:val="nil"/>
              <w:left w:val="nil"/>
              <w:bottom w:val="nil"/>
              <w:right w:val="nil"/>
            </w:tcBorders>
            <w:noWrap/>
            <w:vAlign w:val="bottom"/>
            <w:hideMark/>
          </w:tcPr>
          <w:p w14:paraId="5838A6E7" w14:textId="77777777" w:rsidR="0036602B" w:rsidRPr="0036602B" w:rsidRDefault="0036602B" w:rsidP="0036602B">
            <w:pPr>
              <w:spacing w:after="0"/>
              <w:rPr>
                <w:rFonts w:ascii="Roboto" w:eastAsia="Times New Roman" w:hAnsi="Roboto" w:cs="Arial CE"/>
                <w:szCs w:val="20"/>
                <w:lang w:eastAsia="cs-CZ"/>
              </w:rPr>
            </w:pPr>
          </w:p>
        </w:tc>
        <w:tc>
          <w:tcPr>
            <w:tcW w:w="871" w:type="dxa"/>
            <w:tcBorders>
              <w:top w:val="nil"/>
              <w:left w:val="nil"/>
              <w:bottom w:val="nil"/>
              <w:right w:val="nil"/>
            </w:tcBorders>
            <w:noWrap/>
            <w:vAlign w:val="bottom"/>
            <w:hideMark/>
          </w:tcPr>
          <w:p w14:paraId="1067CE27" w14:textId="77777777" w:rsidR="0036602B" w:rsidRPr="0036602B" w:rsidRDefault="0036602B" w:rsidP="0036602B">
            <w:pPr>
              <w:spacing w:after="0"/>
              <w:jc w:val="center"/>
              <w:rPr>
                <w:rFonts w:ascii="Roboto" w:eastAsia="Times New Roman" w:hAnsi="Roboto"/>
                <w:szCs w:val="20"/>
                <w:lang w:eastAsia="cs-CZ"/>
              </w:rPr>
            </w:pPr>
          </w:p>
        </w:tc>
        <w:tc>
          <w:tcPr>
            <w:tcW w:w="3081" w:type="dxa"/>
            <w:tcBorders>
              <w:top w:val="nil"/>
              <w:left w:val="nil"/>
              <w:bottom w:val="nil"/>
              <w:right w:val="nil"/>
            </w:tcBorders>
            <w:noWrap/>
            <w:vAlign w:val="bottom"/>
            <w:hideMark/>
          </w:tcPr>
          <w:p w14:paraId="795C66A9" w14:textId="77777777" w:rsidR="0036602B" w:rsidRPr="0036602B" w:rsidRDefault="0036602B" w:rsidP="0036602B">
            <w:pPr>
              <w:spacing w:after="0"/>
              <w:rPr>
                <w:rFonts w:ascii="Roboto" w:eastAsia="Times New Roman" w:hAnsi="Roboto"/>
                <w:szCs w:val="20"/>
                <w:lang w:eastAsia="cs-CZ"/>
              </w:rPr>
            </w:pPr>
          </w:p>
        </w:tc>
        <w:tc>
          <w:tcPr>
            <w:tcW w:w="929" w:type="dxa"/>
            <w:tcBorders>
              <w:top w:val="nil"/>
              <w:left w:val="nil"/>
              <w:bottom w:val="nil"/>
              <w:right w:val="nil"/>
            </w:tcBorders>
            <w:noWrap/>
            <w:vAlign w:val="bottom"/>
            <w:hideMark/>
          </w:tcPr>
          <w:p w14:paraId="68DB5FF2" w14:textId="77777777" w:rsidR="0036602B" w:rsidRPr="0036602B" w:rsidRDefault="0036602B" w:rsidP="0036602B">
            <w:pPr>
              <w:spacing w:after="0"/>
              <w:rPr>
                <w:rFonts w:ascii="Roboto" w:eastAsia="Times New Roman" w:hAnsi="Roboto"/>
                <w:szCs w:val="20"/>
                <w:lang w:eastAsia="cs-CZ"/>
              </w:rPr>
            </w:pPr>
          </w:p>
        </w:tc>
        <w:tc>
          <w:tcPr>
            <w:tcW w:w="1264" w:type="dxa"/>
            <w:tcBorders>
              <w:top w:val="nil"/>
              <w:left w:val="nil"/>
              <w:bottom w:val="nil"/>
              <w:right w:val="nil"/>
            </w:tcBorders>
            <w:noWrap/>
            <w:vAlign w:val="bottom"/>
            <w:hideMark/>
          </w:tcPr>
          <w:p w14:paraId="42FCBF2D" w14:textId="77777777" w:rsidR="0036602B" w:rsidRPr="0036602B" w:rsidRDefault="0036602B" w:rsidP="0036602B">
            <w:pPr>
              <w:spacing w:after="0"/>
              <w:jc w:val="right"/>
              <w:rPr>
                <w:rFonts w:ascii="Roboto" w:eastAsia="Times New Roman" w:hAnsi="Roboto"/>
                <w:szCs w:val="20"/>
                <w:lang w:eastAsia="cs-CZ"/>
              </w:rPr>
            </w:pPr>
          </w:p>
        </w:tc>
        <w:tc>
          <w:tcPr>
            <w:tcW w:w="1240" w:type="dxa"/>
            <w:tcBorders>
              <w:top w:val="nil"/>
              <w:left w:val="nil"/>
              <w:bottom w:val="nil"/>
              <w:right w:val="nil"/>
            </w:tcBorders>
            <w:noWrap/>
            <w:vAlign w:val="bottom"/>
            <w:hideMark/>
          </w:tcPr>
          <w:p w14:paraId="753EE947" w14:textId="77777777" w:rsidR="0036602B" w:rsidRPr="0036602B" w:rsidRDefault="0036602B" w:rsidP="0036602B">
            <w:pPr>
              <w:spacing w:after="0"/>
              <w:jc w:val="right"/>
              <w:rPr>
                <w:rFonts w:ascii="Roboto" w:eastAsia="Times New Roman" w:hAnsi="Roboto"/>
                <w:szCs w:val="20"/>
                <w:lang w:eastAsia="cs-CZ"/>
              </w:rPr>
            </w:pPr>
          </w:p>
        </w:tc>
        <w:tc>
          <w:tcPr>
            <w:tcW w:w="146" w:type="dxa"/>
            <w:tcBorders>
              <w:top w:val="nil"/>
              <w:left w:val="nil"/>
              <w:bottom w:val="nil"/>
              <w:right w:val="nil"/>
            </w:tcBorders>
            <w:noWrap/>
            <w:vAlign w:val="bottom"/>
            <w:hideMark/>
          </w:tcPr>
          <w:p w14:paraId="09883106" w14:textId="77777777" w:rsidR="0036602B" w:rsidRPr="0036602B" w:rsidRDefault="0036602B" w:rsidP="0036602B">
            <w:pPr>
              <w:spacing w:after="0"/>
              <w:jc w:val="right"/>
              <w:rPr>
                <w:rFonts w:ascii="Roboto" w:eastAsia="Times New Roman" w:hAnsi="Roboto"/>
                <w:szCs w:val="20"/>
                <w:lang w:eastAsia="cs-CZ"/>
              </w:rPr>
            </w:pPr>
          </w:p>
        </w:tc>
        <w:tc>
          <w:tcPr>
            <w:tcW w:w="788" w:type="dxa"/>
            <w:tcBorders>
              <w:top w:val="nil"/>
              <w:left w:val="nil"/>
              <w:bottom w:val="nil"/>
              <w:right w:val="nil"/>
            </w:tcBorders>
            <w:noWrap/>
            <w:vAlign w:val="bottom"/>
            <w:hideMark/>
          </w:tcPr>
          <w:p w14:paraId="48CD59C4" w14:textId="77777777" w:rsidR="0036602B" w:rsidRPr="0036602B" w:rsidRDefault="0036602B" w:rsidP="0036602B">
            <w:pPr>
              <w:spacing w:after="0"/>
              <w:jc w:val="right"/>
              <w:rPr>
                <w:rFonts w:ascii="Roboto" w:eastAsia="Times New Roman" w:hAnsi="Roboto"/>
                <w:szCs w:val="20"/>
                <w:lang w:eastAsia="cs-CZ"/>
              </w:rPr>
            </w:pPr>
          </w:p>
        </w:tc>
      </w:tr>
      <w:tr w:rsidR="0036602B" w:rsidRPr="0036602B" w14:paraId="2EFA5398" w14:textId="77777777" w:rsidTr="0036602B">
        <w:trPr>
          <w:trHeight w:val="300"/>
        </w:trPr>
        <w:tc>
          <w:tcPr>
            <w:tcW w:w="636" w:type="dxa"/>
            <w:tcBorders>
              <w:top w:val="nil"/>
              <w:left w:val="nil"/>
              <w:bottom w:val="nil"/>
              <w:right w:val="nil"/>
            </w:tcBorders>
            <w:noWrap/>
            <w:vAlign w:val="bottom"/>
            <w:hideMark/>
          </w:tcPr>
          <w:p w14:paraId="6BED0995" w14:textId="13D4DD99" w:rsidR="0036602B" w:rsidRPr="0036602B" w:rsidRDefault="0036602B" w:rsidP="0036602B">
            <w:pPr>
              <w:spacing w:after="0"/>
              <w:jc w:val="center"/>
              <w:rPr>
                <w:rFonts w:ascii="Roboto" w:eastAsia="Times New Roman" w:hAnsi="Roboto" w:cs="Arial"/>
                <w:szCs w:val="20"/>
                <w:lang w:eastAsia="cs-CZ"/>
              </w:rPr>
            </w:pPr>
            <w:r>
              <w:rPr>
                <w:rFonts w:ascii="Roboto" w:eastAsia="Times New Roman" w:hAnsi="Roboto" w:cs="Arial"/>
                <w:szCs w:val="20"/>
                <w:lang w:eastAsia="cs-CZ"/>
              </w:rPr>
              <w:t>Z1</w:t>
            </w:r>
          </w:p>
        </w:tc>
        <w:tc>
          <w:tcPr>
            <w:tcW w:w="871" w:type="dxa"/>
            <w:tcBorders>
              <w:top w:val="nil"/>
              <w:left w:val="nil"/>
              <w:bottom w:val="nil"/>
              <w:right w:val="nil"/>
            </w:tcBorders>
            <w:noWrap/>
            <w:vAlign w:val="bottom"/>
            <w:hideMark/>
          </w:tcPr>
          <w:p w14:paraId="7F959A01" w14:textId="681D7846" w:rsidR="0036602B" w:rsidRPr="0036602B" w:rsidRDefault="0036602B" w:rsidP="0036602B">
            <w:pPr>
              <w:spacing w:after="0"/>
              <w:rPr>
                <w:rFonts w:ascii="Roboto" w:eastAsia="Times New Roman" w:hAnsi="Roboto" w:cs="Arial"/>
                <w:szCs w:val="20"/>
                <w:lang w:eastAsia="cs-CZ"/>
              </w:rPr>
            </w:pPr>
            <w:r>
              <w:rPr>
                <w:rFonts w:ascii="Roboto" w:eastAsia="Times New Roman" w:hAnsi="Roboto" w:cs="Arial"/>
                <w:szCs w:val="20"/>
                <w:lang w:eastAsia="cs-CZ"/>
              </w:rPr>
              <w:t>Z1</w:t>
            </w:r>
            <w:r w:rsidRPr="0036602B">
              <w:rPr>
                <w:rFonts w:ascii="Roboto" w:eastAsia="Times New Roman" w:hAnsi="Roboto" w:cs="Arial"/>
                <w:szCs w:val="20"/>
                <w:lang w:eastAsia="cs-CZ"/>
              </w:rPr>
              <w:t>.1</w:t>
            </w:r>
          </w:p>
        </w:tc>
        <w:tc>
          <w:tcPr>
            <w:tcW w:w="3081" w:type="dxa"/>
            <w:tcBorders>
              <w:top w:val="nil"/>
              <w:left w:val="nil"/>
              <w:bottom w:val="nil"/>
              <w:right w:val="nil"/>
            </w:tcBorders>
            <w:noWrap/>
            <w:vAlign w:val="bottom"/>
            <w:hideMark/>
          </w:tcPr>
          <w:p w14:paraId="29420263" w14:textId="77777777" w:rsidR="0036602B" w:rsidRPr="0036602B" w:rsidRDefault="0036602B" w:rsidP="0036602B">
            <w:pPr>
              <w:spacing w:after="0"/>
              <w:rPr>
                <w:rFonts w:ascii="Roboto" w:eastAsia="Times New Roman" w:hAnsi="Roboto" w:cs="Arial"/>
                <w:szCs w:val="20"/>
                <w:lang w:eastAsia="cs-CZ"/>
              </w:rPr>
            </w:pPr>
          </w:p>
        </w:tc>
        <w:tc>
          <w:tcPr>
            <w:tcW w:w="929" w:type="dxa"/>
            <w:tcBorders>
              <w:top w:val="nil"/>
              <w:left w:val="nil"/>
              <w:bottom w:val="nil"/>
              <w:right w:val="nil"/>
            </w:tcBorders>
            <w:noWrap/>
            <w:vAlign w:val="bottom"/>
            <w:hideMark/>
          </w:tcPr>
          <w:p w14:paraId="64626AB3" w14:textId="77777777" w:rsidR="0036602B" w:rsidRPr="0036602B" w:rsidRDefault="0036602B" w:rsidP="0036602B">
            <w:pPr>
              <w:spacing w:after="0"/>
              <w:jc w:val="right"/>
              <w:rPr>
                <w:rFonts w:ascii="Roboto" w:eastAsia="Times New Roman" w:hAnsi="Roboto" w:cs="Arial"/>
                <w:szCs w:val="20"/>
                <w:lang w:eastAsia="cs-CZ"/>
              </w:rPr>
            </w:pPr>
            <w:r w:rsidRPr="0036602B">
              <w:rPr>
                <w:rFonts w:ascii="Roboto" w:eastAsia="Times New Roman" w:hAnsi="Roboto" w:cs="Arial"/>
                <w:szCs w:val="20"/>
                <w:lang w:eastAsia="cs-CZ"/>
              </w:rPr>
              <w:t>66</w:t>
            </w:r>
          </w:p>
        </w:tc>
        <w:tc>
          <w:tcPr>
            <w:tcW w:w="1264" w:type="dxa"/>
            <w:tcBorders>
              <w:top w:val="nil"/>
              <w:left w:val="nil"/>
              <w:bottom w:val="nil"/>
              <w:right w:val="nil"/>
            </w:tcBorders>
            <w:noWrap/>
            <w:vAlign w:val="bottom"/>
            <w:hideMark/>
          </w:tcPr>
          <w:p w14:paraId="2EA453F5" w14:textId="77777777" w:rsidR="0036602B" w:rsidRPr="0036602B" w:rsidRDefault="0036602B" w:rsidP="0036602B">
            <w:pPr>
              <w:spacing w:after="0"/>
              <w:jc w:val="right"/>
              <w:rPr>
                <w:rFonts w:ascii="Roboto" w:eastAsia="Times New Roman" w:hAnsi="Roboto" w:cs="Arial"/>
                <w:szCs w:val="20"/>
                <w:lang w:eastAsia="cs-CZ"/>
              </w:rPr>
            </w:pPr>
            <w:r w:rsidRPr="0036602B">
              <w:rPr>
                <w:rFonts w:ascii="Roboto" w:eastAsia="Times New Roman" w:hAnsi="Roboto" w:cs="Arial"/>
                <w:szCs w:val="20"/>
                <w:lang w:eastAsia="cs-CZ"/>
              </w:rPr>
              <w:t>96</w:t>
            </w:r>
          </w:p>
        </w:tc>
        <w:tc>
          <w:tcPr>
            <w:tcW w:w="1240" w:type="dxa"/>
            <w:tcBorders>
              <w:top w:val="nil"/>
              <w:left w:val="nil"/>
              <w:bottom w:val="nil"/>
              <w:right w:val="nil"/>
            </w:tcBorders>
            <w:noWrap/>
            <w:vAlign w:val="bottom"/>
            <w:hideMark/>
          </w:tcPr>
          <w:p w14:paraId="7135AC4D" w14:textId="77777777" w:rsidR="0036602B" w:rsidRPr="0036602B" w:rsidRDefault="0036602B" w:rsidP="0036602B">
            <w:pPr>
              <w:spacing w:after="0"/>
              <w:jc w:val="right"/>
              <w:rPr>
                <w:rFonts w:ascii="Roboto" w:eastAsia="Times New Roman" w:hAnsi="Roboto" w:cs="Arial CE"/>
                <w:szCs w:val="20"/>
                <w:lang w:eastAsia="cs-CZ"/>
              </w:rPr>
            </w:pPr>
            <w:r w:rsidRPr="0036602B">
              <w:rPr>
                <w:rFonts w:ascii="Roboto" w:eastAsia="Times New Roman" w:hAnsi="Roboto" w:cs="Arial CE"/>
                <w:szCs w:val="20"/>
                <w:lang w:eastAsia="cs-CZ"/>
              </w:rPr>
              <w:t>6 336</w:t>
            </w:r>
          </w:p>
        </w:tc>
        <w:tc>
          <w:tcPr>
            <w:tcW w:w="146" w:type="dxa"/>
            <w:tcBorders>
              <w:top w:val="nil"/>
              <w:left w:val="nil"/>
              <w:bottom w:val="nil"/>
              <w:right w:val="nil"/>
            </w:tcBorders>
            <w:noWrap/>
            <w:vAlign w:val="bottom"/>
            <w:hideMark/>
          </w:tcPr>
          <w:p w14:paraId="331FFF0F" w14:textId="77777777" w:rsidR="0036602B" w:rsidRPr="0036602B" w:rsidRDefault="0036602B" w:rsidP="0036602B">
            <w:pPr>
              <w:spacing w:after="0"/>
              <w:jc w:val="right"/>
              <w:rPr>
                <w:rFonts w:ascii="Roboto" w:eastAsia="Times New Roman" w:hAnsi="Roboto" w:cs="Arial CE"/>
                <w:szCs w:val="20"/>
                <w:lang w:eastAsia="cs-CZ"/>
              </w:rPr>
            </w:pPr>
          </w:p>
        </w:tc>
        <w:tc>
          <w:tcPr>
            <w:tcW w:w="788" w:type="dxa"/>
            <w:tcBorders>
              <w:top w:val="nil"/>
              <w:left w:val="nil"/>
              <w:bottom w:val="nil"/>
              <w:right w:val="nil"/>
            </w:tcBorders>
            <w:noWrap/>
            <w:vAlign w:val="bottom"/>
            <w:hideMark/>
          </w:tcPr>
          <w:p w14:paraId="6D88AA4E" w14:textId="77777777" w:rsidR="0036602B" w:rsidRPr="0036602B" w:rsidRDefault="0036602B" w:rsidP="0036602B">
            <w:pPr>
              <w:spacing w:after="0"/>
              <w:rPr>
                <w:rFonts w:ascii="Roboto" w:eastAsia="Times New Roman" w:hAnsi="Roboto" w:cs="Arial CE"/>
                <w:szCs w:val="20"/>
                <w:lang w:eastAsia="cs-CZ"/>
              </w:rPr>
            </w:pPr>
            <w:r w:rsidRPr="0036602B">
              <w:rPr>
                <w:rFonts w:ascii="Roboto" w:eastAsia="Times New Roman" w:hAnsi="Roboto" w:cs="Arial CE"/>
                <w:szCs w:val="20"/>
                <w:lang w:eastAsia="cs-CZ"/>
              </w:rPr>
              <w:t>l.den</w:t>
            </w:r>
            <w:r w:rsidRPr="0036602B">
              <w:rPr>
                <w:rFonts w:ascii="Roboto" w:eastAsia="Times New Roman" w:hAnsi="Roboto" w:cs="Arial CE"/>
                <w:szCs w:val="20"/>
                <w:vertAlign w:val="superscript"/>
                <w:lang w:eastAsia="cs-CZ"/>
              </w:rPr>
              <w:t>-1</w:t>
            </w:r>
          </w:p>
        </w:tc>
      </w:tr>
      <w:tr w:rsidR="0036602B" w:rsidRPr="0036602B" w14:paraId="1385F118" w14:textId="77777777" w:rsidTr="0036602B">
        <w:trPr>
          <w:trHeight w:val="300"/>
        </w:trPr>
        <w:tc>
          <w:tcPr>
            <w:tcW w:w="636" w:type="dxa"/>
            <w:tcBorders>
              <w:top w:val="nil"/>
              <w:left w:val="nil"/>
              <w:bottom w:val="nil"/>
              <w:right w:val="nil"/>
            </w:tcBorders>
            <w:noWrap/>
            <w:vAlign w:val="bottom"/>
            <w:hideMark/>
          </w:tcPr>
          <w:p w14:paraId="5465BF5D" w14:textId="77777777" w:rsidR="0036602B" w:rsidRPr="0036602B" w:rsidRDefault="0036602B" w:rsidP="0036602B">
            <w:pPr>
              <w:spacing w:after="0"/>
              <w:rPr>
                <w:rFonts w:ascii="Roboto" w:eastAsia="Times New Roman" w:hAnsi="Roboto" w:cs="Arial CE"/>
                <w:szCs w:val="20"/>
                <w:lang w:eastAsia="cs-CZ"/>
              </w:rPr>
            </w:pPr>
          </w:p>
        </w:tc>
        <w:tc>
          <w:tcPr>
            <w:tcW w:w="871" w:type="dxa"/>
            <w:tcBorders>
              <w:top w:val="nil"/>
              <w:left w:val="nil"/>
              <w:bottom w:val="nil"/>
              <w:right w:val="nil"/>
            </w:tcBorders>
            <w:noWrap/>
            <w:vAlign w:val="bottom"/>
            <w:hideMark/>
          </w:tcPr>
          <w:p w14:paraId="5E6B481F" w14:textId="06115BD2" w:rsidR="0036602B" w:rsidRPr="0036602B" w:rsidRDefault="0036602B" w:rsidP="0036602B">
            <w:pPr>
              <w:spacing w:after="0"/>
              <w:rPr>
                <w:rFonts w:ascii="Roboto" w:eastAsia="Times New Roman" w:hAnsi="Roboto" w:cs="Arial"/>
                <w:szCs w:val="20"/>
                <w:lang w:eastAsia="cs-CZ"/>
              </w:rPr>
            </w:pPr>
            <w:r>
              <w:rPr>
                <w:rFonts w:ascii="Roboto" w:eastAsia="Times New Roman" w:hAnsi="Roboto" w:cs="Arial"/>
                <w:szCs w:val="20"/>
                <w:lang w:eastAsia="cs-CZ"/>
              </w:rPr>
              <w:t>Z1</w:t>
            </w:r>
            <w:r w:rsidRPr="0036602B">
              <w:rPr>
                <w:rFonts w:ascii="Roboto" w:eastAsia="Times New Roman" w:hAnsi="Roboto" w:cs="Arial"/>
                <w:szCs w:val="20"/>
                <w:lang w:eastAsia="cs-CZ"/>
              </w:rPr>
              <w:t>.2</w:t>
            </w:r>
          </w:p>
        </w:tc>
        <w:tc>
          <w:tcPr>
            <w:tcW w:w="3081" w:type="dxa"/>
            <w:tcBorders>
              <w:top w:val="nil"/>
              <w:left w:val="nil"/>
              <w:bottom w:val="nil"/>
              <w:right w:val="nil"/>
            </w:tcBorders>
            <w:noWrap/>
            <w:vAlign w:val="bottom"/>
            <w:hideMark/>
          </w:tcPr>
          <w:p w14:paraId="54BAB855" w14:textId="77777777" w:rsidR="0036602B" w:rsidRPr="0036602B" w:rsidRDefault="0036602B" w:rsidP="0036602B">
            <w:pPr>
              <w:spacing w:after="0"/>
              <w:rPr>
                <w:rFonts w:ascii="Roboto" w:eastAsia="Times New Roman" w:hAnsi="Roboto" w:cs="Arial"/>
                <w:szCs w:val="20"/>
                <w:lang w:eastAsia="cs-CZ"/>
              </w:rPr>
            </w:pPr>
          </w:p>
        </w:tc>
        <w:tc>
          <w:tcPr>
            <w:tcW w:w="929" w:type="dxa"/>
            <w:tcBorders>
              <w:top w:val="nil"/>
              <w:left w:val="nil"/>
              <w:bottom w:val="nil"/>
              <w:right w:val="nil"/>
            </w:tcBorders>
            <w:noWrap/>
            <w:vAlign w:val="bottom"/>
            <w:hideMark/>
          </w:tcPr>
          <w:p w14:paraId="1A3E8460" w14:textId="77777777" w:rsidR="0036602B" w:rsidRPr="0036602B" w:rsidRDefault="0036602B" w:rsidP="0036602B">
            <w:pPr>
              <w:spacing w:after="0"/>
              <w:jc w:val="right"/>
              <w:rPr>
                <w:rFonts w:ascii="Roboto" w:eastAsia="Times New Roman" w:hAnsi="Roboto" w:cs="Arial"/>
                <w:szCs w:val="20"/>
                <w:lang w:eastAsia="cs-CZ"/>
              </w:rPr>
            </w:pPr>
            <w:r w:rsidRPr="0036602B">
              <w:rPr>
                <w:rFonts w:ascii="Roboto" w:eastAsia="Times New Roman" w:hAnsi="Roboto" w:cs="Arial"/>
                <w:szCs w:val="20"/>
                <w:lang w:eastAsia="cs-CZ"/>
              </w:rPr>
              <w:t>66</w:t>
            </w:r>
          </w:p>
        </w:tc>
        <w:tc>
          <w:tcPr>
            <w:tcW w:w="1264" w:type="dxa"/>
            <w:tcBorders>
              <w:top w:val="nil"/>
              <w:left w:val="nil"/>
              <w:bottom w:val="nil"/>
              <w:right w:val="nil"/>
            </w:tcBorders>
            <w:noWrap/>
            <w:vAlign w:val="bottom"/>
            <w:hideMark/>
          </w:tcPr>
          <w:p w14:paraId="6B691523" w14:textId="77777777" w:rsidR="0036602B" w:rsidRPr="0036602B" w:rsidRDefault="0036602B" w:rsidP="0036602B">
            <w:pPr>
              <w:spacing w:after="0"/>
              <w:jc w:val="right"/>
              <w:rPr>
                <w:rFonts w:ascii="Roboto" w:eastAsia="Times New Roman" w:hAnsi="Roboto" w:cs="Arial"/>
                <w:szCs w:val="20"/>
                <w:lang w:eastAsia="cs-CZ"/>
              </w:rPr>
            </w:pPr>
            <w:r w:rsidRPr="0036602B">
              <w:rPr>
                <w:rFonts w:ascii="Roboto" w:eastAsia="Times New Roman" w:hAnsi="Roboto" w:cs="Arial"/>
                <w:szCs w:val="20"/>
                <w:lang w:eastAsia="cs-CZ"/>
              </w:rPr>
              <w:t>96</w:t>
            </w:r>
          </w:p>
        </w:tc>
        <w:tc>
          <w:tcPr>
            <w:tcW w:w="1240" w:type="dxa"/>
            <w:tcBorders>
              <w:top w:val="nil"/>
              <w:left w:val="nil"/>
              <w:bottom w:val="nil"/>
              <w:right w:val="nil"/>
            </w:tcBorders>
            <w:noWrap/>
            <w:vAlign w:val="bottom"/>
            <w:hideMark/>
          </w:tcPr>
          <w:p w14:paraId="395CDDBF" w14:textId="77777777" w:rsidR="0036602B" w:rsidRPr="0036602B" w:rsidRDefault="0036602B" w:rsidP="0036602B">
            <w:pPr>
              <w:spacing w:after="0"/>
              <w:jc w:val="right"/>
              <w:rPr>
                <w:rFonts w:ascii="Roboto" w:eastAsia="Times New Roman" w:hAnsi="Roboto" w:cs="Arial CE"/>
                <w:szCs w:val="20"/>
                <w:lang w:eastAsia="cs-CZ"/>
              </w:rPr>
            </w:pPr>
            <w:r w:rsidRPr="0036602B">
              <w:rPr>
                <w:rFonts w:ascii="Roboto" w:eastAsia="Times New Roman" w:hAnsi="Roboto" w:cs="Arial CE"/>
                <w:szCs w:val="20"/>
                <w:lang w:eastAsia="cs-CZ"/>
              </w:rPr>
              <w:t>6 336</w:t>
            </w:r>
          </w:p>
        </w:tc>
        <w:tc>
          <w:tcPr>
            <w:tcW w:w="146" w:type="dxa"/>
            <w:tcBorders>
              <w:top w:val="nil"/>
              <w:left w:val="nil"/>
              <w:bottom w:val="nil"/>
              <w:right w:val="nil"/>
            </w:tcBorders>
            <w:noWrap/>
            <w:vAlign w:val="bottom"/>
            <w:hideMark/>
          </w:tcPr>
          <w:p w14:paraId="3AB3AFF2" w14:textId="77777777" w:rsidR="0036602B" w:rsidRPr="0036602B" w:rsidRDefault="0036602B" w:rsidP="0036602B">
            <w:pPr>
              <w:spacing w:after="0"/>
              <w:jc w:val="right"/>
              <w:rPr>
                <w:rFonts w:ascii="Roboto" w:eastAsia="Times New Roman" w:hAnsi="Roboto" w:cs="Arial CE"/>
                <w:szCs w:val="20"/>
                <w:lang w:eastAsia="cs-CZ"/>
              </w:rPr>
            </w:pPr>
          </w:p>
        </w:tc>
        <w:tc>
          <w:tcPr>
            <w:tcW w:w="788" w:type="dxa"/>
            <w:tcBorders>
              <w:top w:val="nil"/>
              <w:left w:val="nil"/>
              <w:bottom w:val="nil"/>
              <w:right w:val="nil"/>
            </w:tcBorders>
            <w:noWrap/>
            <w:vAlign w:val="bottom"/>
            <w:hideMark/>
          </w:tcPr>
          <w:p w14:paraId="1A719C4D" w14:textId="77777777" w:rsidR="0036602B" w:rsidRPr="0036602B" w:rsidRDefault="0036602B" w:rsidP="0036602B">
            <w:pPr>
              <w:spacing w:after="0"/>
              <w:rPr>
                <w:rFonts w:ascii="Roboto" w:eastAsia="Times New Roman" w:hAnsi="Roboto" w:cs="Arial CE"/>
                <w:szCs w:val="20"/>
                <w:lang w:eastAsia="cs-CZ"/>
              </w:rPr>
            </w:pPr>
            <w:r w:rsidRPr="0036602B">
              <w:rPr>
                <w:rFonts w:ascii="Roboto" w:eastAsia="Times New Roman" w:hAnsi="Roboto" w:cs="Arial CE"/>
                <w:szCs w:val="20"/>
                <w:lang w:eastAsia="cs-CZ"/>
              </w:rPr>
              <w:t>l.den</w:t>
            </w:r>
            <w:r w:rsidRPr="0036602B">
              <w:rPr>
                <w:rFonts w:ascii="Roboto" w:eastAsia="Times New Roman" w:hAnsi="Roboto" w:cs="Arial CE"/>
                <w:szCs w:val="20"/>
                <w:vertAlign w:val="superscript"/>
                <w:lang w:eastAsia="cs-CZ"/>
              </w:rPr>
              <w:t>-1</w:t>
            </w:r>
          </w:p>
        </w:tc>
      </w:tr>
      <w:tr w:rsidR="0036602B" w:rsidRPr="0036602B" w14:paraId="4282E9B0" w14:textId="77777777" w:rsidTr="0036602B">
        <w:trPr>
          <w:trHeight w:val="300"/>
        </w:trPr>
        <w:tc>
          <w:tcPr>
            <w:tcW w:w="636" w:type="dxa"/>
            <w:tcBorders>
              <w:top w:val="nil"/>
              <w:left w:val="nil"/>
              <w:bottom w:val="nil"/>
              <w:right w:val="nil"/>
            </w:tcBorders>
            <w:noWrap/>
            <w:vAlign w:val="bottom"/>
            <w:hideMark/>
          </w:tcPr>
          <w:p w14:paraId="147EE543" w14:textId="77777777" w:rsidR="0036602B" w:rsidRPr="0036602B" w:rsidRDefault="0036602B" w:rsidP="0036602B">
            <w:pPr>
              <w:spacing w:after="0"/>
              <w:rPr>
                <w:rFonts w:ascii="Roboto" w:eastAsia="Times New Roman" w:hAnsi="Roboto" w:cs="Arial CE"/>
                <w:szCs w:val="20"/>
                <w:lang w:eastAsia="cs-CZ"/>
              </w:rPr>
            </w:pPr>
          </w:p>
        </w:tc>
        <w:tc>
          <w:tcPr>
            <w:tcW w:w="871" w:type="dxa"/>
            <w:tcBorders>
              <w:top w:val="nil"/>
              <w:left w:val="nil"/>
              <w:bottom w:val="nil"/>
              <w:right w:val="nil"/>
            </w:tcBorders>
            <w:noWrap/>
            <w:vAlign w:val="bottom"/>
            <w:hideMark/>
          </w:tcPr>
          <w:p w14:paraId="632DF003" w14:textId="05F76CAB" w:rsidR="0036602B" w:rsidRPr="0036602B" w:rsidRDefault="0036602B" w:rsidP="0036602B">
            <w:pPr>
              <w:spacing w:after="0"/>
              <w:rPr>
                <w:rFonts w:ascii="Roboto" w:eastAsia="Times New Roman" w:hAnsi="Roboto" w:cs="Arial"/>
                <w:szCs w:val="20"/>
                <w:lang w:eastAsia="cs-CZ"/>
              </w:rPr>
            </w:pPr>
            <w:r>
              <w:rPr>
                <w:rFonts w:ascii="Roboto" w:eastAsia="Times New Roman" w:hAnsi="Roboto" w:cs="Arial"/>
                <w:szCs w:val="20"/>
                <w:lang w:eastAsia="cs-CZ"/>
              </w:rPr>
              <w:t>Z1</w:t>
            </w:r>
            <w:r w:rsidRPr="0036602B">
              <w:rPr>
                <w:rFonts w:ascii="Roboto" w:eastAsia="Times New Roman" w:hAnsi="Roboto" w:cs="Arial"/>
                <w:szCs w:val="20"/>
                <w:lang w:eastAsia="cs-CZ"/>
              </w:rPr>
              <w:t>.3</w:t>
            </w:r>
          </w:p>
        </w:tc>
        <w:tc>
          <w:tcPr>
            <w:tcW w:w="3081" w:type="dxa"/>
            <w:tcBorders>
              <w:top w:val="nil"/>
              <w:left w:val="nil"/>
              <w:bottom w:val="nil"/>
              <w:right w:val="nil"/>
            </w:tcBorders>
            <w:noWrap/>
            <w:vAlign w:val="bottom"/>
            <w:hideMark/>
          </w:tcPr>
          <w:p w14:paraId="745D9787" w14:textId="77777777" w:rsidR="0036602B" w:rsidRPr="0036602B" w:rsidRDefault="0036602B" w:rsidP="0036602B">
            <w:pPr>
              <w:spacing w:after="0"/>
              <w:rPr>
                <w:rFonts w:ascii="Roboto" w:eastAsia="Times New Roman" w:hAnsi="Roboto" w:cs="Arial"/>
                <w:szCs w:val="20"/>
                <w:lang w:eastAsia="cs-CZ"/>
              </w:rPr>
            </w:pPr>
          </w:p>
        </w:tc>
        <w:tc>
          <w:tcPr>
            <w:tcW w:w="929" w:type="dxa"/>
            <w:tcBorders>
              <w:top w:val="nil"/>
              <w:left w:val="nil"/>
              <w:bottom w:val="nil"/>
              <w:right w:val="nil"/>
            </w:tcBorders>
            <w:noWrap/>
            <w:vAlign w:val="bottom"/>
            <w:hideMark/>
          </w:tcPr>
          <w:p w14:paraId="458AFA39" w14:textId="77777777" w:rsidR="0036602B" w:rsidRPr="0036602B" w:rsidRDefault="0036602B" w:rsidP="0036602B">
            <w:pPr>
              <w:spacing w:after="0"/>
              <w:jc w:val="right"/>
              <w:rPr>
                <w:rFonts w:ascii="Roboto" w:eastAsia="Times New Roman" w:hAnsi="Roboto" w:cs="Arial"/>
                <w:szCs w:val="20"/>
                <w:lang w:eastAsia="cs-CZ"/>
              </w:rPr>
            </w:pPr>
            <w:r w:rsidRPr="0036602B">
              <w:rPr>
                <w:rFonts w:ascii="Roboto" w:eastAsia="Times New Roman" w:hAnsi="Roboto" w:cs="Arial"/>
                <w:szCs w:val="20"/>
                <w:lang w:eastAsia="cs-CZ"/>
              </w:rPr>
              <w:t>66</w:t>
            </w:r>
          </w:p>
        </w:tc>
        <w:tc>
          <w:tcPr>
            <w:tcW w:w="1264" w:type="dxa"/>
            <w:tcBorders>
              <w:top w:val="nil"/>
              <w:left w:val="nil"/>
              <w:bottom w:val="nil"/>
              <w:right w:val="nil"/>
            </w:tcBorders>
            <w:noWrap/>
            <w:vAlign w:val="bottom"/>
            <w:hideMark/>
          </w:tcPr>
          <w:p w14:paraId="7FAE30FF" w14:textId="77777777" w:rsidR="0036602B" w:rsidRPr="0036602B" w:rsidRDefault="0036602B" w:rsidP="0036602B">
            <w:pPr>
              <w:spacing w:after="0"/>
              <w:jc w:val="right"/>
              <w:rPr>
                <w:rFonts w:ascii="Roboto" w:eastAsia="Times New Roman" w:hAnsi="Roboto" w:cs="Arial"/>
                <w:szCs w:val="20"/>
                <w:lang w:eastAsia="cs-CZ"/>
              </w:rPr>
            </w:pPr>
            <w:r w:rsidRPr="0036602B">
              <w:rPr>
                <w:rFonts w:ascii="Roboto" w:eastAsia="Times New Roman" w:hAnsi="Roboto" w:cs="Arial"/>
                <w:szCs w:val="20"/>
                <w:lang w:eastAsia="cs-CZ"/>
              </w:rPr>
              <w:t>96</w:t>
            </w:r>
          </w:p>
        </w:tc>
        <w:tc>
          <w:tcPr>
            <w:tcW w:w="1240" w:type="dxa"/>
            <w:tcBorders>
              <w:top w:val="nil"/>
              <w:left w:val="nil"/>
              <w:bottom w:val="nil"/>
              <w:right w:val="nil"/>
            </w:tcBorders>
            <w:noWrap/>
            <w:vAlign w:val="bottom"/>
            <w:hideMark/>
          </w:tcPr>
          <w:p w14:paraId="589AB41A" w14:textId="77777777" w:rsidR="0036602B" w:rsidRPr="0036602B" w:rsidRDefault="0036602B" w:rsidP="0036602B">
            <w:pPr>
              <w:spacing w:after="0"/>
              <w:jc w:val="right"/>
              <w:rPr>
                <w:rFonts w:ascii="Roboto" w:eastAsia="Times New Roman" w:hAnsi="Roboto" w:cs="Arial CE"/>
                <w:szCs w:val="20"/>
                <w:lang w:eastAsia="cs-CZ"/>
              </w:rPr>
            </w:pPr>
            <w:r w:rsidRPr="0036602B">
              <w:rPr>
                <w:rFonts w:ascii="Roboto" w:eastAsia="Times New Roman" w:hAnsi="Roboto" w:cs="Arial CE"/>
                <w:szCs w:val="20"/>
                <w:lang w:eastAsia="cs-CZ"/>
              </w:rPr>
              <w:t>6 336</w:t>
            </w:r>
          </w:p>
        </w:tc>
        <w:tc>
          <w:tcPr>
            <w:tcW w:w="146" w:type="dxa"/>
            <w:tcBorders>
              <w:top w:val="nil"/>
              <w:left w:val="nil"/>
              <w:bottom w:val="nil"/>
              <w:right w:val="nil"/>
            </w:tcBorders>
            <w:noWrap/>
            <w:vAlign w:val="bottom"/>
            <w:hideMark/>
          </w:tcPr>
          <w:p w14:paraId="41FC20E3" w14:textId="77777777" w:rsidR="0036602B" w:rsidRPr="0036602B" w:rsidRDefault="0036602B" w:rsidP="0036602B">
            <w:pPr>
              <w:spacing w:after="0"/>
              <w:jc w:val="right"/>
              <w:rPr>
                <w:rFonts w:ascii="Roboto" w:eastAsia="Times New Roman" w:hAnsi="Roboto" w:cs="Arial CE"/>
                <w:szCs w:val="20"/>
                <w:lang w:eastAsia="cs-CZ"/>
              </w:rPr>
            </w:pPr>
          </w:p>
        </w:tc>
        <w:tc>
          <w:tcPr>
            <w:tcW w:w="788" w:type="dxa"/>
            <w:tcBorders>
              <w:top w:val="nil"/>
              <w:left w:val="nil"/>
              <w:bottom w:val="nil"/>
              <w:right w:val="nil"/>
            </w:tcBorders>
            <w:noWrap/>
            <w:vAlign w:val="bottom"/>
            <w:hideMark/>
          </w:tcPr>
          <w:p w14:paraId="00867D56" w14:textId="77777777" w:rsidR="0036602B" w:rsidRPr="0036602B" w:rsidRDefault="0036602B" w:rsidP="0036602B">
            <w:pPr>
              <w:spacing w:after="0"/>
              <w:rPr>
                <w:rFonts w:ascii="Roboto" w:eastAsia="Times New Roman" w:hAnsi="Roboto" w:cs="Arial CE"/>
                <w:szCs w:val="20"/>
                <w:lang w:eastAsia="cs-CZ"/>
              </w:rPr>
            </w:pPr>
            <w:r w:rsidRPr="0036602B">
              <w:rPr>
                <w:rFonts w:ascii="Roboto" w:eastAsia="Times New Roman" w:hAnsi="Roboto" w:cs="Arial CE"/>
                <w:szCs w:val="20"/>
                <w:lang w:eastAsia="cs-CZ"/>
              </w:rPr>
              <w:t>l.den</w:t>
            </w:r>
            <w:r w:rsidRPr="0036602B">
              <w:rPr>
                <w:rFonts w:ascii="Roboto" w:eastAsia="Times New Roman" w:hAnsi="Roboto" w:cs="Arial CE"/>
                <w:szCs w:val="20"/>
                <w:vertAlign w:val="superscript"/>
                <w:lang w:eastAsia="cs-CZ"/>
              </w:rPr>
              <w:t>-1</w:t>
            </w:r>
          </w:p>
        </w:tc>
      </w:tr>
      <w:tr w:rsidR="0036602B" w:rsidRPr="0036602B" w14:paraId="14485A52" w14:textId="77777777" w:rsidTr="0036602B">
        <w:trPr>
          <w:trHeight w:val="300"/>
        </w:trPr>
        <w:tc>
          <w:tcPr>
            <w:tcW w:w="636" w:type="dxa"/>
            <w:tcBorders>
              <w:top w:val="nil"/>
              <w:left w:val="nil"/>
              <w:bottom w:val="nil"/>
              <w:right w:val="nil"/>
            </w:tcBorders>
            <w:noWrap/>
            <w:vAlign w:val="bottom"/>
            <w:hideMark/>
          </w:tcPr>
          <w:p w14:paraId="334BED8A" w14:textId="77777777" w:rsidR="0036602B" w:rsidRPr="0036602B" w:rsidRDefault="0036602B" w:rsidP="0036602B">
            <w:pPr>
              <w:spacing w:after="0"/>
              <w:rPr>
                <w:rFonts w:ascii="Roboto" w:eastAsia="Times New Roman" w:hAnsi="Roboto" w:cs="Arial CE"/>
                <w:szCs w:val="20"/>
                <w:lang w:eastAsia="cs-CZ"/>
              </w:rPr>
            </w:pPr>
          </w:p>
        </w:tc>
        <w:tc>
          <w:tcPr>
            <w:tcW w:w="871" w:type="dxa"/>
            <w:tcBorders>
              <w:top w:val="nil"/>
              <w:left w:val="nil"/>
              <w:bottom w:val="nil"/>
              <w:right w:val="nil"/>
            </w:tcBorders>
            <w:noWrap/>
            <w:vAlign w:val="bottom"/>
            <w:hideMark/>
          </w:tcPr>
          <w:p w14:paraId="02E49BF5" w14:textId="791166E9" w:rsidR="0036602B" w:rsidRPr="0036602B" w:rsidRDefault="0036602B" w:rsidP="0036602B">
            <w:pPr>
              <w:spacing w:after="0"/>
              <w:rPr>
                <w:rFonts w:ascii="Roboto" w:eastAsia="Times New Roman" w:hAnsi="Roboto" w:cs="Arial"/>
                <w:szCs w:val="20"/>
                <w:lang w:eastAsia="cs-CZ"/>
              </w:rPr>
            </w:pPr>
            <w:r>
              <w:rPr>
                <w:rFonts w:ascii="Roboto" w:eastAsia="Times New Roman" w:hAnsi="Roboto" w:cs="Arial"/>
                <w:szCs w:val="20"/>
                <w:lang w:eastAsia="cs-CZ"/>
              </w:rPr>
              <w:t>Z1</w:t>
            </w:r>
            <w:r w:rsidRPr="0036602B">
              <w:rPr>
                <w:rFonts w:ascii="Roboto" w:eastAsia="Times New Roman" w:hAnsi="Roboto" w:cs="Arial"/>
                <w:szCs w:val="20"/>
                <w:lang w:eastAsia="cs-CZ"/>
              </w:rPr>
              <w:t>.4</w:t>
            </w:r>
          </w:p>
        </w:tc>
        <w:tc>
          <w:tcPr>
            <w:tcW w:w="3081" w:type="dxa"/>
            <w:tcBorders>
              <w:top w:val="nil"/>
              <w:left w:val="nil"/>
              <w:bottom w:val="nil"/>
              <w:right w:val="nil"/>
            </w:tcBorders>
            <w:noWrap/>
            <w:vAlign w:val="bottom"/>
            <w:hideMark/>
          </w:tcPr>
          <w:p w14:paraId="173FAACC" w14:textId="77777777" w:rsidR="0036602B" w:rsidRPr="0036602B" w:rsidRDefault="0036602B" w:rsidP="0036602B">
            <w:pPr>
              <w:spacing w:after="0"/>
              <w:rPr>
                <w:rFonts w:ascii="Roboto" w:eastAsia="Times New Roman" w:hAnsi="Roboto" w:cs="Arial"/>
                <w:szCs w:val="20"/>
                <w:lang w:eastAsia="cs-CZ"/>
              </w:rPr>
            </w:pPr>
          </w:p>
        </w:tc>
        <w:tc>
          <w:tcPr>
            <w:tcW w:w="929" w:type="dxa"/>
            <w:tcBorders>
              <w:top w:val="nil"/>
              <w:left w:val="nil"/>
              <w:bottom w:val="nil"/>
              <w:right w:val="nil"/>
            </w:tcBorders>
            <w:noWrap/>
            <w:vAlign w:val="bottom"/>
            <w:hideMark/>
          </w:tcPr>
          <w:p w14:paraId="00880EB6" w14:textId="77777777" w:rsidR="0036602B" w:rsidRPr="0036602B" w:rsidRDefault="0036602B" w:rsidP="0036602B">
            <w:pPr>
              <w:spacing w:after="0"/>
              <w:jc w:val="right"/>
              <w:rPr>
                <w:rFonts w:ascii="Roboto" w:eastAsia="Times New Roman" w:hAnsi="Roboto" w:cs="Arial"/>
                <w:szCs w:val="20"/>
                <w:lang w:eastAsia="cs-CZ"/>
              </w:rPr>
            </w:pPr>
            <w:r w:rsidRPr="0036602B">
              <w:rPr>
                <w:rFonts w:ascii="Roboto" w:eastAsia="Times New Roman" w:hAnsi="Roboto" w:cs="Arial"/>
                <w:szCs w:val="20"/>
                <w:lang w:eastAsia="cs-CZ"/>
              </w:rPr>
              <w:t>66</w:t>
            </w:r>
          </w:p>
        </w:tc>
        <w:tc>
          <w:tcPr>
            <w:tcW w:w="1264" w:type="dxa"/>
            <w:tcBorders>
              <w:top w:val="nil"/>
              <w:left w:val="nil"/>
              <w:bottom w:val="nil"/>
              <w:right w:val="nil"/>
            </w:tcBorders>
            <w:noWrap/>
            <w:vAlign w:val="bottom"/>
            <w:hideMark/>
          </w:tcPr>
          <w:p w14:paraId="7EA901E1" w14:textId="77777777" w:rsidR="0036602B" w:rsidRPr="0036602B" w:rsidRDefault="0036602B" w:rsidP="0036602B">
            <w:pPr>
              <w:spacing w:after="0"/>
              <w:jc w:val="right"/>
              <w:rPr>
                <w:rFonts w:ascii="Roboto" w:eastAsia="Times New Roman" w:hAnsi="Roboto" w:cs="Arial"/>
                <w:szCs w:val="20"/>
                <w:lang w:eastAsia="cs-CZ"/>
              </w:rPr>
            </w:pPr>
            <w:r w:rsidRPr="0036602B">
              <w:rPr>
                <w:rFonts w:ascii="Roboto" w:eastAsia="Times New Roman" w:hAnsi="Roboto" w:cs="Arial"/>
                <w:szCs w:val="20"/>
                <w:lang w:eastAsia="cs-CZ"/>
              </w:rPr>
              <w:t>96</w:t>
            </w:r>
          </w:p>
        </w:tc>
        <w:tc>
          <w:tcPr>
            <w:tcW w:w="1240" w:type="dxa"/>
            <w:tcBorders>
              <w:top w:val="nil"/>
              <w:left w:val="nil"/>
              <w:bottom w:val="nil"/>
              <w:right w:val="nil"/>
            </w:tcBorders>
            <w:noWrap/>
            <w:vAlign w:val="bottom"/>
            <w:hideMark/>
          </w:tcPr>
          <w:p w14:paraId="34BA038F" w14:textId="77777777" w:rsidR="0036602B" w:rsidRPr="0036602B" w:rsidRDefault="0036602B" w:rsidP="0036602B">
            <w:pPr>
              <w:spacing w:after="0"/>
              <w:jc w:val="right"/>
              <w:rPr>
                <w:rFonts w:ascii="Roboto" w:eastAsia="Times New Roman" w:hAnsi="Roboto" w:cs="Arial CE"/>
                <w:szCs w:val="20"/>
                <w:lang w:eastAsia="cs-CZ"/>
              </w:rPr>
            </w:pPr>
            <w:r w:rsidRPr="0036602B">
              <w:rPr>
                <w:rFonts w:ascii="Roboto" w:eastAsia="Times New Roman" w:hAnsi="Roboto" w:cs="Arial CE"/>
                <w:szCs w:val="20"/>
                <w:lang w:eastAsia="cs-CZ"/>
              </w:rPr>
              <w:t>6 336</w:t>
            </w:r>
          </w:p>
        </w:tc>
        <w:tc>
          <w:tcPr>
            <w:tcW w:w="146" w:type="dxa"/>
            <w:tcBorders>
              <w:top w:val="nil"/>
              <w:left w:val="nil"/>
              <w:bottom w:val="nil"/>
              <w:right w:val="nil"/>
            </w:tcBorders>
            <w:noWrap/>
            <w:vAlign w:val="bottom"/>
            <w:hideMark/>
          </w:tcPr>
          <w:p w14:paraId="5F275CD7" w14:textId="77777777" w:rsidR="0036602B" w:rsidRPr="0036602B" w:rsidRDefault="0036602B" w:rsidP="0036602B">
            <w:pPr>
              <w:spacing w:after="0"/>
              <w:jc w:val="right"/>
              <w:rPr>
                <w:rFonts w:ascii="Roboto" w:eastAsia="Times New Roman" w:hAnsi="Roboto" w:cs="Arial CE"/>
                <w:szCs w:val="20"/>
                <w:lang w:eastAsia="cs-CZ"/>
              </w:rPr>
            </w:pPr>
          </w:p>
        </w:tc>
        <w:tc>
          <w:tcPr>
            <w:tcW w:w="788" w:type="dxa"/>
            <w:tcBorders>
              <w:top w:val="nil"/>
              <w:left w:val="nil"/>
              <w:bottom w:val="nil"/>
              <w:right w:val="nil"/>
            </w:tcBorders>
            <w:noWrap/>
            <w:vAlign w:val="bottom"/>
            <w:hideMark/>
          </w:tcPr>
          <w:p w14:paraId="0421806C" w14:textId="77777777" w:rsidR="0036602B" w:rsidRPr="0036602B" w:rsidRDefault="0036602B" w:rsidP="0036602B">
            <w:pPr>
              <w:spacing w:after="0"/>
              <w:rPr>
                <w:rFonts w:ascii="Roboto" w:eastAsia="Times New Roman" w:hAnsi="Roboto" w:cs="Arial CE"/>
                <w:szCs w:val="20"/>
                <w:lang w:eastAsia="cs-CZ"/>
              </w:rPr>
            </w:pPr>
            <w:r w:rsidRPr="0036602B">
              <w:rPr>
                <w:rFonts w:ascii="Roboto" w:eastAsia="Times New Roman" w:hAnsi="Roboto" w:cs="Arial CE"/>
                <w:szCs w:val="20"/>
                <w:lang w:eastAsia="cs-CZ"/>
              </w:rPr>
              <w:t>l.den</w:t>
            </w:r>
            <w:r w:rsidRPr="0036602B">
              <w:rPr>
                <w:rFonts w:ascii="Roboto" w:eastAsia="Times New Roman" w:hAnsi="Roboto" w:cs="Arial CE"/>
                <w:szCs w:val="20"/>
                <w:vertAlign w:val="superscript"/>
                <w:lang w:eastAsia="cs-CZ"/>
              </w:rPr>
              <w:t>-1</w:t>
            </w:r>
          </w:p>
        </w:tc>
      </w:tr>
      <w:tr w:rsidR="0036602B" w:rsidRPr="0036602B" w14:paraId="1A846C10" w14:textId="77777777" w:rsidTr="0036602B">
        <w:trPr>
          <w:trHeight w:val="150"/>
        </w:trPr>
        <w:tc>
          <w:tcPr>
            <w:tcW w:w="636" w:type="dxa"/>
            <w:tcBorders>
              <w:top w:val="nil"/>
              <w:left w:val="nil"/>
              <w:bottom w:val="nil"/>
              <w:right w:val="nil"/>
            </w:tcBorders>
            <w:noWrap/>
            <w:vAlign w:val="bottom"/>
            <w:hideMark/>
          </w:tcPr>
          <w:p w14:paraId="36BDC046" w14:textId="77777777" w:rsidR="0036602B" w:rsidRPr="0036602B" w:rsidRDefault="0036602B" w:rsidP="0036602B">
            <w:pPr>
              <w:spacing w:after="0"/>
              <w:rPr>
                <w:rFonts w:ascii="Roboto" w:eastAsia="Times New Roman" w:hAnsi="Roboto" w:cs="Arial CE"/>
                <w:szCs w:val="20"/>
                <w:lang w:eastAsia="cs-CZ"/>
              </w:rPr>
            </w:pPr>
          </w:p>
        </w:tc>
        <w:tc>
          <w:tcPr>
            <w:tcW w:w="871" w:type="dxa"/>
            <w:tcBorders>
              <w:top w:val="nil"/>
              <w:left w:val="nil"/>
              <w:bottom w:val="nil"/>
              <w:right w:val="nil"/>
            </w:tcBorders>
            <w:noWrap/>
            <w:vAlign w:val="bottom"/>
            <w:hideMark/>
          </w:tcPr>
          <w:p w14:paraId="28861805" w14:textId="77777777" w:rsidR="0036602B" w:rsidRPr="0036602B" w:rsidRDefault="0036602B" w:rsidP="0036602B">
            <w:pPr>
              <w:spacing w:after="0"/>
              <w:jc w:val="center"/>
              <w:rPr>
                <w:rFonts w:ascii="Roboto" w:eastAsia="Times New Roman" w:hAnsi="Roboto"/>
                <w:szCs w:val="20"/>
                <w:lang w:eastAsia="cs-CZ"/>
              </w:rPr>
            </w:pPr>
          </w:p>
        </w:tc>
        <w:tc>
          <w:tcPr>
            <w:tcW w:w="3081" w:type="dxa"/>
            <w:tcBorders>
              <w:top w:val="nil"/>
              <w:left w:val="nil"/>
              <w:bottom w:val="nil"/>
              <w:right w:val="nil"/>
            </w:tcBorders>
            <w:noWrap/>
            <w:vAlign w:val="bottom"/>
            <w:hideMark/>
          </w:tcPr>
          <w:p w14:paraId="3B544272" w14:textId="77777777" w:rsidR="0036602B" w:rsidRPr="0036602B" w:rsidRDefault="0036602B" w:rsidP="0036602B">
            <w:pPr>
              <w:spacing w:after="0"/>
              <w:rPr>
                <w:rFonts w:ascii="Roboto" w:eastAsia="Times New Roman" w:hAnsi="Roboto"/>
                <w:szCs w:val="20"/>
                <w:lang w:eastAsia="cs-CZ"/>
              </w:rPr>
            </w:pPr>
          </w:p>
        </w:tc>
        <w:tc>
          <w:tcPr>
            <w:tcW w:w="929" w:type="dxa"/>
            <w:tcBorders>
              <w:top w:val="nil"/>
              <w:left w:val="nil"/>
              <w:bottom w:val="nil"/>
              <w:right w:val="nil"/>
            </w:tcBorders>
            <w:noWrap/>
            <w:vAlign w:val="bottom"/>
            <w:hideMark/>
          </w:tcPr>
          <w:p w14:paraId="2A85E5F5" w14:textId="77777777" w:rsidR="0036602B" w:rsidRPr="0036602B" w:rsidRDefault="0036602B" w:rsidP="0036602B">
            <w:pPr>
              <w:spacing w:after="0"/>
              <w:rPr>
                <w:rFonts w:ascii="Roboto" w:eastAsia="Times New Roman" w:hAnsi="Roboto"/>
                <w:szCs w:val="20"/>
                <w:lang w:eastAsia="cs-CZ"/>
              </w:rPr>
            </w:pPr>
          </w:p>
        </w:tc>
        <w:tc>
          <w:tcPr>
            <w:tcW w:w="1264" w:type="dxa"/>
            <w:tcBorders>
              <w:top w:val="nil"/>
              <w:left w:val="nil"/>
              <w:bottom w:val="nil"/>
              <w:right w:val="nil"/>
            </w:tcBorders>
            <w:noWrap/>
            <w:vAlign w:val="bottom"/>
            <w:hideMark/>
          </w:tcPr>
          <w:p w14:paraId="6DD3B9F9" w14:textId="77777777" w:rsidR="0036602B" w:rsidRPr="0036602B" w:rsidRDefault="0036602B" w:rsidP="0036602B">
            <w:pPr>
              <w:spacing w:after="0"/>
              <w:jc w:val="right"/>
              <w:rPr>
                <w:rFonts w:ascii="Roboto" w:eastAsia="Times New Roman" w:hAnsi="Roboto"/>
                <w:szCs w:val="20"/>
                <w:lang w:eastAsia="cs-CZ"/>
              </w:rPr>
            </w:pPr>
          </w:p>
        </w:tc>
        <w:tc>
          <w:tcPr>
            <w:tcW w:w="1240" w:type="dxa"/>
            <w:tcBorders>
              <w:top w:val="nil"/>
              <w:left w:val="nil"/>
              <w:bottom w:val="nil"/>
              <w:right w:val="nil"/>
            </w:tcBorders>
            <w:noWrap/>
            <w:vAlign w:val="bottom"/>
            <w:hideMark/>
          </w:tcPr>
          <w:p w14:paraId="6E927AB8" w14:textId="77777777" w:rsidR="0036602B" w:rsidRPr="0036602B" w:rsidRDefault="0036602B" w:rsidP="0036602B">
            <w:pPr>
              <w:spacing w:after="0"/>
              <w:jc w:val="right"/>
              <w:rPr>
                <w:rFonts w:ascii="Roboto" w:eastAsia="Times New Roman" w:hAnsi="Roboto"/>
                <w:szCs w:val="20"/>
                <w:lang w:eastAsia="cs-CZ"/>
              </w:rPr>
            </w:pPr>
          </w:p>
        </w:tc>
        <w:tc>
          <w:tcPr>
            <w:tcW w:w="146" w:type="dxa"/>
            <w:tcBorders>
              <w:top w:val="nil"/>
              <w:left w:val="nil"/>
              <w:bottom w:val="nil"/>
              <w:right w:val="nil"/>
            </w:tcBorders>
            <w:noWrap/>
            <w:vAlign w:val="bottom"/>
            <w:hideMark/>
          </w:tcPr>
          <w:p w14:paraId="047AC907" w14:textId="77777777" w:rsidR="0036602B" w:rsidRPr="0036602B" w:rsidRDefault="0036602B" w:rsidP="0036602B">
            <w:pPr>
              <w:spacing w:after="0"/>
              <w:jc w:val="right"/>
              <w:rPr>
                <w:rFonts w:ascii="Roboto" w:eastAsia="Times New Roman" w:hAnsi="Roboto"/>
                <w:szCs w:val="20"/>
                <w:lang w:eastAsia="cs-CZ"/>
              </w:rPr>
            </w:pPr>
          </w:p>
        </w:tc>
        <w:tc>
          <w:tcPr>
            <w:tcW w:w="788" w:type="dxa"/>
            <w:tcBorders>
              <w:top w:val="nil"/>
              <w:left w:val="nil"/>
              <w:bottom w:val="nil"/>
              <w:right w:val="nil"/>
            </w:tcBorders>
            <w:noWrap/>
            <w:vAlign w:val="bottom"/>
            <w:hideMark/>
          </w:tcPr>
          <w:p w14:paraId="757EBF79" w14:textId="77777777" w:rsidR="0036602B" w:rsidRPr="0036602B" w:rsidRDefault="0036602B" w:rsidP="0036602B">
            <w:pPr>
              <w:spacing w:after="0"/>
              <w:jc w:val="right"/>
              <w:rPr>
                <w:rFonts w:ascii="Roboto" w:eastAsia="Times New Roman" w:hAnsi="Roboto"/>
                <w:szCs w:val="20"/>
                <w:lang w:eastAsia="cs-CZ"/>
              </w:rPr>
            </w:pPr>
          </w:p>
        </w:tc>
      </w:tr>
      <w:tr w:rsidR="0036602B" w:rsidRPr="0036602B" w14:paraId="1F126EA3" w14:textId="77777777" w:rsidTr="0036602B">
        <w:trPr>
          <w:trHeight w:val="300"/>
        </w:trPr>
        <w:tc>
          <w:tcPr>
            <w:tcW w:w="636" w:type="dxa"/>
            <w:tcBorders>
              <w:top w:val="nil"/>
              <w:left w:val="nil"/>
              <w:bottom w:val="nil"/>
              <w:right w:val="nil"/>
            </w:tcBorders>
            <w:noWrap/>
            <w:vAlign w:val="bottom"/>
            <w:hideMark/>
          </w:tcPr>
          <w:p w14:paraId="653252E3" w14:textId="45F1DE78" w:rsidR="0036602B" w:rsidRPr="0036602B" w:rsidRDefault="0036602B" w:rsidP="0036602B">
            <w:pPr>
              <w:spacing w:after="0"/>
              <w:jc w:val="center"/>
              <w:rPr>
                <w:rFonts w:ascii="Roboto" w:eastAsia="Times New Roman" w:hAnsi="Roboto" w:cs="Arial"/>
                <w:szCs w:val="20"/>
                <w:lang w:eastAsia="cs-CZ"/>
              </w:rPr>
            </w:pPr>
            <w:r>
              <w:rPr>
                <w:rFonts w:ascii="Roboto" w:eastAsia="Times New Roman" w:hAnsi="Roboto" w:cs="Arial"/>
                <w:szCs w:val="20"/>
                <w:lang w:eastAsia="cs-CZ"/>
              </w:rPr>
              <w:t>Z2</w:t>
            </w:r>
          </w:p>
        </w:tc>
        <w:tc>
          <w:tcPr>
            <w:tcW w:w="871" w:type="dxa"/>
            <w:tcBorders>
              <w:top w:val="nil"/>
              <w:left w:val="nil"/>
              <w:bottom w:val="nil"/>
              <w:right w:val="nil"/>
            </w:tcBorders>
            <w:noWrap/>
            <w:vAlign w:val="bottom"/>
            <w:hideMark/>
          </w:tcPr>
          <w:p w14:paraId="56A2CDB1" w14:textId="1C5F3110" w:rsidR="0036602B" w:rsidRPr="0036602B" w:rsidRDefault="0036602B" w:rsidP="0036602B">
            <w:pPr>
              <w:spacing w:after="0"/>
              <w:rPr>
                <w:rFonts w:ascii="Roboto" w:eastAsia="Times New Roman" w:hAnsi="Roboto" w:cs="Arial"/>
                <w:szCs w:val="20"/>
                <w:lang w:eastAsia="cs-CZ"/>
              </w:rPr>
            </w:pPr>
            <w:r>
              <w:rPr>
                <w:rFonts w:ascii="Roboto" w:eastAsia="Times New Roman" w:hAnsi="Roboto" w:cs="Arial"/>
                <w:szCs w:val="20"/>
                <w:lang w:eastAsia="cs-CZ"/>
              </w:rPr>
              <w:t>Z2</w:t>
            </w:r>
            <w:r w:rsidRPr="0036602B">
              <w:rPr>
                <w:rFonts w:ascii="Roboto" w:eastAsia="Times New Roman" w:hAnsi="Roboto" w:cs="Arial"/>
                <w:szCs w:val="20"/>
                <w:lang w:eastAsia="cs-CZ"/>
              </w:rPr>
              <w:t>.1</w:t>
            </w:r>
          </w:p>
        </w:tc>
        <w:tc>
          <w:tcPr>
            <w:tcW w:w="3081" w:type="dxa"/>
            <w:tcBorders>
              <w:top w:val="nil"/>
              <w:left w:val="nil"/>
              <w:bottom w:val="nil"/>
              <w:right w:val="nil"/>
            </w:tcBorders>
            <w:noWrap/>
            <w:vAlign w:val="bottom"/>
            <w:hideMark/>
          </w:tcPr>
          <w:p w14:paraId="3EB9E979" w14:textId="77777777" w:rsidR="0036602B" w:rsidRPr="0036602B" w:rsidRDefault="0036602B" w:rsidP="0036602B">
            <w:pPr>
              <w:spacing w:after="0"/>
              <w:rPr>
                <w:rFonts w:ascii="Roboto" w:eastAsia="Times New Roman" w:hAnsi="Roboto" w:cs="Arial"/>
                <w:szCs w:val="20"/>
                <w:lang w:eastAsia="cs-CZ"/>
              </w:rPr>
            </w:pPr>
          </w:p>
        </w:tc>
        <w:tc>
          <w:tcPr>
            <w:tcW w:w="929" w:type="dxa"/>
            <w:tcBorders>
              <w:top w:val="nil"/>
              <w:left w:val="nil"/>
              <w:bottom w:val="nil"/>
              <w:right w:val="nil"/>
            </w:tcBorders>
            <w:noWrap/>
            <w:vAlign w:val="bottom"/>
            <w:hideMark/>
          </w:tcPr>
          <w:p w14:paraId="7D3EAF8E" w14:textId="77777777" w:rsidR="0036602B" w:rsidRPr="0036602B" w:rsidRDefault="0036602B" w:rsidP="0036602B">
            <w:pPr>
              <w:spacing w:after="0"/>
              <w:jc w:val="right"/>
              <w:rPr>
                <w:rFonts w:ascii="Roboto" w:eastAsia="Times New Roman" w:hAnsi="Roboto" w:cs="Arial"/>
                <w:szCs w:val="20"/>
                <w:lang w:eastAsia="cs-CZ"/>
              </w:rPr>
            </w:pPr>
            <w:r w:rsidRPr="0036602B">
              <w:rPr>
                <w:rFonts w:ascii="Roboto" w:eastAsia="Times New Roman" w:hAnsi="Roboto" w:cs="Arial"/>
                <w:szCs w:val="20"/>
                <w:lang w:eastAsia="cs-CZ"/>
              </w:rPr>
              <w:t>24</w:t>
            </w:r>
          </w:p>
        </w:tc>
        <w:tc>
          <w:tcPr>
            <w:tcW w:w="1264" w:type="dxa"/>
            <w:tcBorders>
              <w:top w:val="nil"/>
              <w:left w:val="nil"/>
              <w:bottom w:val="nil"/>
              <w:right w:val="nil"/>
            </w:tcBorders>
            <w:noWrap/>
            <w:vAlign w:val="bottom"/>
            <w:hideMark/>
          </w:tcPr>
          <w:p w14:paraId="68E1CA4D" w14:textId="77777777" w:rsidR="0036602B" w:rsidRPr="0036602B" w:rsidRDefault="0036602B" w:rsidP="0036602B">
            <w:pPr>
              <w:spacing w:after="0"/>
              <w:jc w:val="right"/>
              <w:rPr>
                <w:rFonts w:ascii="Roboto" w:eastAsia="Times New Roman" w:hAnsi="Roboto" w:cs="Arial"/>
                <w:szCs w:val="20"/>
                <w:lang w:eastAsia="cs-CZ"/>
              </w:rPr>
            </w:pPr>
            <w:r w:rsidRPr="0036602B">
              <w:rPr>
                <w:rFonts w:ascii="Roboto" w:eastAsia="Times New Roman" w:hAnsi="Roboto" w:cs="Arial"/>
                <w:szCs w:val="20"/>
                <w:lang w:eastAsia="cs-CZ"/>
              </w:rPr>
              <w:t>96</w:t>
            </w:r>
          </w:p>
        </w:tc>
        <w:tc>
          <w:tcPr>
            <w:tcW w:w="1240" w:type="dxa"/>
            <w:tcBorders>
              <w:top w:val="nil"/>
              <w:left w:val="nil"/>
              <w:bottom w:val="nil"/>
              <w:right w:val="nil"/>
            </w:tcBorders>
            <w:noWrap/>
            <w:vAlign w:val="bottom"/>
            <w:hideMark/>
          </w:tcPr>
          <w:p w14:paraId="391AE595" w14:textId="77777777" w:rsidR="0036602B" w:rsidRPr="0036602B" w:rsidRDefault="0036602B" w:rsidP="0036602B">
            <w:pPr>
              <w:spacing w:after="0"/>
              <w:jc w:val="right"/>
              <w:rPr>
                <w:rFonts w:ascii="Roboto" w:eastAsia="Times New Roman" w:hAnsi="Roboto" w:cs="Arial CE"/>
                <w:szCs w:val="20"/>
                <w:lang w:eastAsia="cs-CZ"/>
              </w:rPr>
            </w:pPr>
            <w:r w:rsidRPr="0036602B">
              <w:rPr>
                <w:rFonts w:ascii="Roboto" w:eastAsia="Times New Roman" w:hAnsi="Roboto" w:cs="Arial CE"/>
                <w:szCs w:val="20"/>
                <w:lang w:eastAsia="cs-CZ"/>
              </w:rPr>
              <w:t>2 304</w:t>
            </w:r>
          </w:p>
        </w:tc>
        <w:tc>
          <w:tcPr>
            <w:tcW w:w="146" w:type="dxa"/>
            <w:tcBorders>
              <w:top w:val="nil"/>
              <w:left w:val="nil"/>
              <w:bottom w:val="nil"/>
              <w:right w:val="nil"/>
            </w:tcBorders>
            <w:noWrap/>
            <w:vAlign w:val="bottom"/>
            <w:hideMark/>
          </w:tcPr>
          <w:p w14:paraId="57E65766" w14:textId="77777777" w:rsidR="0036602B" w:rsidRPr="0036602B" w:rsidRDefault="0036602B" w:rsidP="0036602B">
            <w:pPr>
              <w:spacing w:after="0"/>
              <w:jc w:val="right"/>
              <w:rPr>
                <w:rFonts w:ascii="Roboto" w:eastAsia="Times New Roman" w:hAnsi="Roboto" w:cs="Arial CE"/>
                <w:szCs w:val="20"/>
                <w:lang w:eastAsia="cs-CZ"/>
              </w:rPr>
            </w:pPr>
          </w:p>
        </w:tc>
        <w:tc>
          <w:tcPr>
            <w:tcW w:w="788" w:type="dxa"/>
            <w:tcBorders>
              <w:top w:val="nil"/>
              <w:left w:val="nil"/>
              <w:bottom w:val="nil"/>
              <w:right w:val="nil"/>
            </w:tcBorders>
            <w:noWrap/>
            <w:vAlign w:val="bottom"/>
            <w:hideMark/>
          </w:tcPr>
          <w:p w14:paraId="3AB3CED4" w14:textId="77777777" w:rsidR="0036602B" w:rsidRPr="0036602B" w:rsidRDefault="0036602B" w:rsidP="0036602B">
            <w:pPr>
              <w:spacing w:after="0"/>
              <w:rPr>
                <w:rFonts w:ascii="Roboto" w:eastAsia="Times New Roman" w:hAnsi="Roboto" w:cs="Arial CE"/>
                <w:szCs w:val="20"/>
                <w:lang w:eastAsia="cs-CZ"/>
              </w:rPr>
            </w:pPr>
            <w:r w:rsidRPr="0036602B">
              <w:rPr>
                <w:rFonts w:ascii="Roboto" w:eastAsia="Times New Roman" w:hAnsi="Roboto" w:cs="Arial CE"/>
                <w:szCs w:val="20"/>
                <w:lang w:eastAsia="cs-CZ"/>
              </w:rPr>
              <w:t>l.den</w:t>
            </w:r>
            <w:r w:rsidRPr="0036602B">
              <w:rPr>
                <w:rFonts w:ascii="Roboto" w:eastAsia="Times New Roman" w:hAnsi="Roboto" w:cs="Arial CE"/>
                <w:szCs w:val="20"/>
                <w:vertAlign w:val="superscript"/>
                <w:lang w:eastAsia="cs-CZ"/>
              </w:rPr>
              <w:t>-1</w:t>
            </w:r>
          </w:p>
        </w:tc>
      </w:tr>
      <w:tr w:rsidR="0036602B" w:rsidRPr="0036602B" w14:paraId="1BE92027" w14:textId="77777777" w:rsidTr="0036602B">
        <w:trPr>
          <w:trHeight w:val="300"/>
        </w:trPr>
        <w:tc>
          <w:tcPr>
            <w:tcW w:w="636" w:type="dxa"/>
            <w:tcBorders>
              <w:top w:val="nil"/>
              <w:left w:val="nil"/>
              <w:bottom w:val="nil"/>
              <w:right w:val="nil"/>
            </w:tcBorders>
            <w:noWrap/>
            <w:vAlign w:val="bottom"/>
            <w:hideMark/>
          </w:tcPr>
          <w:p w14:paraId="212B31F7" w14:textId="77777777" w:rsidR="0036602B" w:rsidRPr="0036602B" w:rsidRDefault="0036602B" w:rsidP="0036602B">
            <w:pPr>
              <w:spacing w:after="0"/>
              <w:rPr>
                <w:rFonts w:ascii="Roboto" w:eastAsia="Times New Roman" w:hAnsi="Roboto" w:cs="Arial CE"/>
                <w:szCs w:val="20"/>
                <w:lang w:eastAsia="cs-CZ"/>
              </w:rPr>
            </w:pPr>
          </w:p>
        </w:tc>
        <w:tc>
          <w:tcPr>
            <w:tcW w:w="871" w:type="dxa"/>
            <w:tcBorders>
              <w:top w:val="nil"/>
              <w:left w:val="nil"/>
              <w:bottom w:val="nil"/>
              <w:right w:val="nil"/>
            </w:tcBorders>
            <w:noWrap/>
            <w:vAlign w:val="bottom"/>
            <w:hideMark/>
          </w:tcPr>
          <w:p w14:paraId="1128A6E7" w14:textId="20BA7486" w:rsidR="0036602B" w:rsidRPr="0036602B" w:rsidRDefault="0036602B" w:rsidP="0036602B">
            <w:pPr>
              <w:spacing w:after="0"/>
              <w:rPr>
                <w:rFonts w:ascii="Roboto" w:eastAsia="Times New Roman" w:hAnsi="Roboto" w:cs="Arial"/>
                <w:szCs w:val="20"/>
                <w:lang w:eastAsia="cs-CZ"/>
              </w:rPr>
            </w:pPr>
            <w:r>
              <w:rPr>
                <w:rFonts w:ascii="Roboto" w:eastAsia="Times New Roman" w:hAnsi="Roboto" w:cs="Arial"/>
                <w:szCs w:val="20"/>
                <w:lang w:eastAsia="cs-CZ"/>
              </w:rPr>
              <w:t>Z2</w:t>
            </w:r>
            <w:r w:rsidRPr="0036602B">
              <w:rPr>
                <w:rFonts w:ascii="Roboto" w:eastAsia="Times New Roman" w:hAnsi="Roboto" w:cs="Arial"/>
                <w:szCs w:val="20"/>
                <w:lang w:eastAsia="cs-CZ"/>
              </w:rPr>
              <w:t>.2</w:t>
            </w:r>
          </w:p>
        </w:tc>
        <w:tc>
          <w:tcPr>
            <w:tcW w:w="3081" w:type="dxa"/>
            <w:tcBorders>
              <w:top w:val="nil"/>
              <w:left w:val="nil"/>
              <w:bottom w:val="nil"/>
              <w:right w:val="nil"/>
            </w:tcBorders>
            <w:noWrap/>
            <w:vAlign w:val="bottom"/>
            <w:hideMark/>
          </w:tcPr>
          <w:p w14:paraId="5F979B0C" w14:textId="77777777" w:rsidR="0036602B" w:rsidRPr="0036602B" w:rsidRDefault="0036602B" w:rsidP="0036602B">
            <w:pPr>
              <w:spacing w:after="0"/>
              <w:rPr>
                <w:rFonts w:ascii="Roboto" w:eastAsia="Times New Roman" w:hAnsi="Roboto" w:cs="Arial"/>
                <w:szCs w:val="20"/>
                <w:lang w:eastAsia="cs-CZ"/>
              </w:rPr>
            </w:pPr>
          </w:p>
        </w:tc>
        <w:tc>
          <w:tcPr>
            <w:tcW w:w="929" w:type="dxa"/>
            <w:tcBorders>
              <w:top w:val="nil"/>
              <w:left w:val="nil"/>
              <w:bottom w:val="nil"/>
              <w:right w:val="nil"/>
            </w:tcBorders>
            <w:noWrap/>
            <w:vAlign w:val="bottom"/>
            <w:hideMark/>
          </w:tcPr>
          <w:p w14:paraId="5623FEDD" w14:textId="77777777" w:rsidR="0036602B" w:rsidRPr="0036602B" w:rsidRDefault="0036602B" w:rsidP="0036602B">
            <w:pPr>
              <w:spacing w:after="0"/>
              <w:jc w:val="right"/>
              <w:rPr>
                <w:rFonts w:ascii="Roboto" w:eastAsia="Times New Roman" w:hAnsi="Roboto" w:cs="Arial"/>
                <w:szCs w:val="20"/>
                <w:lang w:eastAsia="cs-CZ"/>
              </w:rPr>
            </w:pPr>
            <w:r w:rsidRPr="0036602B">
              <w:rPr>
                <w:rFonts w:ascii="Roboto" w:eastAsia="Times New Roman" w:hAnsi="Roboto" w:cs="Arial"/>
                <w:szCs w:val="20"/>
                <w:lang w:eastAsia="cs-CZ"/>
              </w:rPr>
              <w:t>24</w:t>
            </w:r>
          </w:p>
        </w:tc>
        <w:tc>
          <w:tcPr>
            <w:tcW w:w="1264" w:type="dxa"/>
            <w:tcBorders>
              <w:top w:val="nil"/>
              <w:left w:val="nil"/>
              <w:bottom w:val="nil"/>
              <w:right w:val="nil"/>
            </w:tcBorders>
            <w:noWrap/>
            <w:vAlign w:val="bottom"/>
            <w:hideMark/>
          </w:tcPr>
          <w:p w14:paraId="3DF54684" w14:textId="77777777" w:rsidR="0036602B" w:rsidRPr="0036602B" w:rsidRDefault="0036602B" w:rsidP="0036602B">
            <w:pPr>
              <w:spacing w:after="0"/>
              <w:jc w:val="right"/>
              <w:rPr>
                <w:rFonts w:ascii="Roboto" w:eastAsia="Times New Roman" w:hAnsi="Roboto" w:cs="Arial"/>
                <w:szCs w:val="20"/>
                <w:lang w:eastAsia="cs-CZ"/>
              </w:rPr>
            </w:pPr>
            <w:r w:rsidRPr="0036602B">
              <w:rPr>
                <w:rFonts w:ascii="Roboto" w:eastAsia="Times New Roman" w:hAnsi="Roboto" w:cs="Arial"/>
                <w:szCs w:val="20"/>
                <w:lang w:eastAsia="cs-CZ"/>
              </w:rPr>
              <w:t>96</w:t>
            </w:r>
          </w:p>
        </w:tc>
        <w:tc>
          <w:tcPr>
            <w:tcW w:w="1240" w:type="dxa"/>
            <w:tcBorders>
              <w:top w:val="nil"/>
              <w:left w:val="nil"/>
              <w:bottom w:val="nil"/>
              <w:right w:val="nil"/>
            </w:tcBorders>
            <w:noWrap/>
            <w:vAlign w:val="bottom"/>
            <w:hideMark/>
          </w:tcPr>
          <w:p w14:paraId="059F14D1" w14:textId="77777777" w:rsidR="0036602B" w:rsidRPr="0036602B" w:rsidRDefault="0036602B" w:rsidP="0036602B">
            <w:pPr>
              <w:spacing w:after="0"/>
              <w:jc w:val="right"/>
              <w:rPr>
                <w:rFonts w:ascii="Roboto" w:eastAsia="Times New Roman" w:hAnsi="Roboto" w:cs="Arial CE"/>
                <w:szCs w:val="20"/>
                <w:lang w:eastAsia="cs-CZ"/>
              </w:rPr>
            </w:pPr>
            <w:r w:rsidRPr="0036602B">
              <w:rPr>
                <w:rFonts w:ascii="Roboto" w:eastAsia="Times New Roman" w:hAnsi="Roboto" w:cs="Arial CE"/>
                <w:szCs w:val="20"/>
                <w:lang w:eastAsia="cs-CZ"/>
              </w:rPr>
              <w:t>2 304</w:t>
            </w:r>
          </w:p>
        </w:tc>
        <w:tc>
          <w:tcPr>
            <w:tcW w:w="146" w:type="dxa"/>
            <w:tcBorders>
              <w:top w:val="nil"/>
              <w:left w:val="nil"/>
              <w:bottom w:val="nil"/>
              <w:right w:val="nil"/>
            </w:tcBorders>
            <w:noWrap/>
            <w:vAlign w:val="bottom"/>
            <w:hideMark/>
          </w:tcPr>
          <w:p w14:paraId="42EE47C1" w14:textId="77777777" w:rsidR="0036602B" w:rsidRPr="0036602B" w:rsidRDefault="0036602B" w:rsidP="0036602B">
            <w:pPr>
              <w:spacing w:after="0"/>
              <w:jc w:val="right"/>
              <w:rPr>
                <w:rFonts w:ascii="Roboto" w:eastAsia="Times New Roman" w:hAnsi="Roboto" w:cs="Arial CE"/>
                <w:szCs w:val="20"/>
                <w:lang w:eastAsia="cs-CZ"/>
              </w:rPr>
            </w:pPr>
          </w:p>
        </w:tc>
        <w:tc>
          <w:tcPr>
            <w:tcW w:w="788" w:type="dxa"/>
            <w:tcBorders>
              <w:top w:val="nil"/>
              <w:left w:val="nil"/>
              <w:bottom w:val="nil"/>
              <w:right w:val="nil"/>
            </w:tcBorders>
            <w:noWrap/>
            <w:vAlign w:val="bottom"/>
            <w:hideMark/>
          </w:tcPr>
          <w:p w14:paraId="4A4388EF" w14:textId="77777777" w:rsidR="0036602B" w:rsidRPr="0036602B" w:rsidRDefault="0036602B" w:rsidP="0036602B">
            <w:pPr>
              <w:spacing w:after="0"/>
              <w:rPr>
                <w:rFonts w:ascii="Roboto" w:eastAsia="Times New Roman" w:hAnsi="Roboto" w:cs="Arial CE"/>
                <w:szCs w:val="20"/>
                <w:lang w:eastAsia="cs-CZ"/>
              </w:rPr>
            </w:pPr>
            <w:r w:rsidRPr="0036602B">
              <w:rPr>
                <w:rFonts w:ascii="Roboto" w:eastAsia="Times New Roman" w:hAnsi="Roboto" w:cs="Arial CE"/>
                <w:szCs w:val="20"/>
                <w:lang w:eastAsia="cs-CZ"/>
              </w:rPr>
              <w:t>l.den</w:t>
            </w:r>
            <w:r w:rsidRPr="0036602B">
              <w:rPr>
                <w:rFonts w:ascii="Roboto" w:eastAsia="Times New Roman" w:hAnsi="Roboto" w:cs="Arial CE"/>
                <w:szCs w:val="20"/>
                <w:vertAlign w:val="superscript"/>
                <w:lang w:eastAsia="cs-CZ"/>
              </w:rPr>
              <w:t>-1</w:t>
            </w:r>
          </w:p>
        </w:tc>
      </w:tr>
      <w:tr w:rsidR="0036602B" w:rsidRPr="0036602B" w14:paraId="168371A7" w14:textId="77777777" w:rsidTr="0036602B">
        <w:trPr>
          <w:trHeight w:val="75"/>
        </w:trPr>
        <w:tc>
          <w:tcPr>
            <w:tcW w:w="636" w:type="dxa"/>
            <w:tcBorders>
              <w:top w:val="nil"/>
              <w:left w:val="nil"/>
              <w:bottom w:val="nil"/>
              <w:right w:val="nil"/>
            </w:tcBorders>
            <w:noWrap/>
            <w:vAlign w:val="bottom"/>
            <w:hideMark/>
          </w:tcPr>
          <w:p w14:paraId="0D1069CF" w14:textId="77777777" w:rsidR="0036602B" w:rsidRPr="0036602B" w:rsidRDefault="0036602B" w:rsidP="0036602B">
            <w:pPr>
              <w:spacing w:after="0"/>
              <w:rPr>
                <w:rFonts w:ascii="Roboto" w:eastAsia="Times New Roman" w:hAnsi="Roboto" w:cs="Arial CE"/>
                <w:szCs w:val="20"/>
                <w:lang w:eastAsia="cs-CZ"/>
              </w:rPr>
            </w:pPr>
          </w:p>
        </w:tc>
        <w:tc>
          <w:tcPr>
            <w:tcW w:w="871" w:type="dxa"/>
            <w:tcBorders>
              <w:top w:val="nil"/>
              <w:left w:val="nil"/>
              <w:bottom w:val="nil"/>
              <w:right w:val="nil"/>
            </w:tcBorders>
            <w:noWrap/>
            <w:vAlign w:val="bottom"/>
            <w:hideMark/>
          </w:tcPr>
          <w:p w14:paraId="49B7E697" w14:textId="77777777" w:rsidR="0036602B" w:rsidRPr="0036602B" w:rsidRDefault="0036602B" w:rsidP="0036602B">
            <w:pPr>
              <w:spacing w:after="0"/>
              <w:jc w:val="center"/>
              <w:rPr>
                <w:rFonts w:ascii="Roboto" w:eastAsia="Times New Roman" w:hAnsi="Roboto"/>
                <w:szCs w:val="20"/>
                <w:lang w:eastAsia="cs-CZ"/>
              </w:rPr>
            </w:pPr>
          </w:p>
        </w:tc>
        <w:tc>
          <w:tcPr>
            <w:tcW w:w="3081" w:type="dxa"/>
            <w:tcBorders>
              <w:top w:val="nil"/>
              <w:left w:val="nil"/>
              <w:bottom w:val="nil"/>
              <w:right w:val="nil"/>
            </w:tcBorders>
            <w:noWrap/>
            <w:vAlign w:val="bottom"/>
            <w:hideMark/>
          </w:tcPr>
          <w:p w14:paraId="2F161822" w14:textId="77777777" w:rsidR="0036602B" w:rsidRPr="0036602B" w:rsidRDefault="0036602B" w:rsidP="0036602B">
            <w:pPr>
              <w:spacing w:after="0"/>
              <w:jc w:val="center"/>
              <w:rPr>
                <w:rFonts w:ascii="Roboto" w:eastAsia="Times New Roman" w:hAnsi="Roboto"/>
                <w:szCs w:val="20"/>
                <w:lang w:eastAsia="cs-CZ"/>
              </w:rPr>
            </w:pPr>
          </w:p>
        </w:tc>
        <w:tc>
          <w:tcPr>
            <w:tcW w:w="929" w:type="dxa"/>
            <w:tcBorders>
              <w:top w:val="nil"/>
              <w:left w:val="nil"/>
              <w:bottom w:val="nil"/>
              <w:right w:val="nil"/>
            </w:tcBorders>
            <w:noWrap/>
            <w:vAlign w:val="bottom"/>
            <w:hideMark/>
          </w:tcPr>
          <w:p w14:paraId="7DA88BB1" w14:textId="77777777" w:rsidR="0036602B" w:rsidRPr="0036602B" w:rsidRDefault="0036602B" w:rsidP="0036602B">
            <w:pPr>
              <w:spacing w:after="0"/>
              <w:rPr>
                <w:rFonts w:ascii="Roboto" w:eastAsia="Times New Roman" w:hAnsi="Roboto"/>
                <w:szCs w:val="20"/>
                <w:lang w:eastAsia="cs-CZ"/>
              </w:rPr>
            </w:pPr>
          </w:p>
        </w:tc>
        <w:tc>
          <w:tcPr>
            <w:tcW w:w="1264" w:type="dxa"/>
            <w:tcBorders>
              <w:top w:val="nil"/>
              <w:left w:val="nil"/>
              <w:bottom w:val="nil"/>
              <w:right w:val="nil"/>
            </w:tcBorders>
            <w:noWrap/>
            <w:vAlign w:val="bottom"/>
            <w:hideMark/>
          </w:tcPr>
          <w:p w14:paraId="4604001C" w14:textId="77777777" w:rsidR="0036602B" w:rsidRPr="0036602B" w:rsidRDefault="0036602B" w:rsidP="0036602B">
            <w:pPr>
              <w:spacing w:after="0"/>
              <w:jc w:val="center"/>
              <w:rPr>
                <w:rFonts w:ascii="Roboto" w:eastAsia="Times New Roman" w:hAnsi="Roboto"/>
                <w:szCs w:val="20"/>
                <w:lang w:eastAsia="cs-CZ"/>
              </w:rPr>
            </w:pPr>
          </w:p>
        </w:tc>
        <w:tc>
          <w:tcPr>
            <w:tcW w:w="1240" w:type="dxa"/>
            <w:tcBorders>
              <w:top w:val="nil"/>
              <w:left w:val="nil"/>
              <w:bottom w:val="nil"/>
              <w:right w:val="nil"/>
            </w:tcBorders>
            <w:noWrap/>
            <w:vAlign w:val="bottom"/>
            <w:hideMark/>
          </w:tcPr>
          <w:p w14:paraId="228500EC" w14:textId="77777777" w:rsidR="0036602B" w:rsidRPr="0036602B" w:rsidRDefault="0036602B" w:rsidP="0036602B">
            <w:pPr>
              <w:spacing w:after="0"/>
              <w:jc w:val="center"/>
              <w:rPr>
                <w:rFonts w:ascii="Roboto" w:eastAsia="Times New Roman" w:hAnsi="Roboto"/>
                <w:szCs w:val="20"/>
                <w:lang w:eastAsia="cs-CZ"/>
              </w:rPr>
            </w:pPr>
          </w:p>
        </w:tc>
        <w:tc>
          <w:tcPr>
            <w:tcW w:w="146" w:type="dxa"/>
            <w:tcBorders>
              <w:top w:val="nil"/>
              <w:left w:val="nil"/>
              <w:bottom w:val="nil"/>
              <w:right w:val="nil"/>
            </w:tcBorders>
            <w:noWrap/>
            <w:vAlign w:val="bottom"/>
            <w:hideMark/>
          </w:tcPr>
          <w:p w14:paraId="638133E6" w14:textId="77777777" w:rsidR="0036602B" w:rsidRPr="0036602B" w:rsidRDefault="0036602B" w:rsidP="0036602B">
            <w:pPr>
              <w:spacing w:after="0"/>
              <w:jc w:val="right"/>
              <w:rPr>
                <w:rFonts w:ascii="Roboto" w:eastAsia="Times New Roman" w:hAnsi="Roboto"/>
                <w:szCs w:val="20"/>
                <w:lang w:eastAsia="cs-CZ"/>
              </w:rPr>
            </w:pPr>
          </w:p>
        </w:tc>
        <w:tc>
          <w:tcPr>
            <w:tcW w:w="788" w:type="dxa"/>
            <w:tcBorders>
              <w:top w:val="nil"/>
              <w:left w:val="nil"/>
              <w:bottom w:val="nil"/>
              <w:right w:val="nil"/>
            </w:tcBorders>
            <w:noWrap/>
            <w:vAlign w:val="bottom"/>
            <w:hideMark/>
          </w:tcPr>
          <w:p w14:paraId="6EB0FA69" w14:textId="77777777" w:rsidR="0036602B" w:rsidRPr="0036602B" w:rsidRDefault="0036602B" w:rsidP="0036602B">
            <w:pPr>
              <w:spacing w:after="0"/>
              <w:jc w:val="right"/>
              <w:rPr>
                <w:rFonts w:ascii="Roboto" w:eastAsia="Times New Roman" w:hAnsi="Roboto"/>
                <w:szCs w:val="20"/>
                <w:lang w:eastAsia="cs-CZ"/>
              </w:rPr>
            </w:pPr>
          </w:p>
        </w:tc>
      </w:tr>
      <w:tr w:rsidR="0036602B" w:rsidRPr="0036602B" w14:paraId="549EA3FF" w14:textId="77777777" w:rsidTr="0036602B">
        <w:trPr>
          <w:trHeight w:val="345"/>
        </w:trPr>
        <w:tc>
          <w:tcPr>
            <w:tcW w:w="636" w:type="dxa"/>
            <w:tcBorders>
              <w:top w:val="nil"/>
              <w:left w:val="nil"/>
              <w:bottom w:val="nil"/>
              <w:right w:val="nil"/>
            </w:tcBorders>
            <w:noWrap/>
            <w:vAlign w:val="bottom"/>
            <w:hideMark/>
          </w:tcPr>
          <w:p w14:paraId="4BABCF89" w14:textId="77777777" w:rsidR="0036602B" w:rsidRPr="0036602B" w:rsidRDefault="0036602B" w:rsidP="0036602B">
            <w:pPr>
              <w:spacing w:after="0"/>
              <w:rPr>
                <w:rFonts w:ascii="Roboto" w:eastAsia="Times New Roman" w:hAnsi="Roboto"/>
                <w:szCs w:val="20"/>
                <w:lang w:eastAsia="cs-CZ"/>
              </w:rPr>
            </w:pPr>
          </w:p>
        </w:tc>
        <w:tc>
          <w:tcPr>
            <w:tcW w:w="871" w:type="dxa"/>
            <w:tcBorders>
              <w:top w:val="nil"/>
              <w:left w:val="nil"/>
              <w:bottom w:val="nil"/>
              <w:right w:val="nil"/>
            </w:tcBorders>
            <w:noWrap/>
            <w:vAlign w:val="bottom"/>
            <w:hideMark/>
          </w:tcPr>
          <w:p w14:paraId="194599A2" w14:textId="77777777" w:rsidR="0036602B" w:rsidRPr="0036602B" w:rsidRDefault="0036602B" w:rsidP="0036602B">
            <w:pPr>
              <w:spacing w:after="0"/>
              <w:rPr>
                <w:rFonts w:ascii="Roboto" w:eastAsia="Times New Roman" w:hAnsi="Roboto"/>
                <w:szCs w:val="20"/>
                <w:lang w:eastAsia="cs-CZ"/>
              </w:rPr>
            </w:pPr>
          </w:p>
        </w:tc>
        <w:tc>
          <w:tcPr>
            <w:tcW w:w="3081" w:type="dxa"/>
            <w:tcBorders>
              <w:top w:val="nil"/>
              <w:left w:val="nil"/>
              <w:bottom w:val="nil"/>
              <w:right w:val="nil"/>
            </w:tcBorders>
            <w:noWrap/>
            <w:vAlign w:val="bottom"/>
            <w:hideMark/>
          </w:tcPr>
          <w:p w14:paraId="1E238DAE" w14:textId="77777777" w:rsidR="0036602B" w:rsidRPr="0036602B" w:rsidRDefault="0036602B" w:rsidP="0036602B">
            <w:pPr>
              <w:spacing w:after="0"/>
              <w:rPr>
                <w:rFonts w:ascii="Roboto" w:eastAsia="Times New Roman" w:hAnsi="Roboto" w:cs="Arial CE"/>
                <w:szCs w:val="20"/>
                <w:lang w:eastAsia="cs-CZ"/>
              </w:rPr>
            </w:pPr>
            <w:r w:rsidRPr="0036602B">
              <w:rPr>
                <w:rFonts w:ascii="Roboto" w:eastAsia="Times New Roman" w:hAnsi="Roboto" w:cs="Arial CE"/>
                <w:szCs w:val="20"/>
                <w:lang w:eastAsia="cs-CZ"/>
              </w:rPr>
              <w:t>celkem</w:t>
            </w:r>
          </w:p>
        </w:tc>
        <w:tc>
          <w:tcPr>
            <w:tcW w:w="929" w:type="dxa"/>
            <w:tcBorders>
              <w:top w:val="nil"/>
              <w:left w:val="nil"/>
              <w:bottom w:val="nil"/>
              <w:right w:val="nil"/>
            </w:tcBorders>
            <w:noWrap/>
            <w:vAlign w:val="bottom"/>
            <w:hideMark/>
          </w:tcPr>
          <w:p w14:paraId="54FF1E08" w14:textId="77777777" w:rsidR="0036602B" w:rsidRPr="0036602B" w:rsidRDefault="0036602B" w:rsidP="0036602B">
            <w:pPr>
              <w:spacing w:after="0"/>
              <w:rPr>
                <w:rFonts w:ascii="Roboto" w:eastAsia="Times New Roman" w:hAnsi="Roboto" w:cs="Arial CE"/>
                <w:szCs w:val="20"/>
                <w:lang w:eastAsia="cs-CZ"/>
              </w:rPr>
            </w:pPr>
          </w:p>
        </w:tc>
        <w:tc>
          <w:tcPr>
            <w:tcW w:w="1264" w:type="dxa"/>
            <w:tcBorders>
              <w:top w:val="nil"/>
              <w:left w:val="nil"/>
              <w:bottom w:val="nil"/>
              <w:right w:val="nil"/>
            </w:tcBorders>
            <w:noWrap/>
            <w:vAlign w:val="bottom"/>
            <w:hideMark/>
          </w:tcPr>
          <w:p w14:paraId="5A30003B" w14:textId="77777777" w:rsidR="0036602B" w:rsidRPr="0036602B" w:rsidRDefault="0036602B" w:rsidP="0036602B">
            <w:pPr>
              <w:spacing w:after="0"/>
              <w:jc w:val="right"/>
              <w:rPr>
                <w:rFonts w:ascii="Roboto" w:eastAsia="Times New Roman" w:hAnsi="Roboto"/>
                <w:szCs w:val="20"/>
                <w:lang w:eastAsia="cs-CZ"/>
              </w:rPr>
            </w:pPr>
          </w:p>
        </w:tc>
        <w:tc>
          <w:tcPr>
            <w:tcW w:w="1240" w:type="dxa"/>
            <w:tcBorders>
              <w:top w:val="nil"/>
              <w:left w:val="nil"/>
              <w:bottom w:val="nil"/>
              <w:right w:val="nil"/>
            </w:tcBorders>
            <w:noWrap/>
            <w:vAlign w:val="bottom"/>
            <w:hideMark/>
          </w:tcPr>
          <w:p w14:paraId="7E85C3C7" w14:textId="77777777" w:rsidR="0036602B" w:rsidRPr="0036602B" w:rsidRDefault="0036602B" w:rsidP="0036602B">
            <w:pPr>
              <w:spacing w:after="0"/>
              <w:jc w:val="right"/>
              <w:rPr>
                <w:rFonts w:ascii="Roboto" w:eastAsia="Times New Roman" w:hAnsi="Roboto" w:cs="Arial CE"/>
                <w:szCs w:val="20"/>
                <w:lang w:eastAsia="cs-CZ"/>
              </w:rPr>
            </w:pPr>
            <w:r w:rsidRPr="0036602B">
              <w:rPr>
                <w:rFonts w:ascii="Roboto" w:eastAsia="Times New Roman" w:hAnsi="Roboto" w:cs="Arial CE"/>
                <w:szCs w:val="20"/>
                <w:lang w:eastAsia="cs-CZ"/>
              </w:rPr>
              <w:t>153 120</w:t>
            </w:r>
          </w:p>
        </w:tc>
        <w:tc>
          <w:tcPr>
            <w:tcW w:w="146" w:type="dxa"/>
            <w:tcBorders>
              <w:top w:val="nil"/>
              <w:left w:val="nil"/>
              <w:bottom w:val="nil"/>
              <w:right w:val="nil"/>
            </w:tcBorders>
            <w:noWrap/>
            <w:vAlign w:val="bottom"/>
            <w:hideMark/>
          </w:tcPr>
          <w:p w14:paraId="6CB49C28" w14:textId="77777777" w:rsidR="0036602B" w:rsidRPr="0036602B" w:rsidRDefault="0036602B" w:rsidP="0036602B">
            <w:pPr>
              <w:spacing w:after="0"/>
              <w:jc w:val="right"/>
              <w:rPr>
                <w:rFonts w:ascii="Roboto" w:eastAsia="Times New Roman" w:hAnsi="Roboto" w:cs="Arial CE"/>
                <w:szCs w:val="20"/>
                <w:lang w:eastAsia="cs-CZ"/>
              </w:rPr>
            </w:pPr>
          </w:p>
        </w:tc>
        <w:tc>
          <w:tcPr>
            <w:tcW w:w="788" w:type="dxa"/>
            <w:tcBorders>
              <w:top w:val="nil"/>
              <w:left w:val="nil"/>
              <w:bottom w:val="nil"/>
              <w:right w:val="nil"/>
            </w:tcBorders>
            <w:noWrap/>
            <w:vAlign w:val="bottom"/>
            <w:hideMark/>
          </w:tcPr>
          <w:p w14:paraId="67D795E7" w14:textId="77777777" w:rsidR="0036602B" w:rsidRPr="0036602B" w:rsidRDefault="0036602B" w:rsidP="0036602B">
            <w:pPr>
              <w:spacing w:after="0"/>
              <w:rPr>
                <w:rFonts w:ascii="Roboto" w:eastAsia="Times New Roman" w:hAnsi="Roboto" w:cs="Arial CE"/>
                <w:szCs w:val="20"/>
                <w:lang w:eastAsia="cs-CZ"/>
              </w:rPr>
            </w:pPr>
            <w:r w:rsidRPr="0036602B">
              <w:rPr>
                <w:rFonts w:ascii="Roboto" w:eastAsia="Times New Roman" w:hAnsi="Roboto" w:cs="Arial CE"/>
                <w:szCs w:val="20"/>
                <w:lang w:eastAsia="cs-CZ"/>
              </w:rPr>
              <w:t>l.den</w:t>
            </w:r>
            <w:r w:rsidRPr="0036602B">
              <w:rPr>
                <w:rFonts w:ascii="Roboto" w:eastAsia="Times New Roman" w:hAnsi="Roboto" w:cs="Arial CE"/>
                <w:szCs w:val="20"/>
                <w:vertAlign w:val="superscript"/>
                <w:lang w:eastAsia="cs-CZ"/>
              </w:rPr>
              <w:t>-1</w:t>
            </w:r>
          </w:p>
        </w:tc>
      </w:tr>
      <w:tr w:rsidR="0036602B" w:rsidRPr="0036602B" w14:paraId="00E1EAB8" w14:textId="77777777" w:rsidTr="0036602B">
        <w:trPr>
          <w:trHeight w:val="345"/>
        </w:trPr>
        <w:tc>
          <w:tcPr>
            <w:tcW w:w="636" w:type="dxa"/>
            <w:tcBorders>
              <w:top w:val="nil"/>
              <w:left w:val="nil"/>
              <w:bottom w:val="nil"/>
              <w:right w:val="nil"/>
            </w:tcBorders>
            <w:noWrap/>
            <w:vAlign w:val="bottom"/>
            <w:hideMark/>
          </w:tcPr>
          <w:p w14:paraId="650648BF" w14:textId="77777777" w:rsidR="0036602B" w:rsidRPr="0036602B" w:rsidRDefault="0036602B" w:rsidP="0036602B">
            <w:pPr>
              <w:spacing w:after="0"/>
              <w:rPr>
                <w:rFonts w:ascii="Roboto" w:eastAsia="Times New Roman" w:hAnsi="Roboto" w:cs="Arial CE"/>
                <w:szCs w:val="20"/>
                <w:lang w:eastAsia="cs-CZ"/>
              </w:rPr>
            </w:pPr>
          </w:p>
        </w:tc>
        <w:tc>
          <w:tcPr>
            <w:tcW w:w="871" w:type="dxa"/>
            <w:tcBorders>
              <w:top w:val="nil"/>
              <w:left w:val="nil"/>
              <w:bottom w:val="nil"/>
              <w:right w:val="nil"/>
            </w:tcBorders>
            <w:noWrap/>
            <w:vAlign w:val="bottom"/>
            <w:hideMark/>
          </w:tcPr>
          <w:p w14:paraId="3D21C2CB" w14:textId="77777777" w:rsidR="0036602B" w:rsidRPr="0036602B" w:rsidRDefault="0036602B" w:rsidP="0036602B">
            <w:pPr>
              <w:spacing w:after="0"/>
              <w:rPr>
                <w:rFonts w:ascii="Roboto" w:eastAsia="Times New Roman" w:hAnsi="Roboto"/>
                <w:szCs w:val="20"/>
                <w:lang w:eastAsia="cs-CZ"/>
              </w:rPr>
            </w:pPr>
          </w:p>
        </w:tc>
        <w:tc>
          <w:tcPr>
            <w:tcW w:w="3081" w:type="dxa"/>
            <w:tcBorders>
              <w:top w:val="nil"/>
              <w:left w:val="nil"/>
              <w:bottom w:val="nil"/>
              <w:right w:val="nil"/>
            </w:tcBorders>
            <w:noWrap/>
            <w:vAlign w:val="bottom"/>
            <w:hideMark/>
          </w:tcPr>
          <w:p w14:paraId="533AC5CE" w14:textId="77777777" w:rsidR="0036602B" w:rsidRPr="0036602B" w:rsidRDefault="0036602B" w:rsidP="0036602B">
            <w:pPr>
              <w:spacing w:after="0"/>
              <w:rPr>
                <w:rFonts w:ascii="Roboto" w:eastAsia="Times New Roman" w:hAnsi="Roboto"/>
                <w:szCs w:val="20"/>
                <w:lang w:eastAsia="cs-CZ"/>
              </w:rPr>
            </w:pPr>
          </w:p>
        </w:tc>
        <w:tc>
          <w:tcPr>
            <w:tcW w:w="929" w:type="dxa"/>
            <w:tcBorders>
              <w:top w:val="nil"/>
              <w:left w:val="nil"/>
              <w:bottom w:val="nil"/>
              <w:right w:val="nil"/>
            </w:tcBorders>
            <w:noWrap/>
            <w:vAlign w:val="bottom"/>
            <w:hideMark/>
          </w:tcPr>
          <w:p w14:paraId="10C3446F" w14:textId="77777777" w:rsidR="0036602B" w:rsidRPr="0036602B" w:rsidRDefault="0036602B" w:rsidP="0036602B">
            <w:pPr>
              <w:spacing w:after="0"/>
              <w:jc w:val="right"/>
              <w:rPr>
                <w:rFonts w:ascii="Roboto" w:eastAsia="Times New Roman" w:hAnsi="Roboto" w:cs="Arial CE"/>
                <w:szCs w:val="20"/>
                <w:lang w:eastAsia="cs-CZ"/>
              </w:rPr>
            </w:pPr>
            <w:r w:rsidRPr="0036602B">
              <w:rPr>
                <w:rFonts w:ascii="Roboto" w:eastAsia="Times New Roman" w:hAnsi="Roboto" w:cs="Arial CE"/>
                <w:szCs w:val="20"/>
                <w:lang w:eastAsia="cs-CZ"/>
              </w:rPr>
              <w:t>Q</w:t>
            </w:r>
            <w:r w:rsidRPr="0036602B">
              <w:rPr>
                <w:rFonts w:ascii="Roboto" w:eastAsia="Times New Roman" w:hAnsi="Roboto" w:cs="Arial CE"/>
                <w:szCs w:val="20"/>
                <w:vertAlign w:val="subscript"/>
                <w:lang w:eastAsia="cs-CZ"/>
              </w:rPr>
              <w:t xml:space="preserve">24 </w:t>
            </w:r>
          </w:p>
        </w:tc>
        <w:tc>
          <w:tcPr>
            <w:tcW w:w="1264" w:type="dxa"/>
            <w:tcBorders>
              <w:top w:val="nil"/>
              <w:left w:val="nil"/>
              <w:bottom w:val="nil"/>
              <w:right w:val="nil"/>
            </w:tcBorders>
            <w:noWrap/>
            <w:vAlign w:val="bottom"/>
            <w:hideMark/>
          </w:tcPr>
          <w:p w14:paraId="2E250C93" w14:textId="77777777" w:rsidR="0036602B" w:rsidRPr="0036602B" w:rsidRDefault="0036602B" w:rsidP="0036602B">
            <w:pPr>
              <w:spacing w:after="0"/>
              <w:jc w:val="center"/>
              <w:rPr>
                <w:rFonts w:ascii="Roboto" w:eastAsia="Times New Roman" w:hAnsi="Roboto" w:cs="Arial CE"/>
                <w:szCs w:val="20"/>
                <w:lang w:eastAsia="cs-CZ"/>
              </w:rPr>
            </w:pPr>
            <w:r w:rsidRPr="0036602B">
              <w:rPr>
                <w:rFonts w:ascii="Roboto" w:eastAsia="Times New Roman" w:hAnsi="Roboto" w:cs="Arial CE"/>
                <w:szCs w:val="20"/>
                <w:lang w:eastAsia="cs-CZ"/>
              </w:rPr>
              <w:t>=</w:t>
            </w:r>
          </w:p>
        </w:tc>
        <w:tc>
          <w:tcPr>
            <w:tcW w:w="1240" w:type="dxa"/>
            <w:tcBorders>
              <w:top w:val="nil"/>
              <w:left w:val="nil"/>
              <w:bottom w:val="nil"/>
              <w:right w:val="nil"/>
            </w:tcBorders>
            <w:noWrap/>
            <w:vAlign w:val="bottom"/>
            <w:hideMark/>
          </w:tcPr>
          <w:p w14:paraId="5E602A5C" w14:textId="77777777" w:rsidR="0036602B" w:rsidRPr="0036602B" w:rsidRDefault="0036602B" w:rsidP="0036602B">
            <w:pPr>
              <w:spacing w:after="0"/>
              <w:jc w:val="right"/>
              <w:rPr>
                <w:rFonts w:ascii="Roboto" w:eastAsia="Times New Roman" w:hAnsi="Roboto" w:cs="Arial CE"/>
                <w:szCs w:val="20"/>
                <w:lang w:eastAsia="cs-CZ"/>
              </w:rPr>
            </w:pPr>
            <w:r w:rsidRPr="0036602B">
              <w:rPr>
                <w:rFonts w:ascii="Roboto" w:eastAsia="Times New Roman" w:hAnsi="Roboto" w:cs="Arial CE"/>
                <w:szCs w:val="20"/>
                <w:lang w:eastAsia="cs-CZ"/>
              </w:rPr>
              <w:t>153,12</w:t>
            </w:r>
          </w:p>
        </w:tc>
        <w:tc>
          <w:tcPr>
            <w:tcW w:w="146" w:type="dxa"/>
            <w:tcBorders>
              <w:top w:val="nil"/>
              <w:left w:val="nil"/>
              <w:bottom w:val="nil"/>
              <w:right w:val="nil"/>
            </w:tcBorders>
            <w:noWrap/>
            <w:vAlign w:val="bottom"/>
            <w:hideMark/>
          </w:tcPr>
          <w:p w14:paraId="2A45E5C9" w14:textId="77777777" w:rsidR="0036602B" w:rsidRPr="0036602B" w:rsidRDefault="0036602B" w:rsidP="0036602B">
            <w:pPr>
              <w:spacing w:after="0"/>
              <w:jc w:val="right"/>
              <w:rPr>
                <w:rFonts w:ascii="Roboto" w:eastAsia="Times New Roman" w:hAnsi="Roboto" w:cs="Arial CE"/>
                <w:szCs w:val="20"/>
                <w:lang w:eastAsia="cs-CZ"/>
              </w:rPr>
            </w:pPr>
          </w:p>
        </w:tc>
        <w:tc>
          <w:tcPr>
            <w:tcW w:w="788" w:type="dxa"/>
            <w:tcBorders>
              <w:top w:val="nil"/>
              <w:left w:val="nil"/>
              <w:bottom w:val="nil"/>
              <w:right w:val="nil"/>
            </w:tcBorders>
            <w:noWrap/>
            <w:vAlign w:val="bottom"/>
            <w:hideMark/>
          </w:tcPr>
          <w:p w14:paraId="568D2C1B" w14:textId="77777777" w:rsidR="0036602B" w:rsidRPr="0036602B" w:rsidRDefault="0036602B" w:rsidP="0036602B">
            <w:pPr>
              <w:spacing w:after="0"/>
              <w:rPr>
                <w:rFonts w:ascii="Roboto" w:eastAsia="Times New Roman" w:hAnsi="Roboto" w:cs="Arial CE"/>
                <w:szCs w:val="20"/>
                <w:lang w:eastAsia="cs-CZ"/>
              </w:rPr>
            </w:pPr>
            <w:r w:rsidRPr="0036602B">
              <w:rPr>
                <w:rFonts w:ascii="Roboto" w:eastAsia="Times New Roman" w:hAnsi="Roboto" w:cs="Arial CE"/>
                <w:szCs w:val="20"/>
                <w:lang w:eastAsia="cs-CZ"/>
              </w:rPr>
              <w:t>m</w:t>
            </w:r>
            <w:r w:rsidRPr="0036602B">
              <w:rPr>
                <w:rFonts w:ascii="Roboto" w:eastAsia="Times New Roman" w:hAnsi="Roboto" w:cs="Arial CE"/>
                <w:szCs w:val="20"/>
                <w:vertAlign w:val="superscript"/>
                <w:lang w:eastAsia="cs-CZ"/>
              </w:rPr>
              <w:t>3.</w:t>
            </w:r>
            <w:r w:rsidRPr="0036602B">
              <w:rPr>
                <w:rFonts w:ascii="Roboto" w:eastAsia="Times New Roman" w:hAnsi="Roboto" w:cs="Arial CE"/>
                <w:szCs w:val="20"/>
                <w:lang w:eastAsia="cs-CZ"/>
              </w:rPr>
              <w:t>den</w:t>
            </w:r>
            <w:r w:rsidRPr="0036602B">
              <w:rPr>
                <w:rFonts w:ascii="Roboto" w:eastAsia="Times New Roman" w:hAnsi="Roboto" w:cs="Arial CE"/>
                <w:szCs w:val="20"/>
                <w:vertAlign w:val="superscript"/>
                <w:lang w:eastAsia="cs-CZ"/>
              </w:rPr>
              <w:t>-1</w:t>
            </w:r>
          </w:p>
        </w:tc>
      </w:tr>
      <w:tr w:rsidR="0036602B" w:rsidRPr="0036602B" w14:paraId="0F4D5611" w14:textId="77777777" w:rsidTr="0036602B">
        <w:trPr>
          <w:trHeight w:val="345"/>
        </w:trPr>
        <w:tc>
          <w:tcPr>
            <w:tcW w:w="636" w:type="dxa"/>
            <w:tcBorders>
              <w:top w:val="nil"/>
              <w:left w:val="nil"/>
              <w:bottom w:val="nil"/>
              <w:right w:val="nil"/>
            </w:tcBorders>
            <w:noWrap/>
            <w:vAlign w:val="bottom"/>
            <w:hideMark/>
          </w:tcPr>
          <w:p w14:paraId="75F63F53" w14:textId="77777777" w:rsidR="0036602B" w:rsidRPr="0036602B" w:rsidRDefault="0036602B" w:rsidP="0036602B">
            <w:pPr>
              <w:spacing w:after="0"/>
              <w:rPr>
                <w:rFonts w:ascii="Roboto" w:eastAsia="Times New Roman" w:hAnsi="Roboto" w:cs="Arial CE"/>
                <w:szCs w:val="20"/>
                <w:lang w:eastAsia="cs-CZ"/>
              </w:rPr>
            </w:pPr>
          </w:p>
        </w:tc>
        <w:tc>
          <w:tcPr>
            <w:tcW w:w="871" w:type="dxa"/>
            <w:tcBorders>
              <w:top w:val="nil"/>
              <w:left w:val="nil"/>
              <w:bottom w:val="nil"/>
              <w:right w:val="nil"/>
            </w:tcBorders>
            <w:noWrap/>
            <w:vAlign w:val="bottom"/>
            <w:hideMark/>
          </w:tcPr>
          <w:p w14:paraId="02E852FC" w14:textId="77777777" w:rsidR="0036602B" w:rsidRPr="0036602B" w:rsidRDefault="0036602B" w:rsidP="0036602B">
            <w:pPr>
              <w:spacing w:after="0"/>
              <w:rPr>
                <w:rFonts w:ascii="Roboto" w:eastAsia="Times New Roman" w:hAnsi="Roboto"/>
                <w:szCs w:val="20"/>
                <w:lang w:eastAsia="cs-CZ"/>
              </w:rPr>
            </w:pPr>
          </w:p>
        </w:tc>
        <w:tc>
          <w:tcPr>
            <w:tcW w:w="3081" w:type="dxa"/>
            <w:tcBorders>
              <w:top w:val="nil"/>
              <w:left w:val="nil"/>
              <w:bottom w:val="nil"/>
              <w:right w:val="nil"/>
            </w:tcBorders>
            <w:noWrap/>
            <w:vAlign w:val="bottom"/>
            <w:hideMark/>
          </w:tcPr>
          <w:p w14:paraId="25C447EB" w14:textId="77777777" w:rsidR="0036602B" w:rsidRPr="0036602B" w:rsidRDefault="0036602B" w:rsidP="0036602B">
            <w:pPr>
              <w:spacing w:after="0"/>
              <w:rPr>
                <w:rFonts w:ascii="Roboto" w:eastAsia="Times New Roman" w:hAnsi="Roboto"/>
                <w:szCs w:val="20"/>
                <w:lang w:eastAsia="cs-CZ"/>
              </w:rPr>
            </w:pPr>
          </w:p>
        </w:tc>
        <w:tc>
          <w:tcPr>
            <w:tcW w:w="929" w:type="dxa"/>
            <w:tcBorders>
              <w:top w:val="nil"/>
              <w:left w:val="nil"/>
              <w:bottom w:val="nil"/>
              <w:right w:val="nil"/>
            </w:tcBorders>
            <w:noWrap/>
            <w:vAlign w:val="bottom"/>
            <w:hideMark/>
          </w:tcPr>
          <w:p w14:paraId="7607C8F4" w14:textId="77777777" w:rsidR="0036602B" w:rsidRPr="0036602B" w:rsidRDefault="0036602B" w:rsidP="0036602B">
            <w:pPr>
              <w:spacing w:after="0"/>
              <w:rPr>
                <w:rFonts w:ascii="Roboto" w:eastAsia="Times New Roman" w:hAnsi="Roboto"/>
                <w:szCs w:val="20"/>
                <w:lang w:eastAsia="cs-CZ"/>
              </w:rPr>
            </w:pPr>
          </w:p>
        </w:tc>
        <w:tc>
          <w:tcPr>
            <w:tcW w:w="1264" w:type="dxa"/>
            <w:tcBorders>
              <w:top w:val="nil"/>
              <w:left w:val="nil"/>
              <w:bottom w:val="nil"/>
              <w:right w:val="nil"/>
            </w:tcBorders>
            <w:noWrap/>
            <w:vAlign w:val="bottom"/>
            <w:hideMark/>
          </w:tcPr>
          <w:p w14:paraId="23B52D88" w14:textId="77777777" w:rsidR="0036602B" w:rsidRPr="0036602B" w:rsidRDefault="0036602B" w:rsidP="0036602B">
            <w:pPr>
              <w:spacing w:after="0"/>
              <w:jc w:val="center"/>
              <w:rPr>
                <w:rFonts w:ascii="Roboto" w:eastAsia="Times New Roman" w:hAnsi="Roboto" w:cs="Arial CE"/>
                <w:szCs w:val="20"/>
                <w:lang w:eastAsia="cs-CZ"/>
              </w:rPr>
            </w:pPr>
            <w:r w:rsidRPr="0036602B">
              <w:rPr>
                <w:rFonts w:ascii="Roboto" w:eastAsia="Times New Roman" w:hAnsi="Roboto" w:cs="Arial CE"/>
                <w:szCs w:val="20"/>
                <w:lang w:eastAsia="cs-CZ"/>
              </w:rPr>
              <w:t>=</w:t>
            </w:r>
          </w:p>
        </w:tc>
        <w:tc>
          <w:tcPr>
            <w:tcW w:w="1240" w:type="dxa"/>
            <w:tcBorders>
              <w:top w:val="nil"/>
              <w:left w:val="nil"/>
              <w:bottom w:val="nil"/>
              <w:right w:val="nil"/>
            </w:tcBorders>
            <w:noWrap/>
            <w:vAlign w:val="bottom"/>
            <w:hideMark/>
          </w:tcPr>
          <w:p w14:paraId="78A07BAA" w14:textId="77777777" w:rsidR="0036602B" w:rsidRPr="0036602B" w:rsidRDefault="0036602B" w:rsidP="0036602B">
            <w:pPr>
              <w:spacing w:after="0"/>
              <w:jc w:val="right"/>
              <w:rPr>
                <w:rFonts w:ascii="Roboto" w:eastAsia="Times New Roman" w:hAnsi="Roboto" w:cs="Arial CE"/>
                <w:szCs w:val="20"/>
                <w:lang w:eastAsia="cs-CZ"/>
              </w:rPr>
            </w:pPr>
            <w:r w:rsidRPr="0036602B">
              <w:rPr>
                <w:rFonts w:ascii="Roboto" w:eastAsia="Times New Roman" w:hAnsi="Roboto" w:cs="Arial CE"/>
                <w:szCs w:val="20"/>
                <w:lang w:eastAsia="cs-CZ"/>
              </w:rPr>
              <w:t>1,77</w:t>
            </w:r>
          </w:p>
        </w:tc>
        <w:tc>
          <w:tcPr>
            <w:tcW w:w="146" w:type="dxa"/>
            <w:tcBorders>
              <w:top w:val="nil"/>
              <w:left w:val="nil"/>
              <w:bottom w:val="nil"/>
              <w:right w:val="nil"/>
            </w:tcBorders>
            <w:noWrap/>
            <w:vAlign w:val="bottom"/>
            <w:hideMark/>
          </w:tcPr>
          <w:p w14:paraId="3FB530FA" w14:textId="77777777" w:rsidR="0036602B" w:rsidRPr="0036602B" w:rsidRDefault="0036602B" w:rsidP="0036602B">
            <w:pPr>
              <w:spacing w:after="0"/>
              <w:jc w:val="right"/>
              <w:rPr>
                <w:rFonts w:ascii="Roboto" w:eastAsia="Times New Roman" w:hAnsi="Roboto" w:cs="Arial CE"/>
                <w:szCs w:val="20"/>
                <w:lang w:eastAsia="cs-CZ"/>
              </w:rPr>
            </w:pPr>
          </w:p>
        </w:tc>
        <w:tc>
          <w:tcPr>
            <w:tcW w:w="788" w:type="dxa"/>
            <w:tcBorders>
              <w:top w:val="nil"/>
              <w:left w:val="nil"/>
              <w:bottom w:val="nil"/>
              <w:right w:val="nil"/>
            </w:tcBorders>
            <w:noWrap/>
            <w:vAlign w:val="bottom"/>
            <w:hideMark/>
          </w:tcPr>
          <w:p w14:paraId="2524C95A" w14:textId="77777777" w:rsidR="0036602B" w:rsidRPr="0036602B" w:rsidRDefault="0036602B" w:rsidP="0036602B">
            <w:pPr>
              <w:spacing w:after="0"/>
              <w:rPr>
                <w:rFonts w:ascii="Roboto" w:eastAsia="Times New Roman" w:hAnsi="Roboto" w:cs="Arial CE"/>
                <w:szCs w:val="20"/>
                <w:lang w:eastAsia="cs-CZ"/>
              </w:rPr>
            </w:pPr>
            <w:r w:rsidRPr="0036602B">
              <w:rPr>
                <w:rFonts w:ascii="Roboto" w:eastAsia="Times New Roman" w:hAnsi="Roboto" w:cs="Arial CE"/>
                <w:szCs w:val="20"/>
                <w:lang w:eastAsia="cs-CZ"/>
              </w:rPr>
              <w:t>l.s</w:t>
            </w:r>
            <w:r w:rsidRPr="0036602B">
              <w:rPr>
                <w:rFonts w:ascii="Roboto" w:eastAsia="Times New Roman" w:hAnsi="Roboto" w:cs="Arial CE"/>
                <w:szCs w:val="20"/>
                <w:vertAlign w:val="superscript"/>
                <w:lang w:eastAsia="cs-CZ"/>
              </w:rPr>
              <w:t>-1</w:t>
            </w:r>
          </w:p>
        </w:tc>
      </w:tr>
      <w:tr w:rsidR="0036602B" w:rsidRPr="0036602B" w14:paraId="413A2A24" w14:textId="77777777" w:rsidTr="0036602B">
        <w:trPr>
          <w:trHeight w:val="150"/>
        </w:trPr>
        <w:tc>
          <w:tcPr>
            <w:tcW w:w="636" w:type="dxa"/>
            <w:tcBorders>
              <w:top w:val="nil"/>
              <w:left w:val="nil"/>
              <w:bottom w:val="nil"/>
              <w:right w:val="nil"/>
            </w:tcBorders>
            <w:noWrap/>
            <w:vAlign w:val="bottom"/>
            <w:hideMark/>
          </w:tcPr>
          <w:p w14:paraId="24EB91E2" w14:textId="77777777" w:rsidR="0036602B" w:rsidRPr="0036602B" w:rsidRDefault="0036602B" w:rsidP="0036602B">
            <w:pPr>
              <w:spacing w:after="0"/>
              <w:rPr>
                <w:rFonts w:ascii="Roboto" w:eastAsia="Times New Roman" w:hAnsi="Roboto" w:cs="Arial CE"/>
                <w:szCs w:val="20"/>
                <w:lang w:eastAsia="cs-CZ"/>
              </w:rPr>
            </w:pPr>
          </w:p>
        </w:tc>
        <w:tc>
          <w:tcPr>
            <w:tcW w:w="871" w:type="dxa"/>
            <w:tcBorders>
              <w:top w:val="nil"/>
              <w:left w:val="nil"/>
              <w:bottom w:val="nil"/>
              <w:right w:val="nil"/>
            </w:tcBorders>
            <w:noWrap/>
            <w:vAlign w:val="bottom"/>
            <w:hideMark/>
          </w:tcPr>
          <w:p w14:paraId="7C485E6B" w14:textId="77777777" w:rsidR="0036602B" w:rsidRPr="0036602B" w:rsidRDefault="0036602B" w:rsidP="0036602B">
            <w:pPr>
              <w:spacing w:after="0"/>
              <w:rPr>
                <w:rFonts w:ascii="Roboto" w:eastAsia="Times New Roman" w:hAnsi="Roboto"/>
                <w:szCs w:val="20"/>
                <w:lang w:eastAsia="cs-CZ"/>
              </w:rPr>
            </w:pPr>
          </w:p>
        </w:tc>
        <w:tc>
          <w:tcPr>
            <w:tcW w:w="3081" w:type="dxa"/>
            <w:tcBorders>
              <w:top w:val="nil"/>
              <w:left w:val="nil"/>
              <w:bottom w:val="nil"/>
              <w:right w:val="nil"/>
            </w:tcBorders>
            <w:noWrap/>
            <w:vAlign w:val="bottom"/>
            <w:hideMark/>
          </w:tcPr>
          <w:p w14:paraId="7F5B2E78" w14:textId="77777777" w:rsidR="0036602B" w:rsidRPr="0036602B" w:rsidRDefault="0036602B" w:rsidP="0036602B">
            <w:pPr>
              <w:spacing w:after="0"/>
              <w:rPr>
                <w:rFonts w:ascii="Roboto" w:eastAsia="Times New Roman" w:hAnsi="Roboto"/>
                <w:szCs w:val="20"/>
                <w:lang w:eastAsia="cs-CZ"/>
              </w:rPr>
            </w:pPr>
          </w:p>
        </w:tc>
        <w:tc>
          <w:tcPr>
            <w:tcW w:w="929" w:type="dxa"/>
            <w:tcBorders>
              <w:top w:val="nil"/>
              <w:left w:val="nil"/>
              <w:bottom w:val="nil"/>
              <w:right w:val="nil"/>
            </w:tcBorders>
            <w:noWrap/>
            <w:vAlign w:val="bottom"/>
            <w:hideMark/>
          </w:tcPr>
          <w:p w14:paraId="6812BEAE" w14:textId="77777777" w:rsidR="0036602B" w:rsidRPr="0036602B" w:rsidRDefault="0036602B" w:rsidP="0036602B">
            <w:pPr>
              <w:spacing w:after="0"/>
              <w:rPr>
                <w:rFonts w:ascii="Roboto" w:eastAsia="Times New Roman" w:hAnsi="Roboto"/>
                <w:szCs w:val="20"/>
                <w:lang w:eastAsia="cs-CZ"/>
              </w:rPr>
            </w:pPr>
          </w:p>
        </w:tc>
        <w:tc>
          <w:tcPr>
            <w:tcW w:w="1264" w:type="dxa"/>
            <w:tcBorders>
              <w:top w:val="nil"/>
              <w:left w:val="nil"/>
              <w:bottom w:val="nil"/>
              <w:right w:val="nil"/>
            </w:tcBorders>
            <w:noWrap/>
            <w:vAlign w:val="bottom"/>
            <w:hideMark/>
          </w:tcPr>
          <w:p w14:paraId="322A1A9D" w14:textId="77777777" w:rsidR="0036602B" w:rsidRPr="0036602B" w:rsidRDefault="0036602B" w:rsidP="0036602B">
            <w:pPr>
              <w:spacing w:after="0"/>
              <w:jc w:val="right"/>
              <w:rPr>
                <w:rFonts w:ascii="Roboto" w:eastAsia="Times New Roman" w:hAnsi="Roboto"/>
                <w:szCs w:val="20"/>
                <w:lang w:eastAsia="cs-CZ"/>
              </w:rPr>
            </w:pPr>
          </w:p>
        </w:tc>
        <w:tc>
          <w:tcPr>
            <w:tcW w:w="1240" w:type="dxa"/>
            <w:tcBorders>
              <w:top w:val="nil"/>
              <w:left w:val="nil"/>
              <w:bottom w:val="nil"/>
              <w:right w:val="nil"/>
            </w:tcBorders>
            <w:noWrap/>
            <w:vAlign w:val="bottom"/>
            <w:hideMark/>
          </w:tcPr>
          <w:p w14:paraId="144BC71D" w14:textId="77777777" w:rsidR="0036602B" w:rsidRPr="0036602B" w:rsidRDefault="0036602B" w:rsidP="0036602B">
            <w:pPr>
              <w:spacing w:after="0"/>
              <w:jc w:val="center"/>
              <w:rPr>
                <w:rFonts w:ascii="Roboto" w:eastAsia="Times New Roman" w:hAnsi="Roboto"/>
                <w:szCs w:val="20"/>
                <w:lang w:eastAsia="cs-CZ"/>
              </w:rPr>
            </w:pPr>
          </w:p>
        </w:tc>
        <w:tc>
          <w:tcPr>
            <w:tcW w:w="146" w:type="dxa"/>
            <w:tcBorders>
              <w:top w:val="nil"/>
              <w:left w:val="nil"/>
              <w:bottom w:val="nil"/>
              <w:right w:val="nil"/>
            </w:tcBorders>
            <w:noWrap/>
            <w:vAlign w:val="bottom"/>
            <w:hideMark/>
          </w:tcPr>
          <w:p w14:paraId="3A22615A" w14:textId="77777777" w:rsidR="0036602B" w:rsidRPr="0036602B" w:rsidRDefault="0036602B" w:rsidP="0036602B">
            <w:pPr>
              <w:spacing w:after="0"/>
              <w:jc w:val="right"/>
              <w:rPr>
                <w:rFonts w:ascii="Roboto" w:eastAsia="Times New Roman" w:hAnsi="Roboto"/>
                <w:szCs w:val="20"/>
                <w:lang w:eastAsia="cs-CZ"/>
              </w:rPr>
            </w:pPr>
          </w:p>
        </w:tc>
        <w:tc>
          <w:tcPr>
            <w:tcW w:w="788" w:type="dxa"/>
            <w:tcBorders>
              <w:top w:val="nil"/>
              <w:left w:val="nil"/>
              <w:bottom w:val="nil"/>
              <w:right w:val="nil"/>
            </w:tcBorders>
            <w:noWrap/>
            <w:vAlign w:val="bottom"/>
            <w:hideMark/>
          </w:tcPr>
          <w:p w14:paraId="53FD8DEA" w14:textId="77777777" w:rsidR="0036602B" w:rsidRPr="0036602B" w:rsidRDefault="0036602B" w:rsidP="0036602B">
            <w:pPr>
              <w:spacing w:after="0"/>
              <w:jc w:val="right"/>
              <w:rPr>
                <w:rFonts w:ascii="Roboto" w:eastAsia="Times New Roman" w:hAnsi="Roboto"/>
                <w:szCs w:val="20"/>
                <w:lang w:eastAsia="cs-CZ"/>
              </w:rPr>
            </w:pPr>
          </w:p>
        </w:tc>
      </w:tr>
      <w:tr w:rsidR="0036602B" w:rsidRPr="0036602B" w14:paraId="0A1185BA" w14:textId="77777777" w:rsidTr="0036602B">
        <w:trPr>
          <w:trHeight w:val="345"/>
        </w:trPr>
        <w:tc>
          <w:tcPr>
            <w:tcW w:w="636" w:type="dxa"/>
            <w:tcBorders>
              <w:top w:val="nil"/>
              <w:left w:val="nil"/>
              <w:bottom w:val="nil"/>
              <w:right w:val="nil"/>
            </w:tcBorders>
            <w:noWrap/>
            <w:vAlign w:val="bottom"/>
            <w:hideMark/>
          </w:tcPr>
          <w:p w14:paraId="6F6F82A3" w14:textId="77777777" w:rsidR="0036602B" w:rsidRPr="0036602B" w:rsidRDefault="0036602B" w:rsidP="0036602B">
            <w:pPr>
              <w:spacing w:after="0"/>
              <w:rPr>
                <w:rFonts w:ascii="Roboto" w:eastAsia="Times New Roman" w:hAnsi="Roboto"/>
                <w:szCs w:val="20"/>
                <w:lang w:eastAsia="cs-CZ"/>
              </w:rPr>
            </w:pPr>
          </w:p>
        </w:tc>
        <w:tc>
          <w:tcPr>
            <w:tcW w:w="871" w:type="dxa"/>
            <w:tcBorders>
              <w:top w:val="nil"/>
              <w:left w:val="nil"/>
              <w:bottom w:val="nil"/>
              <w:right w:val="nil"/>
            </w:tcBorders>
            <w:noWrap/>
            <w:vAlign w:val="bottom"/>
            <w:hideMark/>
          </w:tcPr>
          <w:p w14:paraId="23F3A612" w14:textId="77777777" w:rsidR="0036602B" w:rsidRPr="0036602B" w:rsidRDefault="0036602B" w:rsidP="0036602B">
            <w:pPr>
              <w:spacing w:after="0"/>
              <w:rPr>
                <w:rFonts w:ascii="Roboto" w:eastAsia="Times New Roman" w:hAnsi="Roboto"/>
                <w:szCs w:val="20"/>
                <w:lang w:eastAsia="cs-CZ"/>
              </w:rPr>
            </w:pPr>
          </w:p>
        </w:tc>
        <w:tc>
          <w:tcPr>
            <w:tcW w:w="3081" w:type="dxa"/>
            <w:tcBorders>
              <w:top w:val="nil"/>
              <w:left w:val="nil"/>
              <w:bottom w:val="nil"/>
              <w:right w:val="nil"/>
            </w:tcBorders>
            <w:noWrap/>
            <w:vAlign w:val="bottom"/>
            <w:hideMark/>
          </w:tcPr>
          <w:p w14:paraId="5536C7F2" w14:textId="77777777" w:rsidR="0036602B" w:rsidRPr="0036602B" w:rsidRDefault="0036602B" w:rsidP="0036602B">
            <w:pPr>
              <w:spacing w:after="0"/>
              <w:rPr>
                <w:rFonts w:ascii="Roboto" w:eastAsia="Times New Roman" w:hAnsi="Roboto"/>
                <w:szCs w:val="20"/>
                <w:lang w:eastAsia="cs-CZ"/>
              </w:rPr>
            </w:pPr>
          </w:p>
        </w:tc>
        <w:tc>
          <w:tcPr>
            <w:tcW w:w="929" w:type="dxa"/>
            <w:tcBorders>
              <w:top w:val="nil"/>
              <w:left w:val="nil"/>
              <w:bottom w:val="nil"/>
              <w:right w:val="nil"/>
            </w:tcBorders>
            <w:noWrap/>
            <w:vAlign w:val="center"/>
            <w:hideMark/>
          </w:tcPr>
          <w:p w14:paraId="31A16CBA" w14:textId="77777777" w:rsidR="0036602B" w:rsidRPr="0036602B" w:rsidRDefault="0036602B" w:rsidP="0036602B">
            <w:pPr>
              <w:spacing w:after="0"/>
              <w:jc w:val="right"/>
              <w:rPr>
                <w:rFonts w:ascii="Roboto" w:eastAsia="Times New Roman" w:hAnsi="Roboto" w:cs="Arial CE"/>
                <w:szCs w:val="20"/>
                <w:lang w:eastAsia="cs-CZ"/>
              </w:rPr>
            </w:pPr>
            <w:proofErr w:type="spellStart"/>
            <w:r w:rsidRPr="0036602B">
              <w:rPr>
                <w:rFonts w:ascii="Roboto" w:eastAsia="Times New Roman" w:hAnsi="Roboto" w:cs="Arial CE"/>
                <w:szCs w:val="20"/>
                <w:lang w:eastAsia="cs-CZ"/>
              </w:rPr>
              <w:t>k</w:t>
            </w:r>
            <w:r w:rsidRPr="0036602B">
              <w:rPr>
                <w:rFonts w:ascii="Roboto" w:eastAsia="Times New Roman" w:hAnsi="Roboto" w:cs="Arial CE"/>
                <w:szCs w:val="20"/>
                <w:vertAlign w:val="subscript"/>
                <w:lang w:eastAsia="cs-CZ"/>
              </w:rPr>
              <w:t>d</w:t>
            </w:r>
            <w:proofErr w:type="spellEnd"/>
          </w:p>
        </w:tc>
        <w:tc>
          <w:tcPr>
            <w:tcW w:w="1264" w:type="dxa"/>
            <w:tcBorders>
              <w:top w:val="nil"/>
              <w:left w:val="nil"/>
              <w:bottom w:val="nil"/>
              <w:right w:val="nil"/>
            </w:tcBorders>
            <w:noWrap/>
            <w:vAlign w:val="center"/>
            <w:hideMark/>
          </w:tcPr>
          <w:p w14:paraId="18D4DEEF" w14:textId="77777777" w:rsidR="0036602B" w:rsidRPr="0036602B" w:rsidRDefault="0036602B" w:rsidP="0036602B">
            <w:pPr>
              <w:spacing w:after="0"/>
              <w:jc w:val="center"/>
              <w:rPr>
                <w:rFonts w:ascii="Roboto" w:eastAsia="Times New Roman" w:hAnsi="Roboto" w:cs="Arial CE"/>
                <w:szCs w:val="20"/>
                <w:lang w:eastAsia="cs-CZ"/>
              </w:rPr>
            </w:pPr>
            <w:r w:rsidRPr="0036602B">
              <w:rPr>
                <w:rFonts w:ascii="Roboto" w:eastAsia="Times New Roman" w:hAnsi="Roboto" w:cs="Arial CE"/>
                <w:szCs w:val="20"/>
                <w:lang w:eastAsia="cs-CZ"/>
              </w:rPr>
              <w:t>=</w:t>
            </w:r>
          </w:p>
        </w:tc>
        <w:tc>
          <w:tcPr>
            <w:tcW w:w="1240" w:type="dxa"/>
            <w:tcBorders>
              <w:top w:val="nil"/>
              <w:left w:val="nil"/>
              <w:bottom w:val="nil"/>
              <w:right w:val="nil"/>
            </w:tcBorders>
            <w:noWrap/>
            <w:vAlign w:val="center"/>
            <w:hideMark/>
          </w:tcPr>
          <w:p w14:paraId="3979359D" w14:textId="77777777" w:rsidR="0036602B" w:rsidRPr="0036602B" w:rsidRDefault="0036602B" w:rsidP="0036602B">
            <w:pPr>
              <w:spacing w:after="0"/>
              <w:jc w:val="right"/>
              <w:rPr>
                <w:rFonts w:ascii="Roboto" w:eastAsia="Times New Roman" w:hAnsi="Roboto" w:cs="Arial CE"/>
                <w:szCs w:val="20"/>
                <w:lang w:eastAsia="cs-CZ"/>
              </w:rPr>
            </w:pPr>
            <w:r w:rsidRPr="0036602B">
              <w:rPr>
                <w:rFonts w:ascii="Roboto" w:eastAsia="Times New Roman" w:hAnsi="Roboto" w:cs="Arial CE"/>
                <w:szCs w:val="20"/>
                <w:lang w:eastAsia="cs-CZ"/>
              </w:rPr>
              <w:t>1,50</w:t>
            </w:r>
          </w:p>
        </w:tc>
        <w:tc>
          <w:tcPr>
            <w:tcW w:w="146" w:type="dxa"/>
            <w:tcBorders>
              <w:top w:val="nil"/>
              <w:left w:val="nil"/>
              <w:bottom w:val="nil"/>
              <w:right w:val="nil"/>
            </w:tcBorders>
            <w:noWrap/>
            <w:vAlign w:val="center"/>
            <w:hideMark/>
          </w:tcPr>
          <w:p w14:paraId="7A0AAA1D" w14:textId="77777777" w:rsidR="0036602B" w:rsidRPr="0036602B" w:rsidRDefault="0036602B" w:rsidP="0036602B">
            <w:pPr>
              <w:spacing w:after="0"/>
              <w:jc w:val="right"/>
              <w:rPr>
                <w:rFonts w:ascii="Roboto" w:eastAsia="Times New Roman" w:hAnsi="Roboto" w:cs="Arial CE"/>
                <w:szCs w:val="20"/>
                <w:lang w:eastAsia="cs-CZ"/>
              </w:rPr>
            </w:pPr>
          </w:p>
        </w:tc>
        <w:tc>
          <w:tcPr>
            <w:tcW w:w="788" w:type="dxa"/>
            <w:tcBorders>
              <w:top w:val="nil"/>
              <w:left w:val="nil"/>
              <w:bottom w:val="nil"/>
              <w:right w:val="nil"/>
            </w:tcBorders>
            <w:noWrap/>
            <w:vAlign w:val="center"/>
            <w:hideMark/>
          </w:tcPr>
          <w:p w14:paraId="062D11D3" w14:textId="77777777" w:rsidR="0036602B" w:rsidRPr="0036602B" w:rsidRDefault="0036602B" w:rsidP="0036602B">
            <w:pPr>
              <w:spacing w:after="0"/>
              <w:jc w:val="right"/>
              <w:rPr>
                <w:rFonts w:ascii="Roboto" w:eastAsia="Times New Roman" w:hAnsi="Roboto"/>
                <w:szCs w:val="20"/>
                <w:lang w:eastAsia="cs-CZ"/>
              </w:rPr>
            </w:pPr>
          </w:p>
        </w:tc>
      </w:tr>
      <w:tr w:rsidR="0036602B" w:rsidRPr="0036602B" w14:paraId="77DE499F" w14:textId="77777777" w:rsidTr="0036602B">
        <w:trPr>
          <w:trHeight w:val="345"/>
        </w:trPr>
        <w:tc>
          <w:tcPr>
            <w:tcW w:w="636" w:type="dxa"/>
            <w:tcBorders>
              <w:top w:val="nil"/>
              <w:left w:val="nil"/>
              <w:bottom w:val="nil"/>
              <w:right w:val="nil"/>
            </w:tcBorders>
            <w:noWrap/>
            <w:vAlign w:val="bottom"/>
            <w:hideMark/>
          </w:tcPr>
          <w:p w14:paraId="5D43DB47" w14:textId="77777777" w:rsidR="0036602B" w:rsidRPr="0036602B" w:rsidRDefault="0036602B" w:rsidP="0036602B">
            <w:pPr>
              <w:spacing w:after="0"/>
              <w:rPr>
                <w:rFonts w:ascii="Roboto" w:eastAsia="Times New Roman" w:hAnsi="Roboto"/>
                <w:szCs w:val="20"/>
                <w:lang w:eastAsia="cs-CZ"/>
              </w:rPr>
            </w:pPr>
          </w:p>
        </w:tc>
        <w:tc>
          <w:tcPr>
            <w:tcW w:w="871" w:type="dxa"/>
            <w:tcBorders>
              <w:top w:val="nil"/>
              <w:left w:val="nil"/>
              <w:bottom w:val="nil"/>
              <w:right w:val="nil"/>
            </w:tcBorders>
            <w:noWrap/>
            <w:vAlign w:val="bottom"/>
            <w:hideMark/>
          </w:tcPr>
          <w:p w14:paraId="0F40212A" w14:textId="77777777" w:rsidR="0036602B" w:rsidRPr="0036602B" w:rsidRDefault="0036602B" w:rsidP="0036602B">
            <w:pPr>
              <w:spacing w:after="0"/>
              <w:rPr>
                <w:rFonts w:ascii="Roboto" w:eastAsia="Times New Roman" w:hAnsi="Roboto"/>
                <w:szCs w:val="20"/>
                <w:lang w:eastAsia="cs-CZ"/>
              </w:rPr>
            </w:pPr>
          </w:p>
        </w:tc>
        <w:tc>
          <w:tcPr>
            <w:tcW w:w="3081" w:type="dxa"/>
            <w:tcBorders>
              <w:top w:val="nil"/>
              <w:left w:val="nil"/>
              <w:bottom w:val="nil"/>
              <w:right w:val="nil"/>
            </w:tcBorders>
            <w:noWrap/>
            <w:vAlign w:val="bottom"/>
            <w:hideMark/>
          </w:tcPr>
          <w:p w14:paraId="2A451117" w14:textId="77777777" w:rsidR="0036602B" w:rsidRPr="0036602B" w:rsidRDefault="0036602B" w:rsidP="0036602B">
            <w:pPr>
              <w:spacing w:after="0"/>
              <w:rPr>
                <w:rFonts w:ascii="Roboto" w:eastAsia="Times New Roman" w:hAnsi="Roboto"/>
                <w:szCs w:val="20"/>
                <w:lang w:eastAsia="cs-CZ"/>
              </w:rPr>
            </w:pPr>
          </w:p>
        </w:tc>
        <w:tc>
          <w:tcPr>
            <w:tcW w:w="929" w:type="dxa"/>
            <w:tcBorders>
              <w:top w:val="nil"/>
              <w:left w:val="nil"/>
              <w:bottom w:val="nil"/>
              <w:right w:val="nil"/>
            </w:tcBorders>
            <w:noWrap/>
            <w:vAlign w:val="center"/>
            <w:hideMark/>
          </w:tcPr>
          <w:p w14:paraId="36AD681D" w14:textId="77777777" w:rsidR="0036602B" w:rsidRPr="0036602B" w:rsidRDefault="0036602B" w:rsidP="0036602B">
            <w:pPr>
              <w:spacing w:after="0"/>
              <w:jc w:val="right"/>
              <w:rPr>
                <w:rFonts w:ascii="Roboto" w:eastAsia="Times New Roman" w:hAnsi="Roboto" w:cs="Arial CE"/>
                <w:szCs w:val="20"/>
                <w:lang w:eastAsia="cs-CZ"/>
              </w:rPr>
            </w:pPr>
            <w:proofErr w:type="spellStart"/>
            <w:r w:rsidRPr="0036602B">
              <w:rPr>
                <w:rFonts w:ascii="Roboto" w:eastAsia="Times New Roman" w:hAnsi="Roboto" w:cs="Arial CE"/>
                <w:szCs w:val="20"/>
                <w:lang w:eastAsia="cs-CZ"/>
              </w:rPr>
              <w:t>Q</w:t>
            </w:r>
            <w:r w:rsidRPr="0036602B">
              <w:rPr>
                <w:rFonts w:ascii="Roboto" w:eastAsia="Times New Roman" w:hAnsi="Roboto" w:cs="Arial CE"/>
                <w:szCs w:val="20"/>
                <w:vertAlign w:val="subscript"/>
                <w:lang w:eastAsia="cs-CZ"/>
              </w:rPr>
              <w:t>d</w:t>
            </w:r>
            <w:proofErr w:type="spellEnd"/>
            <w:r w:rsidRPr="0036602B">
              <w:rPr>
                <w:rFonts w:ascii="Roboto" w:eastAsia="Times New Roman" w:hAnsi="Roboto" w:cs="Arial CE"/>
                <w:szCs w:val="20"/>
                <w:vertAlign w:val="subscript"/>
                <w:lang w:eastAsia="cs-CZ"/>
              </w:rPr>
              <w:t xml:space="preserve"> </w:t>
            </w:r>
          </w:p>
        </w:tc>
        <w:tc>
          <w:tcPr>
            <w:tcW w:w="1264" w:type="dxa"/>
            <w:tcBorders>
              <w:top w:val="nil"/>
              <w:left w:val="nil"/>
              <w:bottom w:val="nil"/>
              <w:right w:val="nil"/>
            </w:tcBorders>
            <w:noWrap/>
            <w:vAlign w:val="center"/>
            <w:hideMark/>
          </w:tcPr>
          <w:p w14:paraId="357FE253" w14:textId="77777777" w:rsidR="0036602B" w:rsidRPr="0036602B" w:rsidRDefault="0036602B" w:rsidP="0036602B">
            <w:pPr>
              <w:spacing w:after="0"/>
              <w:jc w:val="right"/>
              <w:rPr>
                <w:rFonts w:ascii="Roboto" w:eastAsia="Times New Roman" w:hAnsi="Roboto" w:cs="Arial CE"/>
                <w:szCs w:val="20"/>
                <w:lang w:eastAsia="cs-CZ"/>
              </w:rPr>
            </w:pPr>
          </w:p>
        </w:tc>
        <w:tc>
          <w:tcPr>
            <w:tcW w:w="1240" w:type="dxa"/>
            <w:tcBorders>
              <w:top w:val="nil"/>
              <w:left w:val="nil"/>
              <w:bottom w:val="nil"/>
              <w:right w:val="nil"/>
            </w:tcBorders>
            <w:noWrap/>
            <w:vAlign w:val="center"/>
            <w:hideMark/>
          </w:tcPr>
          <w:p w14:paraId="061A5010" w14:textId="77777777" w:rsidR="0036602B" w:rsidRPr="0036602B" w:rsidRDefault="0036602B" w:rsidP="0036602B">
            <w:pPr>
              <w:spacing w:after="0"/>
              <w:jc w:val="right"/>
              <w:rPr>
                <w:rFonts w:ascii="Roboto" w:eastAsia="Times New Roman" w:hAnsi="Roboto" w:cs="Arial CE"/>
                <w:szCs w:val="20"/>
                <w:lang w:eastAsia="cs-CZ"/>
              </w:rPr>
            </w:pPr>
            <w:r w:rsidRPr="0036602B">
              <w:rPr>
                <w:rFonts w:ascii="Roboto" w:eastAsia="Times New Roman" w:hAnsi="Roboto" w:cs="Arial CE"/>
                <w:szCs w:val="20"/>
                <w:lang w:eastAsia="cs-CZ"/>
              </w:rPr>
              <w:t>229 680</w:t>
            </w:r>
          </w:p>
        </w:tc>
        <w:tc>
          <w:tcPr>
            <w:tcW w:w="146" w:type="dxa"/>
            <w:tcBorders>
              <w:top w:val="nil"/>
              <w:left w:val="nil"/>
              <w:bottom w:val="nil"/>
              <w:right w:val="nil"/>
            </w:tcBorders>
            <w:noWrap/>
            <w:vAlign w:val="center"/>
            <w:hideMark/>
          </w:tcPr>
          <w:p w14:paraId="3A7E3B59" w14:textId="77777777" w:rsidR="0036602B" w:rsidRPr="0036602B" w:rsidRDefault="0036602B" w:rsidP="0036602B">
            <w:pPr>
              <w:spacing w:after="0"/>
              <w:jc w:val="right"/>
              <w:rPr>
                <w:rFonts w:ascii="Roboto" w:eastAsia="Times New Roman" w:hAnsi="Roboto" w:cs="Arial CE"/>
                <w:szCs w:val="20"/>
                <w:lang w:eastAsia="cs-CZ"/>
              </w:rPr>
            </w:pPr>
          </w:p>
        </w:tc>
        <w:tc>
          <w:tcPr>
            <w:tcW w:w="788" w:type="dxa"/>
            <w:tcBorders>
              <w:top w:val="nil"/>
              <w:left w:val="nil"/>
              <w:bottom w:val="nil"/>
              <w:right w:val="nil"/>
            </w:tcBorders>
            <w:noWrap/>
            <w:vAlign w:val="bottom"/>
            <w:hideMark/>
          </w:tcPr>
          <w:p w14:paraId="17B78E64" w14:textId="77777777" w:rsidR="0036602B" w:rsidRPr="0036602B" w:rsidRDefault="0036602B" w:rsidP="0036602B">
            <w:pPr>
              <w:spacing w:after="0"/>
              <w:rPr>
                <w:rFonts w:ascii="Roboto" w:eastAsia="Times New Roman" w:hAnsi="Roboto" w:cs="Arial CE"/>
                <w:szCs w:val="20"/>
                <w:lang w:eastAsia="cs-CZ"/>
              </w:rPr>
            </w:pPr>
            <w:r w:rsidRPr="0036602B">
              <w:rPr>
                <w:rFonts w:ascii="Roboto" w:eastAsia="Times New Roman" w:hAnsi="Roboto" w:cs="Arial CE"/>
                <w:szCs w:val="20"/>
                <w:lang w:eastAsia="cs-CZ"/>
              </w:rPr>
              <w:t>l.den</w:t>
            </w:r>
            <w:r w:rsidRPr="0036602B">
              <w:rPr>
                <w:rFonts w:ascii="Roboto" w:eastAsia="Times New Roman" w:hAnsi="Roboto" w:cs="Arial CE"/>
                <w:szCs w:val="20"/>
                <w:vertAlign w:val="superscript"/>
                <w:lang w:eastAsia="cs-CZ"/>
              </w:rPr>
              <w:t>-1</w:t>
            </w:r>
          </w:p>
        </w:tc>
      </w:tr>
      <w:tr w:rsidR="0036602B" w:rsidRPr="0036602B" w14:paraId="574C236E" w14:textId="77777777" w:rsidTr="0036602B">
        <w:trPr>
          <w:trHeight w:val="345"/>
        </w:trPr>
        <w:tc>
          <w:tcPr>
            <w:tcW w:w="636" w:type="dxa"/>
            <w:tcBorders>
              <w:top w:val="nil"/>
              <w:left w:val="nil"/>
              <w:bottom w:val="nil"/>
              <w:right w:val="nil"/>
            </w:tcBorders>
            <w:noWrap/>
            <w:vAlign w:val="bottom"/>
            <w:hideMark/>
          </w:tcPr>
          <w:p w14:paraId="25BB5AEA" w14:textId="77777777" w:rsidR="0036602B" w:rsidRPr="0036602B" w:rsidRDefault="0036602B" w:rsidP="0036602B">
            <w:pPr>
              <w:spacing w:after="0"/>
              <w:rPr>
                <w:rFonts w:ascii="Roboto" w:eastAsia="Times New Roman" w:hAnsi="Roboto" w:cs="Arial CE"/>
                <w:szCs w:val="20"/>
                <w:lang w:eastAsia="cs-CZ"/>
              </w:rPr>
            </w:pPr>
          </w:p>
        </w:tc>
        <w:tc>
          <w:tcPr>
            <w:tcW w:w="871" w:type="dxa"/>
            <w:tcBorders>
              <w:top w:val="nil"/>
              <w:left w:val="nil"/>
              <w:bottom w:val="nil"/>
              <w:right w:val="nil"/>
            </w:tcBorders>
            <w:noWrap/>
            <w:vAlign w:val="bottom"/>
            <w:hideMark/>
          </w:tcPr>
          <w:p w14:paraId="1F9B8A1E" w14:textId="77777777" w:rsidR="0036602B" w:rsidRPr="0036602B" w:rsidRDefault="0036602B" w:rsidP="0036602B">
            <w:pPr>
              <w:spacing w:after="0"/>
              <w:rPr>
                <w:rFonts w:ascii="Roboto" w:eastAsia="Times New Roman" w:hAnsi="Roboto"/>
                <w:szCs w:val="20"/>
                <w:lang w:eastAsia="cs-CZ"/>
              </w:rPr>
            </w:pPr>
          </w:p>
        </w:tc>
        <w:tc>
          <w:tcPr>
            <w:tcW w:w="3081" w:type="dxa"/>
            <w:tcBorders>
              <w:top w:val="nil"/>
              <w:left w:val="nil"/>
              <w:bottom w:val="nil"/>
              <w:right w:val="nil"/>
            </w:tcBorders>
            <w:noWrap/>
            <w:vAlign w:val="bottom"/>
            <w:hideMark/>
          </w:tcPr>
          <w:p w14:paraId="2D0E62D6" w14:textId="77777777" w:rsidR="0036602B" w:rsidRPr="0036602B" w:rsidRDefault="0036602B" w:rsidP="0036602B">
            <w:pPr>
              <w:spacing w:after="0"/>
              <w:rPr>
                <w:rFonts w:ascii="Roboto" w:eastAsia="Times New Roman" w:hAnsi="Roboto" w:cs="Arial CE"/>
                <w:szCs w:val="20"/>
                <w:lang w:eastAsia="cs-CZ"/>
              </w:rPr>
            </w:pPr>
            <w:r w:rsidRPr="0036602B">
              <w:rPr>
                <w:rFonts w:ascii="Roboto" w:eastAsia="Times New Roman" w:hAnsi="Roboto" w:cs="Arial CE"/>
                <w:szCs w:val="20"/>
                <w:lang w:eastAsia="cs-CZ"/>
              </w:rPr>
              <w:t>součinitel hodinové nerovnoměrnosti</w:t>
            </w:r>
          </w:p>
        </w:tc>
        <w:tc>
          <w:tcPr>
            <w:tcW w:w="929" w:type="dxa"/>
            <w:tcBorders>
              <w:top w:val="nil"/>
              <w:left w:val="nil"/>
              <w:bottom w:val="nil"/>
              <w:right w:val="nil"/>
            </w:tcBorders>
            <w:noWrap/>
            <w:vAlign w:val="center"/>
            <w:hideMark/>
          </w:tcPr>
          <w:p w14:paraId="1BF27F97" w14:textId="77777777" w:rsidR="0036602B" w:rsidRPr="0036602B" w:rsidRDefault="0036602B" w:rsidP="0036602B">
            <w:pPr>
              <w:spacing w:after="0"/>
              <w:jc w:val="right"/>
              <w:rPr>
                <w:rFonts w:ascii="Roboto" w:eastAsia="Times New Roman" w:hAnsi="Roboto" w:cs="Arial CE"/>
                <w:szCs w:val="20"/>
                <w:lang w:eastAsia="cs-CZ"/>
              </w:rPr>
            </w:pPr>
            <w:proofErr w:type="spellStart"/>
            <w:r w:rsidRPr="0036602B">
              <w:rPr>
                <w:rFonts w:ascii="Roboto" w:eastAsia="Times New Roman" w:hAnsi="Roboto" w:cs="Arial CE"/>
                <w:szCs w:val="20"/>
                <w:lang w:eastAsia="cs-CZ"/>
              </w:rPr>
              <w:t>k</w:t>
            </w:r>
            <w:r w:rsidRPr="0036602B">
              <w:rPr>
                <w:rFonts w:ascii="Roboto" w:eastAsia="Times New Roman" w:hAnsi="Roboto" w:cs="Arial CE"/>
                <w:szCs w:val="20"/>
                <w:vertAlign w:val="subscript"/>
                <w:lang w:eastAsia="cs-CZ"/>
              </w:rPr>
              <w:t>h</w:t>
            </w:r>
            <w:proofErr w:type="spellEnd"/>
          </w:p>
        </w:tc>
        <w:tc>
          <w:tcPr>
            <w:tcW w:w="1264" w:type="dxa"/>
            <w:tcBorders>
              <w:top w:val="nil"/>
              <w:left w:val="nil"/>
              <w:bottom w:val="nil"/>
              <w:right w:val="nil"/>
            </w:tcBorders>
            <w:noWrap/>
            <w:vAlign w:val="center"/>
            <w:hideMark/>
          </w:tcPr>
          <w:p w14:paraId="41158126" w14:textId="77777777" w:rsidR="0036602B" w:rsidRPr="0036602B" w:rsidRDefault="0036602B" w:rsidP="0036602B">
            <w:pPr>
              <w:spacing w:after="0"/>
              <w:jc w:val="center"/>
              <w:rPr>
                <w:rFonts w:ascii="Roboto" w:eastAsia="Times New Roman" w:hAnsi="Roboto" w:cs="Arial CE"/>
                <w:szCs w:val="20"/>
                <w:lang w:eastAsia="cs-CZ"/>
              </w:rPr>
            </w:pPr>
            <w:r w:rsidRPr="0036602B">
              <w:rPr>
                <w:rFonts w:ascii="Roboto" w:eastAsia="Times New Roman" w:hAnsi="Roboto" w:cs="Arial CE"/>
                <w:szCs w:val="20"/>
                <w:lang w:eastAsia="cs-CZ"/>
              </w:rPr>
              <w:t>=</w:t>
            </w:r>
          </w:p>
        </w:tc>
        <w:tc>
          <w:tcPr>
            <w:tcW w:w="1240" w:type="dxa"/>
            <w:tcBorders>
              <w:top w:val="nil"/>
              <w:left w:val="nil"/>
              <w:bottom w:val="nil"/>
              <w:right w:val="nil"/>
            </w:tcBorders>
            <w:noWrap/>
            <w:vAlign w:val="center"/>
            <w:hideMark/>
          </w:tcPr>
          <w:p w14:paraId="7108589B" w14:textId="77777777" w:rsidR="0036602B" w:rsidRPr="0036602B" w:rsidRDefault="0036602B" w:rsidP="0036602B">
            <w:pPr>
              <w:spacing w:after="0"/>
              <w:jc w:val="right"/>
              <w:rPr>
                <w:rFonts w:ascii="Roboto" w:eastAsia="Times New Roman" w:hAnsi="Roboto" w:cs="Arial CE"/>
                <w:szCs w:val="20"/>
                <w:lang w:eastAsia="cs-CZ"/>
              </w:rPr>
            </w:pPr>
            <w:r w:rsidRPr="0036602B">
              <w:rPr>
                <w:rFonts w:ascii="Roboto" w:eastAsia="Times New Roman" w:hAnsi="Roboto" w:cs="Arial CE"/>
                <w:szCs w:val="20"/>
                <w:lang w:eastAsia="cs-CZ"/>
              </w:rPr>
              <w:t>2,1</w:t>
            </w:r>
          </w:p>
        </w:tc>
        <w:tc>
          <w:tcPr>
            <w:tcW w:w="146" w:type="dxa"/>
            <w:tcBorders>
              <w:top w:val="nil"/>
              <w:left w:val="nil"/>
              <w:bottom w:val="nil"/>
              <w:right w:val="nil"/>
            </w:tcBorders>
            <w:noWrap/>
            <w:vAlign w:val="center"/>
            <w:hideMark/>
          </w:tcPr>
          <w:p w14:paraId="683C2F49" w14:textId="77777777" w:rsidR="0036602B" w:rsidRPr="0036602B" w:rsidRDefault="0036602B" w:rsidP="0036602B">
            <w:pPr>
              <w:spacing w:after="0"/>
              <w:jc w:val="right"/>
              <w:rPr>
                <w:rFonts w:ascii="Roboto" w:eastAsia="Times New Roman" w:hAnsi="Roboto" w:cs="Arial CE"/>
                <w:szCs w:val="20"/>
                <w:lang w:eastAsia="cs-CZ"/>
              </w:rPr>
            </w:pPr>
          </w:p>
        </w:tc>
        <w:tc>
          <w:tcPr>
            <w:tcW w:w="788" w:type="dxa"/>
            <w:tcBorders>
              <w:top w:val="nil"/>
              <w:left w:val="nil"/>
              <w:bottom w:val="nil"/>
              <w:right w:val="nil"/>
            </w:tcBorders>
            <w:noWrap/>
            <w:vAlign w:val="center"/>
            <w:hideMark/>
          </w:tcPr>
          <w:p w14:paraId="67EF02D2" w14:textId="77777777" w:rsidR="0036602B" w:rsidRPr="0036602B" w:rsidRDefault="0036602B" w:rsidP="0036602B">
            <w:pPr>
              <w:spacing w:after="0"/>
              <w:jc w:val="right"/>
              <w:rPr>
                <w:rFonts w:ascii="Roboto" w:eastAsia="Times New Roman" w:hAnsi="Roboto"/>
                <w:szCs w:val="20"/>
                <w:lang w:eastAsia="cs-CZ"/>
              </w:rPr>
            </w:pPr>
          </w:p>
        </w:tc>
      </w:tr>
      <w:tr w:rsidR="0036602B" w:rsidRPr="0036602B" w14:paraId="75402FA9" w14:textId="77777777" w:rsidTr="0036602B">
        <w:trPr>
          <w:trHeight w:val="345"/>
        </w:trPr>
        <w:tc>
          <w:tcPr>
            <w:tcW w:w="636" w:type="dxa"/>
            <w:tcBorders>
              <w:top w:val="nil"/>
              <w:left w:val="nil"/>
              <w:bottom w:val="nil"/>
              <w:right w:val="nil"/>
            </w:tcBorders>
            <w:noWrap/>
            <w:vAlign w:val="bottom"/>
            <w:hideMark/>
          </w:tcPr>
          <w:p w14:paraId="1EF81771" w14:textId="77777777" w:rsidR="0036602B" w:rsidRPr="0036602B" w:rsidRDefault="0036602B" w:rsidP="0036602B">
            <w:pPr>
              <w:spacing w:after="0"/>
              <w:rPr>
                <w:rFonts w:ascii="Roboto" w:eastAsia="Times New Roman" w:hAnsi="Roboto"/>
                <w:szCs w:val="20"/>
                <w:lang w:eastAsia="cs-CZ"/>
              </w:rPr>
            </w:pPr>
          </w:p>
        </w:tc>
        <w:tc>
          <w:tcPr>
            <w:tcW w:w="871" w:type="dxa"/>
            <w:tcBorders>
              <w:top w:val="nil"/>
              <w:left w:val="nil"/>
              <w:bottom w:val="nil"/>
              <w:right w:val="nil"/>
            </w:tcBorders>
            <w:noWrap/>
            <w:vAlign w:val="bottom"/>
            <w:hideMark/>
          </w:tcPr>
          <w:p w14:paraId="2EA813C8" w14:textId="77777777" w:rsidR="0036602B" w:rsidRPr="0036602B" w:rsidRDefault="0036602B" w:rsidP="0036602B">
            <w:pPr>
              <w:spacing w:after="0"/>
              <w:rPr>
                <w:rFonts w:ascii="Roboto" w:eastAsia="Times New Roman" w:hAnsi="Roboto"/>
                <w:szCs w:val="20"/>
                <w:lang w:eastAsia="cs-CZ"/>
              </w:rPr>
            </w:pPr>
          </w:p>
        </w:tc>
        <w:tc>
          <w:tcPr>
            <w:tcW w:w="3081" w:type="dxa"/>
            <w:tcBorders>
              <w:top w:val="nil"/>
              <w:left w:val="nil"/>
              <w:bottom w:val="nil"/>
              <w:right w:val="nil"/>
            </w:tcBorders>
            <w:noWrap/>
            <w:vAlign w:val="bottom"/>
            <w:hideMark/>
          </w:tcPr>
          <w:p w14:paraId="010BAF4F" w14:textId="77777777" w:rsidR="0036602B" w:rsidRPr="0036602B" w:rsidRDefault="0036602B" w:rsidP="0036602B">
            <w:pPr>
              <w:spacing w:after="0"/>
              <w:rPr>
                <w:rFonts w:ascii="Roboto" w:eastAsia="Times New Roman" w:hAnsi="Roboto"/>
                <w:szCs w:val="20"/>
                <w:lang w:eastAsia="cs-CZ"/>
              </w:rPr>
            </w:pPr>
          </w:p>
        </w:tc>
        <w:tc>
          <w:tcPr>
            <w:tcW w:w="929" w:type="dxa"/>
            <w:tcBorders>
              <w:top w:val="nil"/>
              <w:left w:val="nil"/>
              <w:bottom w:val="nil"/>
              <w:right w:val="nil"/>
            </w:tcBorders>
            <w:noWrap/>
            <w:vAlign w:val="center"/>
            <w:hideMark/>
          </w:tcPr>
          <w:p w14:paraId="38512066" w14:textId="77777777" w:rsidR="0036602B" w:rsidRPr="0036602B" w:rsidRDefault="0036602B" w:rsidP="0036602B">
            <w:pPr>
              <w:spacing w:after="0"/>
              <w:jc w:val="right"/>
              <w:rPr>
                <w:rFonts w:ascii="Roboto" w:eastAsia="Times New Roman" w:hAnsi="Roboto" w:cs="Arial CE"/>
                <w:szCs w:val="20"/>
                <w:lang w:eastAsia="cs-CZ"/>
              </w:rPr>
            </w:pPr>
            <w:proofErr w:type="spellStart"/>
            <w:r w:rsidRPr="0036602B">
              <w:rPr>
                <w:rFonts w:ascii="Roboto" w:eastAsia="Times New Roman" w:hAnsi="Roboto" w:cs="Arial CE"/>
                <w:szCs w:val="20"/>
                <w:lang w:eastAsia="cs-CZ"/>
              </w:rPr>
              <w:t>Q</w:t>
            </w:r>
            <w:r w:rsidRPr="0036602B">
              <w:rPr>
                <w:rFonts w:ascii="Roboto" w:eastAsia="Times New Roman" w:hAnsi="Roboto" w:cs="Arial CE"/>
                <w:szCs w:val="20"/>
                <w:vertAlign w:val="subscript"/>
                <w:lang w:eastAsia="cs-CZ"/>
              </w:rPr>
              <w:t>h</w:t>
            </w:r>
            <w:proofErr w:type="spellEnd"/>
          </w:p>
        </w:tc>
        <w:tc>
          <w:tcPr>
            <w:tcW w:w="1264" w:type="dxa"/>
            <w:tcBorders>
              <w:top w:val="nil"/>
              <w:left w:val="nil"/>
              <w:bottom w:val="nil"/>
              <w:right w:val="nil"/>
            </w:tcBorders>
            <w:noWrap/>
            <w:vAlign w:val="center"/>
            <w:hideMark/>
          </w:tcPr>
          <w:p w14:paraId="1B54B376" w14:textId="77777777" w:rsidR="0036602B" w:rsidRPr="0036602B" w:rsidRDefault="0036602B" w:rsidP="0036602B">
            <w:pPr>
              <w:spacing w:after="0"/>
              <w:jc w:val="center"/>
              <w:rPr>
                <w:rFonts w:ascii="Roboto" w:eastAsia="Times New Roman" w:hAnsi="Roboto" w:cs="Arial CE"/>
                <w:szCs w:val="20"/>
                <w:lang w:eastAsia="cs-CZ"/>
              </w:rPr>
            </w:pPr>
            <w:r w:rsidRPr="0036602B">
              <w:rPr>
                <w:rFonts w:ascii="Roboto" w:eastAsia="Times New Roman" w:hAnsi="Roboto" w:cs="Arial CE"/>
                <w:szCs w:val="20"/>
                <w:lang w:eastAsia="cs-CZ"/>
              </w:rPr>
              <w:t>=</w:t>
            </w:r>
          </w:p>
        </w:tc>
        <w:tc>
          <w:tcPr>
            <w:tcW w:w="1240" w:type="dxa"/>
            <w:tcBorders>
              <w:top w:val="nil"/>
              <w:left w:val="nil"/>
              <w:bottom w:val="nil"/>
              <w:right w:val="nil"/>
            </w:tcBorders>
            <w:noWrap/>
            <w:vAlign w:val="center"/>
            <w:hideMark/>
          </w:tcPr>
          <w:p w14:paraId="1B7582F9" w14:textId="77777777" w:rsidR="0036602B" w:rsidRPr="0036602B" w:rsidRDefault="0036602B" w:rsidP="0036602B">
            <w:pPr>
              <w:spacing w:after="0"/>
              <w:jc w:val="right"/>
              <w:rPr>
                <w:rFonts w:ascii="Roboto" w:eastAsia="Times New Roman" w:hAnsi="Roboto" w:cs="Arial CE"/>
                <w:szCs w:val="20"/>
                <w:lang w:eastAsia="cs-CZ"/>
              </w:rPr>
            </w:pPr>
            <w:r w:rsidRPr="0036602B">
              <w:rPr>
                <w:rFonts w:ascii="Roboto" w:eastAsia="Times New Roman" w:hAnsi="Roboto" w:cs="Arial CE"/>
                <w:szCs w:val="20"/>
                <w:lang w:eastAsia="cs-CZ"/>
              </w:rPr>
              <w:t>20 097</w:t>
            </w:r>
          </w:p>
        </w:tc>
        <w:tc>
          <w:tcPr>
            <w:tcW w:w="146" w:type="dxa"/>
            <w:tcBorders>
              <w:top w:val="nil"/>
              <w:left w:val="nil"/>
              <w:bottom w:val="nil"/>
              <w:right w:val="nil"/>
            </w:tcBorders>
            <w:noWrap/>
            <w:vAlign w:val="center"/>
            <w:hideMark/>
          </w:tcPr>
          <w:p w14:paraId="062E3A6A" w14:textId="77777777" w:rsidR="0036602B" w:rsidRPr="0036602B" w:rsidRDefault="0036602B" w:rsidP="0036602B">
            <w:pPr>
              <w:spacing w:after="0"/>
              <w:jc w:val="right"/>
              <w:rPr>
                <w:rFonts w:ascii="Roboto" w:eastAsia="Times New Roman" w:hAnsi="Roboto" w:cs="Arial CE"/>
                <w:szCs w:val="20"/>
                <w:lang w:eastAsia="cs-CZ"/>
              </w:rPr>
            </w:pPr>
          </w:p>
        </w:tc>
        <w:tc>
          <w:tcPr>
            <w:tcW w:w="788" w:type="dxa"/>
            <w:tcBorders>
              <w:top w:val="nil"/>
              <w:left w:val="nil"/>
              <w:bottom w:val="nil"/>
              <w:right w:val="nil"/>
            </w:tcBorders>
            <w:noWrap/>
            <w:vAlign w:val="center"/>
            <w:hideMark/>
          </w:tcPr>
          <w:p w14:paraId="3683B193" w14:textId="77777777" w:rsidR="0036602B" w:rsidRPr="0036602B" w:rsidRDefault="0036602B" w:rsidP="0036602B">
            <w:pPr>
              <w:spacing w:after="0"/>
              <w:rPr>
                <w:rFonts w:ascii="Roboto" w:eastAsia="Times New Roman" w:hAnsi="Roboto" w:cs="Arial CE"/>
                <w:szCs w:val="20"/>
                <w:lang w:eastAsia="cs-CZ"/>
              </w:rPr>
            </w:pPr>
            <w:r w:rsidRPr="0036602B">
              <w:rPr>
                <w:rFonts w:ascii="Roboto" w:eastAsia="Times New Roman" w:hAnsi="Roboto" w:cs="Arial CE"/>
                <w:szCs w:val="20"/>
                <w:lang w:eastAsia="cs-CZ"/>
              </w:rPr>
              <w:t>l/hod</w:t>
            </w:r>
          </w:p>
        </w:tc>
      </w:tr>
      <w:tr w:rsidR="0036602B" w:rsidRPr="0036602B" w14:paraId="777392E7" w14:textId="77777777" w:rsidTr="0036602B">
        <w:trPr>
          <w:trHeight w:val="345"/>
        </w:trPr>
        <w:tc>
          <w:tcPr>
            <w:tcW w:w="636" w:type="dxa"/>
            <w:tcBorders>
              <w:top w:val="nil"/>
              <w:left w:val="nil"/>
              <w:bottom w:val="nil"/>
              <w:right w:val="nil"/>
            </w:tcBorders>
            <w:noWrap/>
            <w:vAlign w:val="bottom"/>
            <w:hideMark/>
          </w:tcPr>
          <w:p w14:paraId="3A716FBD" w14:textId="77777777" w:rsidR="0036602B" w:rsidRPr="0036602B" w:rsidRDefault="0036602B" w:rsidP="0036602B">
            <w:pPr>
              <w:spacing w:after="0"/>
              <w:rPr>
                <w:rFonts w:ascii="Roboto" w:eastAsia="Times New Roman" w:hAnsi="Roboto" w:cs="Arial CE"/>
                <w:szCs w:val="20"/>
                <w:lang w:eastAsia="cs-CZ"/>
              </w:rPr>
            </w:pPr>
          </w:p>
        </w:tc>
        <w:tc>
          <w:tcPr>
            <w:tcW w:w="871" w:type="dxa"/>
            <w:tcBorders>
              <w:top w:val="nil"/>
              <w:left w:val="nil"/>
              <w:bottom w:val="nil"/>
              <w:right w:val="nil"/>
            </w:tcBorders>
            <w:noWrap/>
            <w:vAlign w:val="bottom"/>
            <w:hideMark/>
          </w:tcPr>
          <w:p w14:paraId="2CD87D8D" w14:textId="77777777" w:rsidR="0036602B" w:rsidRPr="0036602B" w:rsidRDefault="0036602B" w:rsidP="0036602B">
            <w:pPr>
              <w:spacing w:after="0"/>
              <w:rPr>
                <w:rFonts w:ascii="Roboto" w:eastAsia="Times New Roman" w:hAnsi="Roboto"/>
                <w:szCs w:val="20"/>
                <w:lang w:eastAsia="cs-CZ"/>
              </w:rPr>
            </w:pPr>
          </w:p>
        </w:tc>
        <w:tc>
          <w:tcPr>
            <w:tcW w:w="3081" w:type="dxa"/>
            <w:tcBorders>
              <w:top w:val="nil"/>
              <w:left w:val="nil"/>
              <w:bottom w:val="nil"/>
              <w:right w:val="nil"/>
            </w:tcBorders>
            <w:noWrap/>
            <w:vAlign w:val="bottom"/>
            <w:hideMark/>
          </w:tcPr>
          <w:p w14:paraId="0855668A" w14:textId="77777777" w:rsidR="0036602B" w:rsidRPr="0036602B" w:rsidRDefault="0036602B" w:rsidP="0036602B">
            <w:pPr>
              <w:spacing w:after="0"/>
              <w:rPr>
                <w:rFonts w:ascii="Roboto" w:eastAsia="Times New Roman" w:hAnsi="Roboto"/>
                <w:szCs w:val="20"/>
                <w:lang w:eastAsia="cs-CZ"/>
              </w:rPr>
            </w:pPr>
          </w:p>
        </w:tc>
        <w:tc>
          <w:tcPr>
            <w:tcW w:w="929" w:type="dxa"/>
            <w:tcBorders>
              <w:top w:val="nil"/>
              <w:left w:val="nil"/>
              <w:bottom w:val="nil"/>
              <w:right w:val="nil"/>
            </w:tcBorders>
            <w:noWrap/>
            <w:vAlign w:val="center"/>
            <w:hideMark/>
          </w:tcPr>
          <w:p w14:paraId="4F4B6737" w14:textId="77777777" w:rsidR="0036602B" w:rsidRPr="0036602B" w:rsidRDefault="0036602B" w:rsidP="0036602B">
            <w:pPr>
              <w:spacing w:after="0"/>
              <w:jc w:val="right"/>
              <w:rPr>
                <w:rFonts w:ascii="Roboto" w:eastAsia="Times New Roman" w:hAnsi="Roboto" w:cs="Arial CE"/>
                <w:szCs w:val="20"/>
                <w:lang w:eastAsia="cs-CZ"/>
              </w:rPr>
            </w:pPr>
            <w:proofErr w:type="spellStart"/>
            <w:r w:rsidRPr="0036602B">
              <w:rPr>
                <w:rFonts w:ascii="Roboto" w:eastAsia="Times New Roman" w:hAnsi="Roboto" w:cs="Arial CE"/>
                <w:szCs w:val="20"/>
                <w:lang w:eastAsia="cs-CZ"/>
              </w:rPr>
              <w:t>Q</w:t>
            </w:r>
            <w:r w:rsidRPr="0036602B">
              <w:rPr>
                <w:rFonts w:ascii="Roboto" w:eastAsia="Times New Roman" w:hAnsi="Roboto" w:cs="Arial CE"/>
                <w:szCs w:val="20"/>
                <w:vertAlign w:val="subscript"/>
                <w:lang w:eastAsia="cs-CZ"/>
              </w:rPr>
              <w:t>h</w:t>
            </w:r>
            <w:proofErr w:type="spellEnd"/>
          </w:p>
        </w:tc>
        <w:tc>
          <w:tcPr>
            <w:tcW w:w="1264" w:type="dxa"/>
            <w:tcBorders>
              <w:top w:val="nil"/>
              <w:left w:val="nil"/>
              <w:bottom w:val="nil"/>
              <w:right w:val="nil"/>
            </w:tcBorders>
            <w:noWrap/>
            <w:vAlign w:val="center"/>
            <w:hideMark/>
          </w:tcPr>
          <w:p w14:paraId="1AC393D5" w14:textId="77777777" w:rsidR="0036602B" w:rsidRPr="0036602B" w:rsidRDefault="0036602B" w:rsidP="0036602B">
            <w:pPr>
              <w:spacing w:after="0"/>
              <w:jc w:val="center"/>
              <w:rPr>
                <w:rFonts w:ascii="Roboto" w:eastAsia="Times New Roman" w:hAnsi="Roboto" w:cs="Arial CE"/>
                <w:szCs w:val="20"/>
                <w:lang w:eastAsia="cs-CZ"/>
              </w:rPr>
            </w:pPr>
            <w:r w:rsidRPr="0036602B">
              <w:rPr>
                <w:rFonts w:ascii="Roboto" w:eastAsia="Times New Roman" w:hAnsi="Roboto" w:cs="Arial CE"/>
                <w:szCs w:val="20"/>
                <w:lang w:eastAsia="cs-CZ"/>
              </w:rPr>
              <w:t>=</w:t>
            </w:r>
          </w:p>
        </w:tc>
        <w:tc>
          <w:tcPr>
            <w:tcW w:w="1240" w:type="dxa"/>
            <w:tcBorders>
              <w:top w:val="nil"/>
              <w:left w:val="nil"/>
              <w:bottom w:val="nil"/>
              <w:right w:val="nil"/>
            </w:tcBorders>
            <w:noWrap/>
            <w:vAlign w:val="center"/>
            <w:hideMark/>
          </w:tcPr>
          <w:p w14:paraId="5C0B069A" w14:textId="77777777" w:rsidR="0036602B" w:rsidRPr="0036602B" w:rsidRDefault="0036602B" w:rsidP="0036602B">
            <w:pPr>
              <w:spacing w:after="0"/>
              <w:jc w:val="right"/>
              <w:rPr>
                <w:rFonts w:ascii="Roboto" w:eastAsia="Times New Roman" w:hAnsi="Roboto" w:cs="Arial CE"/>
                <w:szCs w:val="20"/>
                <w:lang w:eastAsia="cs-CZ"/>
              </w:rPr>
            </w:pPr>
            <w:r w:rsidRPr="0036602B">
              <w:rPr>
                <w:rFonts w:ascii="Roboto" w:eastAsia="Times New Roman" w:hAnsi="Roboto" w:cs="Arial CE"/>
                <w:szCs w:val="20"/>
                <w:lang w:eastAsia="cs-CZ"/>
              </w:rPr>
              <w:t>5,58</w:t>
            </w:r>
          </w:p>
        </w:tc>
        <w:tc>
          <w:tcPr>
            <w:tcW w:w="146" w:type="dxa"/>
            <w:tcBorders>
              <w:top w:val="nil"/>
              <w:left w:val="nil"/>
              <w:bottom w:val="nil"/>
              <w:right w:val="nil"/>
            </w:tcBorders>
            <w:noWrap/>
            <w:vAlign w:val="center"/>
            <w:hideMark/>
          </w:tcPr>
          <w:p w14:paraId="2E0932F0" w14:textId="77777777" w:rsidR="0036602B" w:rsidRPr="0036602B" w:rsidRDefault="0036602B" w:rsidP="0036602B">
            <w:pPr>
              <w:spacing w:after="0"/>
              <w:jc w:val="right"/>
              <w:rPr>
                <w:rFonts w:ascii="Roboto" w:eastAsia="Times New Roman" w:hAnsi="Roboto" w:cs="Arial CE"/>
                <w:szCs w:val="20"/>
                <w:lang w:eastAsia="cs-CZ"/>
              </w:rPr>
            </w:pPr>
          </w:p>
        </w:tc>
        <w:tc>
          <w:tcPr>
            <w:tcW w:w="788" w:type="dxa"/>
            <w:tcBorders>
              <w:top w:val="nil"/>
              <w:left w:val="nil"/>
              <w:bottom w:val="nil"/>
              <w:right w:val="nil"/>
            </w:tcBorders>
            <w:noWrap/>
            <w:vAlign w:val="bottom"/>
            <w:hideMark/>
          </w:tcPr>
          <w:p w14:paraId="31F3F7BB" w14:textId="77777777" w:rsidR="0036602B" w:rsidRPr="0036602B" w:rsidRDefault="0036602B" w:rsidP="0036602B">
            <w:pPr>
              <w:spacing w:after="0"/>
              <w:rPr>
                <w:rFonts w:ascii="Roboto" w:eastAsia="Times New Roman" w:hAnsi="Roboto" w:cs="Arial CE"/>
                <w:szCs w:val="20"/>
                <w:lang w:eastAsia="cs-CZ"/>
              </w:rPr>
            </w:pPr>
            <w:r w:rsidRPr="0036602B">
              <w:rPr>
                <w:rFonts w:ascii="Roboto" w:eastAsia="Times New Roman" w:hAnsi="Roboto" w:cs="Arial CE"/>
                <w:szCs w:val="20"/>
                <w:lang w:eastAsia="cs-CZ"/>
              </w:rPr>
              <w:t>l.s</w:t>
            </w:r>
            <w:r w:rsidRPr="0036602B">
              <w:rPr>
                <w:rFonts w:ascii="Roboto" w:eastAsia="Times New Roman" w:hAnsi="Roboto" w:cs="Arial CE"/>
                <w:szCs w:val="20"/>
                <w:vertAlign w:val="superscript"/>
                <w:lang w:eastAsia="cs-CZ"/>
              </w:rPr>
              <w:t>-1</w:t>
            </w:r>
          </w:p>
        </w:tc>
      </w:tr>
      <w:tr w:rsidR="0036602B" w:rsidRPr="0036602B" w14:paraId="1304FD9A" w14:textId="77777777" w:rsidTr="0036602B">
        <w:trPr>
          <w:trHeight w:val="345"/>
        </w:trPr>
        <w:tc>
          <w:tcPr>
            <w:tcW w:w="636" w:type="dxa"/>
            <w:tcBorders>
              <w:top w:val="nil"/>
              <w:left w:val="nil"/>
              <w:bottom w:val="nil"/>
              <w:right w:val="nil"/>
            </w:tcBorders>
            <w:noWrap/>
            <w:vAlign w:val="bottom"/>
            <w:hideMark/>
          </w:tcPr>
          <w:p w14:paraId="27D79D2F" w14:textId="77777777" w:rsidR="0036602B" w:rsidRPr="0036602B" w:rsidRDefault="0036602B" w:rsidP="0036602B">
            <w:pPr>
              <w:spacing w:after="0"/>
              <w:rPr>
                <w:rFonts w:ascii="Roboto" w:eastAsia="Times New Roman" w:hAnsi="Roboto" w:cs="Arial CE"/>
                <w:szCs w:val="20"/>
                <w:lang w:eastAsia="cs-CZ"/>
              </w:rPr>
            </w:pPr>
          </w:p>
        </w:tc>
        <w:tc>
          <w:tcPr>
            <w:tcW w:w="871" w:type="dxa"/>
            <w:tcBorders>
              <w:top w:val="nil"/>
              <w:left w:val="nil"/>
              <w:bottom w:val="nil"/>
              <w:right w:val="nil"/>
            </w:tcBorders>
            <w:noWrap/>
            <w:vAlign w:val="bottom"/>
            <w:hideMark/>
          </w:tcPr>
          <w:p w14:paraId="15B5D1E5" w14:textId="77777777" w:rsidR="0036602B" w:rsidRPr="0036602B" w:rsidRDefault="0036602B" w:rsidP="0036602B">
            <w:pPr>
              <w:spacing w:after="0"/>
              <w:rPr>
                <w:rFonts w:ascii="Roboto" w:eastAsia="Times New Roman" w:hAnsi="Roboto"/>
                <w:szCs w:val="20"/>
                <w:lang w:eastAsia="cs-CZ"/>
              </w:rPr>
            </w:pPr>
          </w:p>
        </w:tc>
        <w:tc>
          <w:tcPr>
            <w:tcW w:w="3081" w:type="dxa"/>
            <w:tcBorders>
              <w:top w:val="nil"/>
              <w:left w:val="nil"/>
              <w:bottom w:val="nil"/>
              <w:right w:val="nil"/>
            </w:tcBorders>
            <w:noWrap/>
            <w:vAlign w:val="bottom"/>
            <w:hideMark/>
          </w:tcPr>
          <w:p w14:paraId="7B41EC0B" w14:textId="77777777" w:rsidR="0036602B" w:rsidRPr="0036602B" w:rsidRDefault="0036602B" w:rsidP="0036602B">
            <w:pPr>
              <w:spacing w:after="0"/>
              <w:rPr>
                <w:rFonts w:ascii="Roboto" w:eastAsia="Times New Roman" w:hAnsi="Roboto"/>
                <w:szCs w:val="20"/>
                <w:lang w:eastAsia="cs-CZ"/>
              </w:rPr>
            </w:pPr>
          </w:p>
        </w:tc>
        <w:tc>
          <w:tcPr>
            <w:tcW w:w="929" w:type="dxa"/>
            <w:tcBorders>
              <w:top w:val="nil"/>
              <w:left w:val="nil"/>
              <w:bottom w:val="nil"/>
              <w:right w:val="nil"/>
            </w:tcBorders>
            <w:noWrap/>
            <w:vAlign w:val="center"/>
            <w:hideMark/>
          </w:tcPr>
          <w:p w14:paraId="2B09687E" w14:textId="77777777" w:rsidR="0036602B" w:rsidRPr="0036602B" w:rsidRDefault="0036602B" w:rsidP="0036602B">
            <w:pPr>
              <w:spacing w:after="0"/>
              <w:jc w:val="right"/>
              <w:rPr>
                <w:rFonts w:ascii="Roboto" w:eastAsia="Times New Roman" w:hAnsi="Roboto" w:cs="Arial CE"/>
                <w:szCs w:val="20"/>
                <w:lang w:eastAsia="cs-CZ"/>
              </w:rPr>
            </w:pPr>
            <w:r w:rsidRPr="0036602B">
              <w:rPr>
                <w:rFonts w:ascii="Roboto" w:eastAsia="Times New Roman" w:hAnsi="Roboto" w:cs="Arial CE"/>
                <w:szCs w:val="20"/>
                <w:lang w:eastAsia="cs-CZ"/>
              </w:rPr>
              <w:t>přepočet</w:t>
            </w:r>
          </w:p>
        </w:tc>
        <w:tc>
          <w:tcPr>
            <w:tcW w:w="1264" w:type="dxa"/>
            <w:tcBorders>
              <w:top w:val="nil"/>
              <w:left w:val="nil"/>
              <w:bottom w:val="nil"/>
              <w:right w:val="nil"/>
            </w:tcBorders>
            <w:noWrap/>
            <w:vAlign w:val="center"/>
            <w:hideMark/>
          </w:tcPr>
          <w:p w14:paraId="22FA856A" w14:textId="77777777" w:rsidR="0036602B" w:rsidRPr="0036602B" w:rsidRDefault="0036602B" w:rsidP="0036602B">
            <w:pPr>
              <w:spacing w:after="0"/>
              <w:jc w:val="center"/>
              <w:rPr>
                <w:rFonts w:ascii="Roboto" w:eastAsia="Times New Roman" w:hAnsi="Roboto" w:cs="Arial CE"/>
                <w:szCs w:val="20"/>
                <w:lang w:eastAsia="cs-CZ"/>
              </w:rPr>
            </w:pPr>
            <w:r w:rsidRPr="0036602B">
              <w:rPr>
                <w:rFonts w:ascii="Roboto" w:eastAsia="Times New Roman" w:hAnsi="Roboto" w:cs="Arial CE"/>
                <w:szCs w:val="20"/>
                <w:lang w:eastAsia="cs-CZ"/>
              </w:rPr>
              <w:t>=</w:t>
            </w:r>
          </w:p>
        </w:tc>
        <w:tc>
          <w:tcPr>
            <w:tcW w:w="1240" w:type="dxa"/>
            <w:tcBorders>
              <w:top w:val="nil"/>
              <w:left w:val="nil"/>
              <w:bottom w:val="nil"/>
              <w:right w:val="nil"/>
            </w:tcBorders>
            <w:noWrap/>
            <w:vAlign w:val="center"/>
            <w:hideMark/>
          </w:tcPr>
          <w:p w14:paraId="7FDCEC99" w14:textId="77777777" w:rsidR="0036602B" w:rsidRPr="0036602B" w:rsidRDefault="0036602B" w:rsidP="0036602B">
            <w:pPr>
              <w:spacing w:after="0"/>
              <w:jc w:val="right"/>
              <w:rPr>
                <w:rFonts w:ascii="Roboto" w:eastAsia="Times New Roman" w:hAnsi="Roboto" w:cs="Arial CE"/>
                <w:szCs w:val="20"/>
                <w:lang w:eastAsia="cs-CZ"/>
              </w:rPr>
            </w:pPr>
            <w:r w:rsidRPr="0036602B">
              <w:rPr>
                <w:rFonts w:ascii="Roboto" w:eastAsia="Times New Roman" w:hAnsi="Roboto" w:cs="Arial CE"/>
                <w:szCs w:val="20"/>
                <w:lang w:eastAsia="cs-CZ"/>
              </w:rPr>
              <w:t>1021</w:t>
            </w:r>
          </w:p>
        </w:tc>
        <w:tc>
          <w:tcPr>
            <w:tcW w:w="146" w:type="dxa"/>
            <w:tcBorders>
              <w:top w:val="nil"/>
              <w:left w:val="nil"/>
              <w:bottom w:val="nil"/>
              <w:right w:val="nil"/>
            </w:tcBorders>
            <w:noWrap/>
            <w:vAlign w:val="center"/>
            <w:hideMark/>
          </w:tcPr>
          <w:p w14:paraId="596DB985" w14:textId="77777777" w:rsidR="0036602B" w:rsidRPr="0036602B" w:rsidRDefault="0036602B" w:rsidP="0036602B">
            <w:pPr>
              <w:spacing w:after="0"/>
              <w:jc w:val="right"/>
              <w:rPr>
                <w:rFonts w:ascii="Roboto" w:eastAsia="Times New Roman" w:hAnsi="Roboto" w:cs="Arial CE"/>
                <w:szCs w:val="20"/>
                <w:lang w:eastAsia="cs-CZ"/>
              </w:rPr>
            </w:pPr>
          </w:p>
        </w:tc>
        <w:tc>
          <w:tcPr>
            <w:tcW w:w="788" w:type="dxa"/>
            <w:tcBorders>
              <w:top w:val="nil"/>
              <w:left w:val="nil"/>
              <w:bottom w:val="nil"/>
              <w:right w:val="nil"/>
            </w:tcBorders>
            <w:noWrap/>
            <w:vAlign w:val="center"/>
            <w:hideMark/>
          </w:tcPr>
          <w:p w14:paraId="6172FA9B" w14:textId="77777777" w:rsidR="0036602B" w:rsidRPr="0036602B" w:rsidRDefault="0036602B" w:rsidP="0036602B">
            <w:pPr>
              <w:spacing w:after="0"/>
              <w:rPr>
                <w:rFonts w:ascii="Roboto" w:eastAsia="Times New Roman" w:hAnsi="Roboto" w:cs="Arial CE"/>
                <w:b/>
                <w:bCs/>
                <w:szCs w:val="20"/>
                <w:lang w:eastAsia="cs-CZ"/>
              </w:rPr>
            </w:pPr>
            <w:r w:rsidRPr="0036602B">
              <w:rPr>
                <w:rFonts w:ascii="Roboto" w:eastAsia="Times New Roman" w:hAnsi="Roboto" w:cs="Arial CE"/>
                <w:b/>
                <w:bCs/>
                <w:szCs w:val="20"/>
                <w:lang w:eastAsia="cs-CZ"/>
              </w:rPr>
              <w:t>EO</w:t>
            </w:r>
          </w:p>
        </w:tc>
      </w:tr>
      <w:tr w:rsidR="0036602B" w:rsidRPr="0036602B" w14:paraId="2E084609" w14:textId="77777777" w:rsidTr="0036602B">
        <w:trPr>
          <w:trHeight w:val="375"/>
        </w:trPr>
        <w:tc>
          <w:tcPr>
            <w:tcW w:w="636" w:type="dxa"/>
            <w:tcBorders>
              <w:top w:val="nil"/>
              <w:left w:val="nil"/>
              <w:bottom w:val="nil"/>
              <w:right w:val="nil"/>
            </w:tcBorders>
            <w:noWrap/>
            <w:vAlign w:val="bottom"/>
            <w:hideMark/>
          </w:tcPr>
          <w:p w14:paraId="4181C8FF" w14:textId="77777777" w:rsidR="0036602B" w:rsidRPr="0036602B" w:rsidRDefault="0036602B" w:rsidP="0036602B">
            <w:pPr>
              <w:spacing w:after="0"/>
              <w:rPr>
                <w:rFonts w:ascii="Roboto" w:eastAsia="Times New Roman" w:hAnsi="Roboto" w:cs="Arial CE"/>
                <w:b/>
                <w:bCs/>
                <w:szCs w:val="20"/>
                <w:lang w:eastAsia="cs-CZ"/>
              </w:rPr>
            </w:pPr>
          </w:p>
        </w:tc>
        <w:tc>
          <w:tcPr>
            <w:tcW w:w="871" w:type="dxa"/>
            <w:tcBorders>
              <w:top w:val="nil"/>
              <w:left w:val="nil"/>
              <w:bottom w:val="nil"/>
              <w:right w:val="nil"/>
            </w:tcBorders>
            <w:noWrap/>
            <w:vAlign w:val="bottom"/>
            <w:hideMark/>
          </w:tcPr>
          <w:p w14:paraId="2B08C67D" w14:textId="77777777" w:rsidR="0036602B" w:rsidRPr="0036602B" w:rsidRDefault="0036602B" w:rsidP="0036602B">
            <w:pPr>
              <w:spacing w:after="0"/>
              <w:rPr>
                <w:rFonts w:ascii="Roboto" w:eastAsia="Times New Roman" w:hAnsi="Roboto"/>
                <w:szCs w:val="20"/>
                <w:lang w:eastAsia="cs-CZ"/>
              </w:rPr>
            </w:pPr>
          </w:p>
        </w:tc>
        <w:tc>
          <w:tcPr>
            <w:tcW w:w="3081" w:type="dxa"/>
            <w:tcBorders>
              <w:top w:val="nil"/>
              <w:left w:val="nil"/>
              <w:bottom w:val="nil"/>
              <w:right w:val="nil"/>
            </w:tcBorders>
            <w:noWrap/>
            <w:vAlign w:val="bottom"/>
            <w:hideMark/>
          </w:tcPr>
          <w:p w14:paraId="0AB379D0" w14:textId="77777777" w:rsidR="0036602B" w:rsidRPr="0036602B" w:rsidRDefault="0036602B" w:rsidP="0036602B">
            <w:pPr>
              <w:spacing w:after="0"/>
              <w:rPr>
                <w:rFonts w:ascii="Roboto" w:eastAsia="Times New Roman" w:hAnsi="Roboto"/>
                <w:szCs w:val="20"/>
                <w:lang w:eastAsia="cs-CZ"/>
              </w:rPr>
            </w:pPr>
          </w:p>
        </w:tc>
        <w:tc>
          <w:tcPr>
            <w:tcW w:w="929" w:type="dxa"/>
            <w:tcBorders>
              <w:top w:val="nil"/>
              <w:left w:val="nil"/>
              <w:bottom w:val="nil"/>
              <w:right w:val="nil"/>
            </w:tcBorders>
            <w:noWrap/>
            <w:vAlign w:val="center"/>
            <w:hideMark/>
          </w:tcPr>
          <w:p w14:paraId="2254D038" w14:textId="77777777" w:rsidR="0036602B" w:rsidRPr="0036602B" w:rsidRDefault="0036602B" w:rsidP="0036602B">
            <w:pPr>
              <w:spacing w:after="0"/>
              <w:jc w:val="right"/>
              <w:rPr>
                <w:rFonts w:ascii="Roboto" w:eastAsia="Times New Roman" w:hAnsi="Roboto" w:cs="Arial CE"/>
                <w:szCs w:val="20"/>
                <w:lang w:eastAsia="cs-CZ"/>
              </w:rPr>
            </w:pPr>
            <w:proofErr w:type="spellStart"/>
            <w:r w:rsidRPr="0036602B">
              <w:rPr>
                <w:rFonts w:ascii="Roboto" w:eastAsia="Times New Roman" w:hAnsi="Roboto" w:cs="Arial CE"/>
                <w:szCs w:val="20"/>
                <w:lang w:eastAsia="cs-CZ"/>
              </w:rPr>
              <w:t>Q</w:t>
            </w:r>
            <w:r w:rsidRPr="0036602B">
              <w:rPr>
                <w:rFonts w:ascii="Roboto" w:eastAsia="Times New Roman" w:hAnsi="Roboto" w:cs="Arial CE"/>
                <w:szCs w:val="20"/>
                <w:vertAlign w:val="subscript"/>
                <w:lang w:eastAsia="cs-CZ"/>
              </w:rPr>
              <w:t>měsíc</w:t>
            </w:r>
            <w:proofErr w:type="spellEnd"/>
          </w:p>
        </w:tc>
        <w:tc>
          <w:tcPr>
            <w:tcW w:w="1264" w:type="dxa"/>
            <w:tcBorders>
              <w:top w:val="nil"/>
              <w:left w:val="nil"/>
              <w:bottom w:val="nil"/>
              <w:right w:val="nil"/>
            </w:tcBorders>
            <w:noWrap/>
            <w:vAlign w:val="center"/>
            <w:hideMark/>
          </w:tcPr>
          <w:p w14:paraId="2AC4BBE7" w14:textId="77777777" w:rsidR="0036602B" w:rsidRPr="0036602B" w:rsidRDefault="0036602B" w:rsidP="0036602B">
            <w:pPr>
              <w:spacing w:after="0"/>
              <w:jc w:val="center"/>
              <w:rPr>
                <w:rFonts w:ascii="Roboto" w:eastAsia="Times New Roman" w:hAnsi="Roboto" w:cs="Arial CE"/>
                <w:szCs w:val="20"/>
                <w:lang w:eastAsia="cs-CZ"/>
              </w:rPr>
            </w:pPr>
            <w:r w:rsidRPr="0036602B">
              <w:rPr>
                <w:rFonts w:ascii="Roboto" w:eastAsia="Times New Roman" w:hAnsi="Roboto" w:cs="Arial CE"/>
                <w:szCs w:val="20"/>
                <w:lang w:eastAsia="cs-CZ"/>
              </w:rPr>
              <w:t>=</w:t>
            </w:r>
          </w:p>
        </w:tc>
        <w:tc>
          <w:tcPr>
            <w:tcW w:w="1240" w:type="dxa"/>
            <w:tcBorders>
              <w:top w:val="nil"/>
              <w:left w:val="nil"/>
              <w:bottom w:val="nil"/>
              <w:right w:val="nil"/>
            </w:tcBorders>
            <w:noWrap/>
            <w:vAlign w:val="center"/>
            <w:hideMark/>
          </w:tcPr>
          <w:p w14:paraId="5869524D" w14:textId="77777777" w:rsidR="0036602B" w:rsidRPr="0036602B" w:rsidRDefault="0036602B" w:rsidP="0036602B">
            <w:pPr>
              <w:spacing w:after="0"/>
              <w:jc w:val="right"/>
              <w:rPr>
                <w:rFonts w:ascii="Roboto" w:eastAsia="Times New Roman" w:hAnsi="Roboto" w:cs="Arial CE"/>
                <w:szCs w:val="20"/>
                <w:lang w:eastAsia="cs-CZ"/>
              </w:rPr>
            </w:pPr>
            <w:r w:rsidRPr="0036602B">
              <w:rPr>
                <w:rFonts w:ascii="Roboto" w:eastAsia="Times New Roman" w:hAnsi="Roboto" w:cs="Arial CE"/>
                <w:szCs w:val="20"/>
                <w:lang w:eastAsia="cs-CZ"/>
              </w:rPr>
              <w:t>4593,6</w:t>
            </w:r>
          </w:p>
        </w:tc>
        <w:tc>
          <w:tcPr>
            <w:tcW w:w="146" w:type="dxa"/>
            <w:tcBorders>
              <w:top w:val="nil"/>
              <w:left w:val="nil"/>
              <w:bottom w:val="nil"/>
              <w:right w:val="nil"/>
            </w:tcBorders>
            <w:noWrap/>
            <w:vAlign w:val="center"/>
            <w:hideMark/>
          </w:tcPr>
          <w:p w14:paraId="5B873574" w14:textId="77777777" w:rsidR="0036602B" w:rsidRPr="0036602B" w:rsidRDefault="0036602B" w:rsidP="0036602B">
            <w:pPr>
              <w:spacing w:after="0"/>
              <w:jc w:val="right"/>
              <w:rPr>
                <w:rFonts w:ascii="Roboto" w:eastAsia="Times New Roman" w:hAnsi="Roboto" w:cs="Arial CE"/>
                <w:szCs w:val="20"/>
                <w:lang w:eastAsia="cs-CZ"/>
              </w:rPr>
            </w:pPr>
          </w:p>
        </w:tc>
        <w:tc>
          <w:tcPr>
            <w:tcW w:w="788" w:type="dxa"/>
            <w:tcBorders>
              <w:top w:val="nil"/>
              <w:left w:val="nil"/>
              <w:bottom w:val="nil"/>
              <w:right w:val="nil"/>
            </w:tcBorders>
            <w:noWrap/>
            <w:vAlign w:val="center"/>
            <w:hideMark/>
          </w:tcPr>
          <w:p w14:paraId="6D1A890A" w14:textId="77777777" w:rsidR="0036602B" w:rsidRPr="0036602B" w:rsidRDefault="0036602B" w:rsidP="0036602B">
            <w:pPr>
              <w:spacing w:after="0"/>
              <w:rPr>
                <w:rFonts w:ascii="Roboto" w:eastAsia="Times New Roman" w:hAnsi="Roboto" w:cs="Arial CE"/>
                <w:szCs w:val="20"/>
                <w:lang w:eastAsia="cs-CZ"/>
              </w:rPr>
            </w:pPr>
            <w:r w:rsidRPr="0036602B">
              <w:rPr>
                <w:rFonts w:ascii="Roboto" w:eastAsia="Times New Roman" w:hAnsi="Roboto" w:cs="Arial CE"/>
                <w:szCs w:val="20"/>
                <w:lang w:eastAsia="cs-CZ"/>
              </w:rPr>
              <w:t>m</w:t>
            </w:r>
            <w:r w:rsidRPr="0036602B">
              <w:rPr>
                <w:rFonts w:ascii="Roboto" w:eastAsia="Times New Roman" w:hAnsi="Roboto" w:cs="Arial CE"/>
                <w:szCs w:val="20"/>
                <w:vertAlign w:val="superscript"/>
                <w:lang w:eastAsia="cs-CZ"/>
              </w:rPr>
              <w:t>3</w:t>
            </w:r>
            <w:r w:rsidRPr="0036602B">
              <w:rPr>
                <w:rFonts w:ascii="Roboto" w:eastAsia="Times New Roman" w:hAnsi="Roboto" w:cs="Arial CE"/>
                <w:szCs w:val="20"/>
                <w:lang w:eastAsia="cs-CZ"/>
              </w:rPr>
              <w:t xml:space="preserve"> </w:t>
            </w:r>
          </w:p>
        </w:tc>
      </w:tr>
      <w:tr w:rsidR="0036602B" w:rsidRPr="0036602B" w14:paraId="15B4F4DB" w14:textId="77777777" w:rsidTr="0036602B">
        <w:trPr>
          <w:trHeight w:val="375"/>
        </w:trPr>
        <w:tc>
          <w:tcPr>
            <w:tcW w:w="636" w:type="dxa"/>
            <w:tcBorders>
              <w:top w:val="nil"/>
              <w:left w:val="nil"/>
              <w:bottom w:val="nil"/>
              <w:right w:val="nil"/>
            </w:tcBorders>
            <w:noWrap/>
            <w:vAlign w:val="bottom"/>
            <w:hideMark/>
          </w:tcPr>
          <w:p w14:paraId="0E73956C" w14:textId="77777777" w:rsidR="0036602B" w:rsidRPr="0036602B" w:rsidRDefault="0036602B" w:rsidP="0036602B">
            <w:pPr>
              <w:spacing w:after="0"/>
              <w:rPr>
                <w:rFonts w:ascii="Roboto" w:eastAsia="Times New Roman" w:hAnsi="Roboto" w:cs="Arial CE"/>
                <w:szCs w:val="20"/>
                <w:lang w:eastAsia="cs-CZ"/>
              </w:rPr>
            </w:pPr>
          </w:p>
        </w:tc>
        <w:tc>
          <w:tcPr>
            <w:tcW w:w="871" w:type="dxa"/>
            <w:tcBorders>
              <w:top w:val="nil"/>
              <w:left w:val="nil"/>
              <w:bottom w:val="nil"/>
              <w:right w:val="nil"/>
            </w:tcBorders>
            <w:noWrap/>
            <w:vAlign w:val="bottom"/>
            <w:hideMark/>
          </w:tcPr>
          <w:p w14:paraId="03381506" w14:textId="77777777" w:rsidR="0036602B" w:rsidRPr="0036602B" w:rsidRDefault="0036602B" w:rsidP="0036602B">
            <w:pPr>
              <w:spacing w:after="0"/>
              <w:rPr>
                <w:rFonts w:ascii="Roboto" w:eastAsia="Times New Roman" w:hAnsi="Roboto"/>
                <w:szCs w:val="20"/>
                <w:lang w:eastAsia="cs-CZ"/>
              </w:rPr>
            </w:pPr>
          </w:p>
        </w:tc>
        <w:tc>
          <w:tcPr>
            <w:tcW w:w="3081" w:type="dxa"/>
            <w:tcBorders>
              <w:top w:val="nil"/>
              <w:left w:val="nil"/>
              <w:bottom w:val="nil"/>
              <w:right w:val="nil"/>
            </w:tcBorders>
            <w:noWrap/>
            <w:vAlign w:val="bottom"/>
            <w:hideMark/>
          </w:tcPr>
          <w:p w14:paraId="198B30EB" w14:textId="77777777" w:rsidR="0036602B" w:rsidRPr="0036602B" w:rsidRDefault="0036602B" w:rsidP="0036602B">
            <w:pPr>
              <w:spacing w:after="0"/>
              <w:rPr>
                <w:rFonts w:ascii="Roboto" w:eastAsia="Times New Roman" w:hAnsi="Roboto"/>
                <w:szCs w:val="20"/>
                <w:lang w:eastAsia="cs-CZ"/>
              </w:rPr>
            </w:pPr>
          </w:p>
        </w:tc>
        <w:tc>
          <w:tcPr>
            <w:tcW w:w="929" w:type="dxa"/>
            <w:tcBorders>
              <w:top w:val="nil"/>
              <w:left w:val="nil"/>
              <w:bottom w:val="nil"/>
              <w:right w:val="nil"/>
            </w:tcBorders>
            <w:noWrap/>
            <w:vAlign w:val="center"/>
            <w:hideMark/>
          </w:tcPr>
          <w:p w14:paraId="0BE06185" w14:textId="77777777" w:rsidR="0036602B" w:rsidRPr="0036602B" w:rsidRDefault="0036602B" w:rsidP="0036602B">
            <w:pPr>
              <w:spacing w:after="0"/>
              <w:jc w:val="right"/>
              <w:rPr>
                <w:rFonts w:ascii="Roboto" w:eastAsia="Times New Roman" w:hAnsi="Roboto" w:cs="Arial CE"/>
                <w:szCs w:val="20"/>
                <w:lang w:eastAsia="cs-CZ"/>
              </w:rPr>
            </w:pPr>
            <w:proofErr w:type="spellStart"/>
            <w:r w:rsidRPr="0036602B">
              <w:rPr>
                <w:rFonts w:ascii="Roboto" w:eastAsia="Times New Roman" w:hAnsi="Roboto" w:cs="Arial CE"/>
                <w:szCs w:val="20"/>
                <w:lang w:eastAsia="cs-CZ"/>
              </w:rPr>
              <w:t>Q</w:t>
            </w:r>
            <w:r w:rsidRPr="0036602B">
              <w:rPr>
                <w:rFonts w:ascii="Roboto" w:eastAsia="Times New Roman" w:hAnsi="Roboto" w:cs="Arial CE"/>
                <w:szCs w:val="20"/>
                <w:vertAlign w:val="subscript"/>
                <w:lang w:eastAsia="cs-CZ"/>
              </w:rPr>
              <w:t>rok</w:t>
            </w:r>
            <w:proofErr w:type="spellEnd"/>
          </w:p>
        </w:tc>
        <w:tc>
          <w:tcPr>
            <w:tcW w:w="1264" w:type="dxa"/>
            <w:tcBorders>
              <w:top w:val="nil"/>
              <w:left w:val="nil"/>
              <w:bottom w:val="nil"/>
              <w:right w:val="nil"/>
            </w:tcBorders>
            <w:noWrap/>
            <w:vAlign w:val="center"/>
            <w:hideMark/>
          </w:tcPr>
          <w:p w14:paraId="3A09F3FF" w14:textId="77777777" w:rsidR="0036602B" w:rsidRPr="0036602B" w:rsidRDefault="0036602B" w:rsidP="0036602B">
            <w:pPr>
              <w:spacing w:after="0"/>
              <w:jc w:val="center"/>
              <w:rPr>
                <w:rFonts w:ascii="Roboto" w:eastAsia="Times New Roman" w:hAnsi="Roboto" w:cs="Arial CE"/>
                <w:szCs w:val="20"/>
                <w:lang w:eastAsia="cs-CZ"/>
              </w:rPr>
            </w:pPr>
            <w:r w:rsidRPr="0036602B">
              <w:rPr>
                <w:rFonts w:ascii="Roboto" w:eastAsia="Times New Roman" w:hAnsi="Roboto" w:cs="Arial CE"/>
                <w:szCs w:val="20"/>
                <w:lang w:eastAsia="cs-CZ"/>
              </w:rPr>
              <w:t>=</w:t>
            </w:r>
          </w:p>
        </w:tc>
        <w:tc>
          <w:tcPr>
            <w:tcW w:w="1240" w:type="dxa"/>
            <w:tcBorders>
              <w:top w:val="nil"/>
              <w:left w:val="nil"/>
              <w:bottom w:val="nil"/>
              <w:right w:val="nil"/>
            </w:tcBorders>
            <w:noWrap/>
            <w:vAlign w:val="center"/>
            <w:hideMark/>
          </w:tcPr>
          <w:p w14:paraId="2AE25ED2" w14:textId="77777777" w:rsidR="0036602B" w:rsidRPr="0036602B" w:rsidRDefault="0036602B" w:rsidP="0036602B">
            <w:pPr>
              <w:spacing w:after="0"/>
              <w:jc w:val="right"/>
              <w:rPr>
                <w:rFonts w:ascii="Roboto" w:eastAsia="Times New Roman" w:hAnsi="Roboto" w:cs="Arial CE"/>
                <w:szCs w:val="20"/>
                <w:lang w:eastAsia="cs-CZ"/>
              </w:rPr>
            </w:pPr>
            <w:r w:rsidRPr="0036602B">
              <w:rPr>
                <w:rFonts w:ascii="Roboto" w:eastAsia="Times New Roman" w:hAnsi="Roboto" w:cs="Arial CE"/>
                <w:szCs w:val="20"/>
                <w:lang w:eastAsia="cs-CZ"/>
              </w:rPr>
              <w:t>55 889</w:t>
            </w:r>
          </w:p>
        </w:tc>
        <w:tc>
          <w:tcPr>
            <w:tcW w:w="146" w:type="dxa"/>
            <w:tcBorders>
              <w:top w:val="nil"/>
              <w:left w:val="nil"/>
              <w:bottom w:val="nil"/>
              <w:right w:val="nil"/>
            </w:tcBorders>
            <w:noWrap/>
            <w:vAlign w:val="center"/>
            <w:hideMark/>
          </w:tcPr>
          <w:p w14:paraId="495C6851" w14:textId="77777777" w:rsidR="0036602B" w:rsidRPr="0036602B" w:rsidRDefault="0036602B" w:rsidP="0036602B">
            <w:pPr>
              <w:spacing w:after="0"/>
              <w:jc w:val="right"/>
              <w:rPr>
                <w:rFonts w:ascii="Roboto" w:eastAsia="Times New Roman" w:hAnsi="Roboto" w:cs="Arial CE"/>
                <w:szCs w:val="20"/>
                <w:lang w:eastAsia="cs-CZ"/>
              </w:rPr>
            </w:pPr>
          </w:p>
        </w:tc>
        <w:tc>
          <w:tcPr>
            <w:tcW w:w="788" w:type="dxa"/>
            <w:tcBorders>
              <w:top w:val="nil"/>
              <w:left w:val="nil"/>
              <w:bottom w:val="nil"/>
              <w:right w:val="nil"/>
            </w:tcBorders>
            <w:noWrap/>
            <w:vAlign w:val="center"/>
            <w:hideMark/>
          </w:tcPr>
          <w:p w14:paraId="791AD6F2" w14:textId="77777777" w:rsidR="0036602B" w:rsidRPr="0036602B" w:rsidRDefault="0036602B" w:rsidP="0036602B">
            <w:pPr>
              <w:spacing w:after="0"/>
              <w:rPr>
                <w:rFonts w:ascii="Roboto" w:eastAsia="Times New Roman" w:hAnsi="Roboto" w:cs="Arial CE"/>
                <w:szCs w:val="20"/>
                <w:lang w:eastAsia="cs-CZ"/>
              </w:rPr>
            </w:pPr>
            <w:r w:rsidRPr="0036602B">
              <w:rPr>
                <w:rFonts w:ascii="Roboto" w:eastAsia="Times New Roman" w:hAnsi="Roboto" w:cs="Arial CE"/>
                <w:szCs w:val="20"/>
                <w:lang w:eastAsia="cs-CZ"/>
              </w:rPr>
              <w:t>m</w:t>
            </w:r>
            <w:r w:rsidRPr="0036602B">
              <w:rPr>
                <w:rFonts w:ascii="Roboto" w:eastAsia="Times New Roman" w:hAnsi="Roboto" w:cs="Arial CE"/>
                <w:szCs w:val="20"/>
                <w:vertAlign w:val="superscript"/>
                <w:lang w:eastAsia="cs-CZ"/>
              </w:rPr>
              <w:t>3</w:t>
            </w:r>
            <w:r w:rsidRPr="0036602B">
              <w:rPr>
                <w:rFonts w:ascii="Roboto" w:eastAsia="Times New Roman" w:hAnsi="Roboto" w:cs="Arial CE"/>
                <w:szCs w:val="20"/>
                <w:lang w:eastAsia="cs-CZ"/>
              </w:rPr>
              <w:t xml:space="preserve"> </w:t>
            </w:r>
          </w:p>
        </w:tc>
      </w:tr>
      <w:tr w:rsidR="0036602B" w:rsidRPr="0036602B" w14:paraId="38FA45B8" w14:textId="77777777" w:rsidTr="0036602B">
        <w:trPr>
          <w:trHeight w:val="345"/>
        </w:trPr>
        <w:tc>
          <w:tcPr>
            <w:tcW w:w="636" w:type="dxa"/>
            <w:tcBorders>
              <w:top w:val="nil"/>
              <w:left w:val="nil"/>
              <w:bottom w:val="nil"/>
              <w:right w:val="nil"/>
            </w:tcBorders>
            <w:noWrap/>
            <w:vAlign w:val="bottom"/>
            <w:hideMark/>
          </w:tcPr>
          <w:p w14:paraId="5A22419C" w14:textId="77777777" w:rsidR="0036602B" w:rsidRPr="0036602B" w:rsidRDefault="0036602B" w:rsidP="0036602B">
            <w:pPr>
              <w:spacing w:after="0"/>
              <w:rPr>
                <w:rFonts w:ascii="Roboto" w:eastAsia="Times New Roman" w:hAnsi="Roboto" w:cs="Arial CE"/>
                <w:szCs w:val="20"/>
                <w:lang w:eastAsia="cs-CZ"/>
              </w:rPr>
            </w:pPr>
          </w:p>
        </w:tc>
        <w:tc>
          <w:tcPr>
            <w:tcW w:w="871" w:type="dxa"/>
            <w:tcBorders>
              <w:top w:val="nil"/>
              <w:left w:val="nil"/>
              <w:bottom w:val="nil"/>
              <w:right w:val="nil"/>
            </w:tcBorders>
            <w:noWrap/>
            <w:vAlign w:val="bottom"/>
            <w:hideMark/>
          </w:tcPr>
          <w:p w14:paraId="6F3BE585" w14:textId="77777777" w:rsidR="0036602B" w:rsidRPr="0036602B" w:rsidRDefault="0036602B" w:rsidP="0036602B">
            <w:pPr>
              <w:spacing w:after="0"/>
              <w:rPr>
                <w:rFonts w:ascii="Roboto" w:eastAsia="Times New Roman" w:hAnsi="Roboto"/>
                <w:szCs w:val="20"/>
                <w:lang w:eastAsia="cs-CZ"/>
              </w:rPr>
            </w:pPr>
          </w:p>
        </w:tc>
        <w:tc>
          <w:tcPr>
            <w:tcW w:w="3081" w:type="dxa"/>
            <w:tcBorders>
              <w:top w:val="nil"/>
              <w:left w:val="nil"/>
              <w:bottom w:val="nil"/>
              <w:right w:val="nil"/>
            </w:tcBorders>
            <w:noWrap/>
            <w:vAlign w:val="bottom"/>
            <w:hideMark/>
          </w:tcPr>
          <w:p w14:paraId="67E11613" w14:textId="77777777" w:rsidR="0036602B" w:rsidRPr="0036602B" w:rsidRDefault="0036602B" w:rsidP="0036602B">
            <w:pPr>
              <w:spacing w:after="0"/>
              <w:rPr>
                <w:rFonts w:ascii="Roboto" w:eastAsia="Times New Roman" w:hAnsi="Roboto"/>
                <w:szCs w:val="20"/>
                <w:lang w:eastAsia="cs-CZ"/>
              </w:rPr>
            </w:pPr>
          </w:p>
        </w:tc>
        <w:tc>
          <w:tcPr>
            <w:tcW w:w="929" w:type="dxa"/>
            <w:tcBorders>
              <w:top w:val="nil"/>
              <w:left w:val="nil"/>
              <w:bottom w:val="nil"/>
              <w:right w:val="nil"/>
            </w:tcBorders>
            <w:noWrap/>
            <w:vAlign w:val="bottom"/>
            <w:hideMark/>
          </w:tcPr>
          <w:p w14:paraId="4118D35C" w14:textId="77777777" w:rsidR="0036602B" w:rsidRPr="0036602B" w:rsidRDefault="0036602B" w:rsidP="0036602B">
            <w:pPr>
              <w:spacing w:after="0"/>
              <w:rPr>
                <w:rFonts w:ascii="Roboto" w:eastAsia="Times New Roman" w:hAnsi="Roboto"/>
                <w:szCs w:val="20"/>
                <w:lang w:eastAsia="cs-CZ"/>
              </w:rPr>
            </w:pPr>
          </w:p>
        </w:tc>
        <w:tc>
          <w:tcPr>
            <w:tcW w:w="1264" w:type="dxa"/>
            <w:tcBorders>
              <w:top w:val="nil"/>
              <w:left w:val="nil"/>
              <w:bottom w:val="nil"/>
              <w:right w:val="nil"/>
            </w:tcBorders>
            <w:noWrap/>
            <w:vAlign w:val="bottom"/>
            <w:hideMark/>
          </w:tcPr>
          <w:p w14:paraId="70713EF2" w14:textId="77777777" w:rsidR="0036602B" w:rsidRPr="0036602B" w:rsidRDefault="0036602B" w:rsidP="0036602B">
            <w:pPr>
              <w:spacing w:after="0"/>
              <w:jc w:val="right"/>
              <w:rPr>
                <w:rFonts w:ascii="Roboto" w:eastAsia="Times New Roman" w:hAnsi="Roboto"/>
                <w:szCs w:val="20"/>
                <w:lang w:eastAsia="cs-CZ"/>
              </w:rPr>
            </w:pPr>
          </w:p>
        </w:tc>
        <w:tc>
          <w:tcPr>
            <w:tcW w:w="1240" w:type="dxa"/>
            <w:tcBorders>
              <w:top w:val="nil"/>
              <w:left w:val="nil"/>
              <w:bottom w:val="nil"/>
              <w:right w:val="nil"/>
            </w:tcBorders>
            <w:noWrap/>
            <w:vAlign w:val="bottom"/>
            <w:hideMark/>
          </w:tcPr>
          <w:p w14:paraId="4388B18A" w14:textId="77777777" w:rsidR="0036602B" w:rsidRPr="0036602B" w:rsidRDefault="0036602B" w:rsidP="0036602B">
            <w:pPr>
              <w:spacing w:after="0"/>
              <w:rPr>
                <w:rFonts w:ascii="Roboto" w:eastAsia="Times New Roman" w:hAnsi="Roboto"/>
                <w:szCs w:val="20"/>
                <w:lang w:eastAsia="cs-CZ"/>
              </w:rPr>
            </w:pPr>
          </w:p>
        </w:tc>
        <w:tc>
          <w:tcPr>
            <w:tcW w:w="146" w:type="dxa"/>
            <w:tcBorders>
              <w:top w:val="nil"/>
              <w:left w:val="nil"/>
              <w:bottom w:val="nil"/>
              <w:right w:val="nil"/>
            </w:tcBorders>
            <w:noWrap/>
            <w:vAlign w:val="bottom"/>
            <w:hideMark/>
          </w:tcPr>
          <w:p w14:paraId="6E0FDD10" w14:textId="77777777" w:rsidR="0036602B" w:rsidRPr="0036602B" w:rsidRDefault="0036602B" w:rsidP="0036602B">
            <w:pPr>
              <w:spacing w:after="0"/>
              <w:rPr>
                <w:rFonts w:ascii="Roboto" w:eastAsia="Times New Roman" w:hAnsi="Roboto"/>
                <w:szCs w:val="20"/>
                <w:lang w:eastAsia="cs-CZ"/>
              </w:rPr>
            </w:pPr>
          </w:p>
        </w:tc>
        <w:tc>
          <w:tcPr>
            <w:tcW w:w="788" w:type="dxa"/>
            <w:tcBorders>
              <w:top w:val="nil"/>
              <w:left w:val="nil"/>
              <w:bottom w:val="nil"/>
              <w:right w:val="nil"/>
            </w:tcBorders>
            <w:noWrap/>
            <w:vAlign w:val="bottom"/>
            <w:hideMark/>
          </w:tcPr>
          <w:p w14:paraId="71A09829" w14:textId="77777777" w:rsidR="0036602B" w:rsidRPr="0036602B" w:rsidRDefault="0036602B" w:rsidP="0036602B">
            <w:pPr>
              <w:spacing w:after="0"/>
              <w:rPr>
                <w:rFonts w:ascii="Roboto" w:eastAsia="Times New Roman" w:hAnsi="Roboto"/>
                <w:szCs w:val="20"/>
                <w:lang w:eastAsia="cs-CZ"/>
              </w:rPr>
            </w:pPr>
          </w:p>
        </w:tc>
      </w:tr>
      <w:tr w:rsidR="0036602B" w:rsidRPr="0036602B" w14:paraId="75FBEC7C" w14:textId="77777777" w:rsidTr="0036602B">
        <w:trPr>
          <w:trHeight w:val="345"/>
        </w:trPr>
        <w:tc>
          <w:tcPr>
            <w:tcW w:w="8955" w:type="dxa"/>
            <w:gridSpan w:val="8"/>
            <w:tcBorders>
              <w:top w:val="nil"/>
              <w:left w:val="nil"/>
              <w:bottom w:val="nil"/>
              <w:right w:val="nil"/>
            </w:tcBorders>
            <w:noWrap/>
            <w:vAlign w:val="bottom"/>
            <w:hideMark/>
          </w:tcPr>
          <w:p w14:paraId="7451822D" w14:textId="77777777" w:rsidR="0036602B" w:rsidRPr="0036602B" w:rsidRDefault="0036602B" w:rsidP="0036602B">
            <w:pPr>
              <w:spacing w:after="0"/>
              <w:jc w:val="left"/>
              <w:rPr>
                <w:rFonts w:ascii="Roboto" w:eastAsia="Times New Roman" w:hAnsi="Roboto" w:cs="Arial CE"/>
                <w:b/>
                <w:bCs/>
                <w:szCs w:val="20"/>
                <w:u w:val="single"/>
                <w:lang w:eastAsia="cs-CZ"/>
              </w:rPr>
            </w:pPr>
            <w:r w:rsidRPr="0036602B">
              <w:rPr>
                <w:rFonts w:ascii="Roboto" w:eastAsia="Times New Roman" w:hAnsi="Roboto" w:cs="Arial CE"/>
                <w:b/>
                <w:bCs/>
                <w:szCs w:val="20"/>
                <w:u w:val="single"/>
                <w:lang w:eastAsia="cs-CZ"/>
              </w:rPr>
              <w:t>Znečištění odpadních vod</w:t>
            </w:r>
          </w:p>
        </w:tc>
      </w:tr>
      <w:tr w:rsidR="0036602B" w:rsidRPr="0036602B" w14:paraId="571AF400" w14:textId="77777777" w:rsidTr="0036602B">
        <w:trPr>
          <w:trHeight w:val="150"/>
        </w:trPr>
        <w:tc>
          <w:tcPr>
            <w:tcW w:w="8955" w:type="dxa"/>
            <w:gridSpan w:val="8"/>
            <w:tcBorders>
              <w:top w:val="nil"/>
              <w:left w:val="nil"/>
              <w:bottom w:val="nil"/>
              <w:right w:val="nil"/>
            </w:tcBorders>
            <w:noWrap/>
            <w:vAlign w:val="bottom"/>
            <w:hideMark/>
          </w:tcPr>
          <w:p w14:paraId="5CAC3FDD" w14:textId="77777777" w:rsidR="0036602B" w:rsidRPr="0036602B" w:rsidRDefault="0036602B" w:rsidP="0036602B">
            <w:pPr>
              <w:spacing w:after="0"/>
              <w:jc w:val="center"/>
              <w:rPr>
                <w:rFonts w:ascii="Roboto" w:eastAsia="Times New Roman" w:hAnsi="Roboto" w:cs="Arial CE"/>
                <w:b/>
                <w:bCs/>
                <w:szCs w:val="20"/>
                <w:lang w:eastAsia="cs-CZ"/>
              </w:rPr>
            </w:pPr>
          </w:p>
        </w:tc>
      </w:tr>
      <w:tr w:rsidR="0036602B" w:rsidRPr="0036602B" w14:paraId="0BC38124" w14:textId="77777777" w:rsidTr="0036602B">
        <w:trPr>
          <w:trHeight w:val="330"/>
        </w:trPr>
        <w:tc>
          <w:tcPr>
            <w:tcW w:w="636" w:type="dxa"/>
            <w:tcBorders>
              <w:top w:val="nil"/>
              <w:left w:val="nil"/>
              <w:bottom w:val="nil"/>
              <w:right w:val="nil"/>
            </w:tcBorders>
            <w:noWrap/>
            <w:vAlign w:val="bottom"/>
            <w:hideMark/>
          </w:tcPr>
          <w:p w14:paraId="400F815C" w14:textId="77777777" w:rsidR="0036602B" w:rsidRPr="0036602B" w:rsidRDefault="0036602B" w:rsidP="0036602B">
            <w:pPr>
              <w:spacing w:after="0"/>
              <w:rPr>
                <w:rFonts w:ascii="Roboto" w:eastAsia="Times New Roman" w:hAnsi="Roboto" w:cs="Arial CE"/>
                <w:szCs w:val="20"/>
                <w:lang w:eastAsia="cs-CZ"/>
              </w:rPr>
            </w:pPr>
            <w:r w:rsidRPr="0036602B">
              <w:rPr>
                <w:rFonts w:ascii="Roboto" w:eastAsia="Times New Roman" w:hAnsi="Roboto" w:cs="Arial CE"/>
                <w:szCs w:val="20"/>
                <w:lang w:eastAsia="cs-CZ"/>
              </w:rPr>
              <w:t>1.</w:t>
            </w:r>
          </w:p>
        </w:tc>
        <w:tc>
          <w:tcPr>
            <w:tcW w:w="871" w:type="dxa"/>
            <w:tcBorders>
              <w:top w:val="nil"/>
              <w:left w:val="nil"/>
              <w:bottom w:val="nil"/>
              <w:right w:val="nil"/>
            </w:tcBorders>
            <w:noWrap/>
            <w:vAlign w:val="bottom"/>
            <w:hideMark/>
          </w:tcPr>
          <w:p w14:paraId="2DE28CB3" w14:textId="77777777" w:rsidR="0036602B" w:rsidRPr="0036602B" w:rsidRDefault="0036602B" w:rsidP="0036602B">
            <w:pPr>
              <w:spacing w:after="0"/>
              <w:rPr>
                <w:rFonts w:ascii="Roboto" w:eastAsia="Times New Roman" w:hAnsi="Roboto" w:cs="Arial CE"/>
                <w:szCs w:val="20"/>
                <w:lang w:eastAsia="cs-CZ"/>
              </w:rPr>
            </w:pPr>
          </w:p>
        </w:tc>
        <w:tc>
          <w:tcPr>
            <w:tcW w:w="3081" w:type="dxa"/>
            <w:tcBorders>
              <w:top w:val="nil"/>
              <w:left w:val="nil"/>
              <w:bottom w:val="nil"/>
              <w:right w:val="nil"/>
            </w:tcBorders>
            <w:noWrap/>
            <w:vAlign w:val="bottom"/>
            <w:hideMark/>
          </w:tcPr>
          <w:p w14:paraId="673C868B" w14:textId="77777777" w:rsidR="0036602B" w:rsidRPr="0036602B" w:rsidRDefault="0036602B" w:rsidP="0036602B">
            <w:pPr>
              <w:spacing w:after="0"/>
              <w:rPr>
                <w:rFonts w:ascii="Roboto" w:eastAsia="Times New Roman" w:hAnsi="Roboto" w:cs="Arial CE"/>
                <w:szCs w:val="20"/>
                <w:lang w:eastAsia="cs-CZ"/>
              </w:rPr>
            </w:pPr>
            <w:r w:rsidRPr="0036602B">
              <w:rPr>
                <w:rFonts w:ascii="Roboto" w:eastAsia="Times New Roman" w:hAnsi="Roboto" w:cs="Arial CE"/>
                <w:szCs w:val="20"/>
                <w:lang w:eastAsia="cs-CZ"/>
              </w:rPr>
              <w:t>V ukazateli BSK</w:t>
            </w:r>
            <w:r w:rsidRPr="0036602B">
              <w:rPr>
                <w:rFonts w:ascii="Roboto" w:eastAsia="Times New Roman" w:hAnsi="Roboto" w:cs="Arial CE"/>
                <w:szCs w:val="20"/>
                <w:vertAlign w:val="subscript"/>
                <w:lang w:eastAsia="cs-CZ"/>
              </w:rPr>
              <w:t>5</w:t>
            </w:r>
          </w:p>
        </w:tc>
        <w:tc>
          <w:tcPr>
            <w:tcW w:w="929" w:type="dxa"/>
            <w:tcBorders>
              <w:top w:val="nil"/>
              <w:left w:val="nil"/>
              <w:bottom w:val="nil"/>
              <w:right w:val="nil"/>
            </w:tcBorders>
            <w:noWrap/>
            <w:vAlign w:val="bottom"/>
            <w:hideMark/>
          </w:tcPr>
          <w:p w14:paraId="18026255" w14:textId="77777777" w:rsidR="0036602B" w:rsidRPr="0036602B" w:rsidRDefault="0036602B" w:rsidP="0036602B">
            <w:pPr>
              <w:spacing w:after="0"/>
              <w:rPr>
                <w:rFonts w:ascii="Roboto" w:eastAsia="Times New Roman" w:hAnsi="Roboto" w:cs="Arial CE"/>
                <w:szCs w:val="20"/>
                <w:lang w:eastAsia="cs-CZ"/>
              </w:rPr>
            </w:pPr>
          </w:p>
        </w:tc>
        <w:tc>
          <w:tcPr>
            <w:tcW w:w="1264" w:type="dxa"/>
            <w:tcBorders>
              <w:top w:val="nil"/>
              <w:left w:val="nil"/>
              <w:bottom w:val="nil"/>
              <w:right w:val="nil"/>
            </w:tcBorders>
            <w:noWrap/>
            <w:vAlign w:val="bottom"/>
            <w:hideMark/>
          </w:tcPr>
          <w:p w14:paraId="2E831692" w14:textId="77777777" w:rsidR="0036602B" w:rsidRPr="0036602B" w:rsidRDefault="0036602B" w:rsidP="0036602B">
            <w:pPr>
              <w:spacing w:after="0"/>
              <w:jc w:val="right"/>
              <w:rPr>
                <w:rFonts w:ascii="Roboto" w:eastAsia="Times New Roman" w:hAnsi="Roboto"/>
                <w:szCs w:val="20"/>
                <w:lang w:eastAsia="cs-CZ"/>
              </w:rPr>
            </w:pPr>
          </w:p>
        </w:tc>
        <w:tc>
          <w:tcPr>
            <w:tcW w:w="1240" w:type="dxa"/>
            <w:tcBorders>
              <w:top w:val="nil"/>
              <w:left w:val="nil"/>
              <w:bottom w:val="nil"/>
              <w:right w:val="nil"/>
            </w:tcBorders>
            <w:noWrap/>
            <w:vAlign w:val="bottom"/>
            <w:hideMark/>
          </w:tcPr>
          <w:p w14:paraId="7605A1A6" w14:textId="77777777" w:rsidR="0036602B" w:rsidRPr="0036602B" w:rsidRDefault="0036602B" w:rsidP="0036602B">
            <w:pPr>
              <w:spacing w:after="0"/>
              <w:jc w:val="center"/>
              <w:rPr>
                <w:rFonts w:ascii="Roboto" w:eastAsia="Times New Roman" w:hAnsi="Roboto"/>
                <w:szCs w:val="20"/>
                <w:lang w:eastAsia="cs-CZ"/>
              </w:rPr>
            </w:pPr>
          </w:p>
        </w:tc>
        <w:tc>
          <w:tcPr>
            <w:tcW w:w="146" w:type="dxa"/>
            <w:tcBorders>
              <w:top w:val="nil"/>
              <w:left w:val="nil"/>
              <w:bottom w:val="nil"/>
              <w:right w:val="nil"/>
            </w:tcBorders>
            <w:noWrap/>
            <w:vAlign w:val="bottom"/>
            <w:hideMark/>
          </w:tcPr>
          <w:p w14:paraId="51174980" w14:textId="77777777" w:rsidR="0036602B" w:rsidRPr="0036602B" w:rsidRDefault="0036602B" w:rsidP="0036602B">
            <w:pPr>
              <w:spacing w:after="0"/>
              <w:rPr>
                <w:rFonts w:ascii="Roboto" w:eastAsia="Times New Roman" w:hAnsi="Roboto"/>
                <w:szCs w:val="20"/>
                <w:lang w:eastAsia="cs-CZ"/>
              </w:rPr>
            </w:pPr>
          </w:p>
        </w:tc>
        <w:tc>
          <w:tcPr>
            <w:tcW w:w="788" w:type="dxa"/>
            <w:tcBorders>
              <w:top w:val="nil"/>
              <w:left w:val="nil"/>
              <w:bottom w:val="nil"/>
              <w:right w:val="nil"/>
            </w:tcBorders>
            <w:noWrap/>
            <w:vAlign w:val="bottom"/>
            <w:hideMark/>
          </w:tcPr>
          <w:p w14:paraId="056B986F" w14:textId="77777777" w:rsidR="0036602B" w:rsidRPr="0036602B" w:rsidRDefault="0036602B" w:rsidP="0036602B">
            <w:pPr>
              <w:spacing w:after="0"/>
              <w:rPr>
                <w:rFonts w:ascii="Roboto" w:eastAsia="Times New Roman" w:hAnsi="Roboto"/>
                <w:szCs w:val="20"/>
                <w:lang w:eastAsia="cs-CZ"/>
              </w:rPr>
            </w:pPr>
          </w:p>
        </w:tc>
      </w:tr>
      <w:tr w:rsidR="0036602B" w:rsidRPr="0036602B" w14:paraId="3DCF7781" w14:textId="77777777" w:rsidTr="0036602B">
        <w:trPr>
          <w:trHeight w:val="300"/>
        </w:trPr>
        <w:tc>
          <w:tcPr>
            <w:tcW w:w="636" w:type="dxa"/>
            <w:tcBorders>
              <w:top w:val="nil"/>
              <w:left w:val="nil"/>
              <w:bottom w:val="nil"/>
              <w:right w:val="nil"/>
            </w:tcBorders>
            <w:noWrap/>
            <w:vAlign w:val="bottom"/>
            <w:hideMark/>
          </w:tcPr>
          <w:p w14:paraId="663DF900" w14:textId="77777777" w:rsidR="0036602B" w:rsidRPr="0036602B" w:rsidRDefault="0036602B" w:rsidP="0036602B">
            <w:pPr>
              <w:spacing w:after="0"/>
              <w:rPr>
                <w:rFonts w:ascii="Roboto" w:eastAsia="Times New Roman" w:hAnsi="Roboto"/>
                <w:szCs w:val="20"/>
                <w:lang w:eastAsia="cs-CZ"/>
              </w:rPr>
            </w:pPr>
          </w:p>
        </w:tc>
        <w:tc>
          <w:tcPr>
            <w:tcW w:w="871" w:type="dxa"/>
            <w:tcBorders>
              <w:top w:val="nil"/>
              <w:left w:val="nil"/>
              <w:bottom w:val="nil"/>
              <w:right w:val="nil"/>
            </w:tcBorders>
            <w:noWrap/>
            <w:vAlign w:val="bottom"/>
            <w:hideMark/>
          </w:tcPr>
          <w:p w14:paraId="7286544E" w14:textId="77777777" w:rsidR="0036602B" w:rsidRPr="0036602B" w:rsidRDefault="0036602B" w:rsidP="0036602B">
            <w:pPr>
              <w:spacing w:after="0"/>
              <w:rPr>
                <w:rFonts w:ascii="Roboto" w:eastAsia="Times New Roman" w:hAnsi="Roboto"/>
                <w:szCs w:val="20"/>
                <w:lang w:eastAsia="cs-CZ"/>
              </w:rPr>
            </w:pPr>
          </w:p>
        </w:tc>
        <w:tc>
          <w:tcPr>
            <w:tcW w:w="3081" w:type="dxa"/>
            <w:tcBorders>
              <w:top w:val="nil"/>
              <w:left w:val="nil"/>
              <w:bottom w:val="nil"/>
              <w:right w:val="nil"/>
            </w:tcBorders>
            <w:noWrap/>
            <w:vAlign w:val="bottom"/>
            <w:hideMark/>
          </w:tcPr>
          <w:p w14:paraId="265D3657" w14:textId="77777777" w:rsidR="0036602B" w:rsidRPr="0036602B" w:rsidRDefault="0036602B" w:rsidP="0036602B">
            <w:pPr>
              <w:spacing w:after="0"/>
              <w:rPr>
                <w:rFonts w:ascii="Roboto" w:eastAsia="Times New Roman" w:hAnsi="Roboto" w:cs="Arial CE"/>
                <w:szCs w:val="20"/>
                <w:lang w:eastAsia="cs-CZ"/>
              </w:rPr>
            </w:pPr>
            <w:r w:rsidRPr="0036602B">
              <w:rPr>
                <w:rFonts w:ascii="Roboto" w:eastAsia="Times New Roman" w:hAnsi="Roboto" w:cs="Arial CE"/>
                <w:szCs w:val="20"/>
                <w:lang w:eastAsia="cs-CZ"/>
              </w:rPr>
              <w:t>na 1 EO</w:t>
            </w:r>
          </w:p>
        </w:tc>
        <w:tc>
          <w:tcPr>
            <w:tcW w:w="929" w:type="dxa"/>
            <w:tcBorders>
              <w:top w:val="nil"/>
              <w:left w:val="nil"/>
              <w:bottom w:val="nil"/>
              <w:right w:val="nil"/>
            </w:tcBorders>
            <w:noWrap/>
            <w:vAlign w:val="bottom"/>
            <w:hideMark/>
          </w:tcPr>
          <w:p w14:paraId="60FA60C6" w14:textId="77777777" w:rsidR="0036602B" w:rsidRPr="0036602B" w:rsidRDefault="0036602B" w:rsidP="0036602B">
            <w:pPr>
              <w:spacing w:after="0"/>
              <w:rPr>
                <w:rFonts w:ascii="Roboto" w:eastAsia="Times New Roman" w:hAnsi="Roboto" w:cs="Arial CE"/>
                <w:szCs w:val="20"/>
                <w:lang w:eastAsia="cs-CZ"/>
              </w:rPr>
            </w:pPr>
          </w:p>
        </w:tc>
        <w:tc>
          <w:tcPr>
            <w:tcW w:w="1264" w:type="dxa"/>
            <w:tcBorders>
              <w:top w:val="nil"/>
              <w:left w:val="nil"/>
              <w:bottom w:val="nil"/>
              <w:right w:val="nil"/>
            </w:tcBorders>
            <w:noWrap/>
            <w:vAlign w:val="bottom"/>
            <w:hideMark/>
          </w:tcPr>
          <w:p w14:paraId="005F7C7A" w14:textId="77777777" w:rsidR="0036602B" w:rsidRPr="0036602B" w:rsidRDefault="0036602B" w:rsidP="0036602B">
            <w:pPr>
              <w:spacing w:after="0"/>
              <w:jc w:val="center"/>
              <w:rPr>
                <w:rFonts w:ascii="Roboto" w:eastAsia="Times New Roman" w:hAnsi="Roboto" w:cs="Arial CE"/>
                <w:szCs w:val="20"/>
                <w:lang w:eastAsia="cs-CZ"/>
              </w:rPr>
            </w:pPr>
            <w:r w:rsidRPr="0036602B">
              <w:rPr>
                <w:rFonts w:ascii="Roboto" w:eastAsia="Times New Roman" w:hAnsi="Roboto" w:cs="Arial CE"/>
                <w:szCs w:val="20"/>
                <w:lang w:eastAsia="cs-CZ"/>
              </w:rPr>
              <w:t>60</w:t>
            </w:r>
          </w:p>
        </w:tc>
        <w:tc>
          <w:tcPr>
            <w:tcW w:w="1240" w:type="dxa"/>
            <w:tcBorders>
              <w:top w:val="nil"/>
              <w:left w:val="nil"/>
              <w:bottom w:val="nil"/>
              <w:right w:val="nil"/>
            </w:tcBorders>
            <w:noWrap/>
            <w:vAlign w:val="bottom"/>
            <w:hideMark/>
          </w:tcPr>
          <w:p w14:paraId="6A37010D" w14:textId="77777777" w:rsidR="0036602B" w:rsidRPr="0036602B" w:rsidRDefault="0036602B" w:rsidP="0036602B">
            <w:pPr>
              <w:spacing w:after="0"/>
              <w:jc w:val="center"/>
              <w:rPr>
                <w:rFonts w:ascii="Roboto" w:eastAsia="Times New Roman" w:hAnsi="Roboto" w:cs="Arial CE"/>
                <w:szCs w:val="20"/>
                <w:lang w:eastAsia="cs-CZ"/>
              </w:rPr>
            </w:pPr>
          </w:p>
        </w:tc>
        <w:tc>
          <w:tcPr>
            <w:tcW w:w="146" w:type="dxa"/>
            <w:tcBorders>
              <w:top w:val="nil"/>
              <w:left w:val="nil"/>
              <w:bottom w:val="nil"/>
              <w:right w:val="nil"/>
            </w:tcBorders>
            <w:noWrap/>
            <w:vAlign w:val="bottom"/>
            <w:hideMark/>
          </w:tcPr>
          <w:p w14:paraId="5B303A6C" w14:textId="77777777" w:rsidR="0036602B" w:rsidRPr="0036602B" w:rsidRDefault="0036602B" w:rsidP="0036602B">
            <w:pPr>
              <w:spacing w:after="0"/>
              <w:rPr>
                <w:rFonts w:ascii="Roboto" w:eastAsia="Times New Roman" w:hAnsi="Roboto"/>
                <w:szCs w:val="20"/>
                <w:lang w:eastAsia="cs-CZ"/>
              </w:rPr>
            </w:pPr>
          </w:p>
        </w:tc>
        <w:tc>
          <w:tcPr>
            <w:tcW w:w="788" w:type="dxa"/>
            <w:tcBorders>
              <w:top w:val="nil"/>
              <w:left w:val="nil"/>
              <w:bottom w:val="nil"/>
              <w:right w:val="nil"/>
            </w:tcBorders>
            <w:noWrap/>
            <w:vAlign w:val="bottom"/>
            <w:hideMark/>
          </w:tcPr>
          <w:p w14:paraId="643E1C45" w14:textId="77777777" w:rsidR="0036602B" w:rsidRPr="0036602B" w:rsidRDefault="0036602B" w:rsidP="0036602B">
            <w:pPr>
              <w:spacing w:after="0"/>
              <w:rPr>
                <w:rFonts w:ascii="Roboto" w:eastAsia="Times New Roman" w:hAnsi="Roboto" w:cs="Arial CE"/>
                <w:szCs w:val="20"/>
                <w:lang w:eastAsia="cs-CZ"/>
              </w:rPr>
            </w:pPr>
            <w:r w:rsidRPr="0036602B">
              <w:rPr>
                <w:rFonts w:ascii="Roboto" w:eastAsia="Times New Roman" w:hAnsi="Roboto" w:cs="Arial CE"/>
                <w:szCs w:val="20"/>
                <w:lang w:eastAsia="cs-CZ"/>
              </w:rPr>
              <w:t>g/den</w:t>
            </w:r>
          </w:p>
        </w:tc>
      </w:tr>
      <w:tr w:rsidR="0036602B" w:rsidRPr="0036602B" w14:paraId="094D15BC" w14:textId="77777777" w:rsidTr="0036602B">
        <w:trPr>
          <w:trHeight w:val="300"/>
        </w:trPr>
        <w:tc>
          <w:tcPr>
            <w:tcW w:w="636" w:type="dxa"/>
            <w:tcBorders>
              <w:top w:val="nil"/>
              <w:left w:val="nil"/>
              <w:bottom w:val="nil"/>
              <w:right w:val="nil"/>
            </w:tcBorders>
            <w:noWrap/>
            <w:vAlign w:val="bottom"/>
            <w:hideMark/>
          </w:tcPr>
          <w:p w14:paraId="5B28740B" w14:textId="77777777" w:rsidR="0036602B" w:rsidRPr="0036602B" w:rsidRDefault="0036602B" w:rsidP="0036602B">
            <w:pPr>
              <w:spacing w:after="0"/>
              <w:rPr>
                <w:rFonts w:ascii="Roboto" w:eastAsia="Times New Roman" w:hAnsi="Roboto" w:cs="Arial CE"/>
                <w:szCs w:val="20"/>
                <w:lang w:eastAsia="cs-CZ"/>
              </w:rPr>
            </w:pPr>
          </w:p>
        </w:tc>
        <w:tc>
          <w:tcPr>
            <w:tcW w:w="871" w:type="dxa"/>
            <w:tcBorders>
              <w:top w:val="nil"/>
              <w:left w:val="nil"/>
              <w:bottom w:val="nil"/>
              <w:right w:val="nil"/>
            </w:tcBorders>
            <w:noWrap/>
            <w:vAlign w:val="bottom"/>
            <w:hideMark/>
          </w:tcPr>
          <w:p w14:paraId="39F89E37" w14:textId="77777777" w:rsidR="0036602B" w:rsidRPr="0036602B" w:rsidRDefault="0036602B" w:rsidP="0036602B">
            <w:pPr>
              <w:spacing w:after="0"/>
              <w:rPr>
                <w:rFonts w:ascii="Roboto" w:eastAsia="Times New Roman" w:hAnsi="Roboto"/>
                <w:szCs w:val="20"/>
                <w:lang w:eastAsia="cs-CZ"/>
              </w:rPr>
            </w:pPr>
          </w:p>
        </w:tc>
        <w:tc>
          <w:tcPr>
            <w:tcW w:w="3081" w:type="dxa"/>
            <w:tcBorders>
              <w:top w:val="nil"/>
              <w:left w:val="nil"/>
              <w:bottom w:val="nil"/>
              <w:right w:val="nil"/>
            </w:tcBorders>
            <w:noWrap/>
            <w:vAlign w:val="bottom"/>
            <w:hideMark/>
          </w:tcPr>
          <w:p w14:paraId="11DA841E" w14:textId="77777777" w:rsidR="0036602B" w:rsidRPr="0036602B" w:rsidRDefault="0036602B" w:rsidP="0036602B">
            <w:pPr>
              <w:spacing w:after="0"/>
              <w:rPr>
                <w:rFonts w:ascii="Roboto" w:eastAsia="Times New Roman" w:hAnsi="Roboto" w:cs="Arial CE"/>
                <w:szCs w:val="20"/>
                <w:lang w:eastAsia="cs-CZ"/>
              </w:rPr>
            </w:pPr>
            <w:r w:rsidRPr="0036602B">
              <w:rPr>
                <w:rFonts w:ascii="Roboto" w:eastAsia="Times New Roman" w:hAnsi="Roboto" w:cs="Arial CE"/>
                <w:szCs w:val="20"/>
                <w:lang w:eastAsia="cs-CZ"/>
              </w:rPr>
              <w:t>Produkce znečištění celkem</w:t>
            </w:r>
          </w:p>
        </w:tc>
        <w:tc>
          <w:tcPr>
            <w:tcW w:w="929" w:type="dxa"/>
            <w:tcBorders>
              <w:top w:val="nil"/>
              <w:left w:val="nil"/>
              <w:bottom w:val="nil"/>
              <w:right w:val="nil"/>
            </w:tcBorders>
            <w:noWrap/>
            <w:vAlign w:val="bottom"/>
            <w:hideMark/>
          </w:tcPr>
          <w:p w14:paraId="070B281A" w14:textId="77777777" w:rsidR="0036602B" w:rsidRPr="0036602B" w:rsidRDefault="0036602B" w:rsidP="0036602B">
            <w:pPr>
              <w:spacing w:after="0"/>
              <w:rPr>
                <w:rFonts w:ascii="Roboto" w:eastAsia="Times New Roman" w:hAnsi="Roboto" w:cs="Arial CE"/>
                <w:szCs w:val="20"/>
                <w:lang w:eastAsia="cs-CZ"/>
              </w:rPr>
            </w:pPr>
          </w:p>
        </w:tc>
        <w:tc>
          <w:tcPr>
            <w:tcW w:w="1264" w:type="dxa"/>
            <w:tcBorders>
              <w:top w:val="nil"/>
              <w:left w:val="nil"/>
              <w:bottom w:val="nil"/>
              <w:right w:val="nil"/>
            </w:tcBorders>
            <w:noWrap/>
            <w:vAlign w:val="bottom"/>
            <w:hideMark/>
          </w:tcPr>
          <w:p w14:paraId="520E1F92" w14:textId="77777777" w:rsidR="0036602B" w:rsidRPr="0036602B" w:rsidRDefault="0036602B" w:rsidP="0036602B">
            <w:pPr>
              <w:spacing w:after="0"/>
              <w:jc w:val="right"/>
              <w:rPr>
                <w:rFonts w:ascii="Roboto" w:eastAsia="Times New Roman" w:hAnsi="Roboto"/>
                <w:szCs w:val="20"/>
                <w:lang w:eastAsia="cs-CZ"/>
              </w:rPr>
            </w:pPr>
          </w:p>
        </w:tc>
        <w:tc>
          <w:tcPr>
            <w:tcW w:w="1240" w:type="dxa"/>
            <w:tcBorders>
              <w:top w:val="nil"/>
              <w:left w:val="nil"/>
              <w:bottom w:val="nil"/>
              <w:right w:val="nil"/>
            </w:tcBorders>
            <w:noWrap/>
            <w:vAlign w:val="bottom"/>
            <w:hideMark/>
          </w:tcPr>
          <w:p w14:paraId="02DE11BD" w14:textId="77777777" w:rsidR="0036602B" w:rsidRPr="0036602B" w:rsidRDefault="0036602B" w:rsidP="0036602B">
            <w:pPr>
              <w:spacing w:after="0"/>
              <w:jc w:val="right"/>
              <w:rPr>
                <w:rFonts w:ascii="Roboto" w:eastAsia="Times New Roman" w:hAnsi="Roboto" w:cs="Arial CE"/>
                <w:szCs w:val="20"/>
                <w:lang w:eastAsia="cs-CZ"/>
              </w:rPr>
            </w:pPr>
            <w:r w:rsidRPr="0036602B">
              <w:rPr>
                <w:rFonts w:ascii="Roboto" w:eastAsia="Times New Roman" w:hAnsi="Roboto" w:cs="Arial CE"/>
                <w:szCs w:val="20"/>
                <w:lang w:eastAsia="cs-CZ"/>
              </w:rPr>
              <w:t>61 248</w:t>
            </w:r>
          </w:p>
        </w:tc>
        <w:tc>
          <w:tcPr>
            <w:tcW w:w="146" w:type="dxa"/>
            <w:tcBorders>
              <w:top w:val="nil"/>
              <w:left w:val="nil"/>
              <w:bottom w:val="nil"/>
              <w:right w:val="nil"/>
            </w:tcBorders>
            <w:noWrap/>
            <w:vAlign w:val="bottom"/>
            <w:hideMark/>
          </w:tcPr>
          <w:p w14:paraId="1C5B3024" w14:textId="77777777" w:rsidR="0036602B" w:rsidRPr="0036602B" w:rsidRDefault="0036602B" w:rsidP="0036602B">
            <w:pPr>
              <w:spacing w:after="0"/>
              <w:jc w:val="right"/>
              <w:rPr>
                <w:rFonts w:ascii="Roboto" w:eastAsia="Times New Roman" w:hAnsi="Roboto" w:cs="Arial CE"/>
                <w:szCs w:val="20"/>
                <w:lang w:eastAsia="cs-CZ"/>
              </w:rPr>
            </w:pPr>
          </w:p>
        </w:tc>
        <w:tc>
          <w:tcPr>
            <w:tcW w:w="788" w:type="dxa"/>
            <w:tcBorders>
              <w:top w:val="nil"/>
              <w:left w:val="nil"/>
              <w:bottom w:val="nil"/>
              <w:right w:val="nil"/>
            </w:tcBorders>
            <w:noWrap/>
            <w:vAlign w:val="bottom"/>
            <w:hideMark/>
          </w:tcPr>
          <w:p w14:paraId="71529C8F" w14:textId="77777777" w:rsidR="0036602B" w:rsidRPr="0036602B" w:rsidRDefault="0036602B" w:rsidP="0036602B">
            <w:pPr>
              <w:spacing w:after="0"/>
              <w:rPr>
                <w:rFonts w:ascii="Roboto" w:eastAsia="Times New Roman" w:hAnsi="Roboto" w:cs="Arial CE"/>
                <w:szCs w:val="20"/>
                <w:lang w:eastAsia="cs-CZ"/>
              </w:rPr>
            </w:pPr>
            <w:r w:rsidRPr="0036602B">
              <w:rPr>
                <w:rFonts w:ascii="Roboto" w:eastAsia="Times New Roman" w:hAnsi="Roboto" w:cs="Arial CE"/>
                <w:szCs w:val="20"/>
                <w:lang w:eastAsia="cs-CZ"/>
              </w:rPr>
              <w:t>g/den</w:t>
            </w:r>
          </w:p>
        </w:tc>
      </w:tr>
      <w:tr w:rsidR="0036602B" w:rsidRPr="0036602B" w14:paraId="55692EB8" w14:textId="77777777" w:rsidTr="0036602B">
        <w:trPr>
          <w:trHeight w:val="300"/>
        </w:trPr>
        <w:tc>
          <w:tcPr>
            <w:tcW w:w="636" w:type="dxa"/>
            <w:tcBorders>
              <w:top w:val="nil"/>
              <w:left w:val="nil"/>
              <w:bottom w:val="nil"/>
              <w:right w:val="nil"/>
            </w:tcBorders>
            <w:noWrap/>
            <w:vAlign w:val="bottom"/>
            <w:hideMark/>
          </w:tcPr>
          <w:p w14:paraId="6D478378" w14:textId="77777777" w:rsidR="0036602B" w:rsidRPr="0036602B" w:rsidRDefault="0036602B" w:rsidP="0036602B">
            <w:pPr>
              <w:spacing w:after="0"/>
              <w:rPr>
                <w:rFonts w:ascii="Roboto" w:eastAsia="Times New Roman" w:hAnsi="Roboto" w:cs="Arial CE"/>
                <w:szCs w:val="20"/>
                <w:lang w:eastAsia="cs-CZ"/>
              </w:rPr>
            </w:pPr>
          </w:p>
        </w:tc>
        <w:tc>
          <w:tcPr>
            <w:tcW w:w="871" w:type="dxa"/>
            <w:tcBorders>
              <w:top w:val="nil"/>
              <w:left w:val="nil"/>
              <w:bottom w:val="nil"/>
              <w:right w:val="nil"/>
            </w:tcBorders>
            <w:noWrap/>
            <w:vAlign w:val="bottom"/>
            <w:hideMark/>
          </w:tcPr>
          <w:p w14:paraId="6B8B78F2" w14:textId="77777777" w:rsidR="0036602B" w:rsidRPr="0036602B" w:rsidRDefault="0036602B" w:rsidP="0036602B">
            <w:pPr>
              <w:spacing w:after="0"/>
              <w:rPr>
                <w:rFonts w:ascii="Roboto" w:eastAsia="Times New Roman" w:hAnsi="Roboto"/>
                <w:szCs w:val="20"/>
                <w:lang w:eastAsia="cs-CZ"/>
              </w:rPr>
            </w:pPr>
          </w:p>
        </w:tc>
        <w:tc>
          <w:tcPr>
            <w:tcW w:w="3081" w:type="dxa"/>
            <w:tcBorders>
              <w:top w:val="nil"/>
              <w:left w:val="nil"/>
              <w:bottom w:val="nil"/>
              <w:right w:val="nil"/>
            </w:tcBorders>
            <w:noWrap/>
            <w:vAlign w:val="bottom"/>
            <w:hideMark/>
          </w:tcPr>
          <w:p w14:paraId="60ABBA8C" w14:textId="77777777" w:rsidR="0036602B" w:rsidRPr="0036602B" w:rsidRDefault="0036602B" w:rsidP="0036602B">
            <w:pPr>
              <w:spacing w:after="0"/>
              <w:rPr>
                <w:rFonts w:ascii="Roboto" w:eastAsia="Times New Roman" w:hAnsi="Roboto" w:cs="Arial CE"/>
                <w:szCs w:val="20"/>
                <w:lang w:eastAsia="cs-CZ"/>
              </w:rPr>
            </w:pPr>
            <w:r w:rsidRPr="0036602B">
              <w:rPr>
                <w:rFonts w:ascii="Roboto" w:eastAsia="Times New Roman" w:hAnsi="Roboto" w:cs="Arial CE"/>
                <w:szCs w:val="20"/>
                <w:lang w:eastAsia="cs-CZ"/>
              </w:rPr>
              <w:t>Roční bilance</w:t>
            </w:r>
          </w:p>
        </w:tc>
        <w:tc>
          <w:tcPr>
            <w:tcW w:w="929" w:type="dxa"/>
            <w:tcBorders>
              <w:top w:val="nil"/>
              <w:left w:val="nil"/>
              <w:bottom w:val="nil"/>
              <w:right w:val="nil"/>
            </w:tcBorders>
            <w:noWrap/>
            <w:vAlign w:val="bottom"/>
            <w:hideMark/>
          </w:tcPr>
          <w:p w14:paraId="37207696" w14:textId="77777777" w:rsidR="0036602B" w:rsidRPr="0036602B" w:rsidRDefault="0036602B" w:rsidP="0036602B">
            <w:pPr>
              <w:spacing w:after="0"/>
              <w:rPr>
                <w:rFonts w:ascii="Roboto" w:eastAsia="Times New Roman" w:hAnsi="Roboto" w:cs="Arial CE"/>
                <w:szCs w:val="20"/>
                <w:lang w:eastAsia="cs-CZ"/>
              </w:rPr>
            </w:pPr>
          </w:p>
        </w:tc>
        <w:tc>
          <w:tcPr>
            <w:tcW w:w="1264" w:type="dxa"/>
            <w:tcBorders>
              <w:top w:val="nil"/>
              <w:left w:val="nil"/>
              <w:bottom w:val="nil"/>
              <w:right w:val="nil"/>
            </w:tcBorders>
            <w:noWrap/>
            <w:vAlign w:val="bottom"/>
            <w:hideMark/>
          </w:tcPr>
          <w:p w14:paraId="73721747" w14:textId="77777777" w:rsidR="0036602B" w:rsidRPr="0036602B" w:rsidRDefault="0036602B" w:rsidP="0036602B">
            <w:pPr>
              <w:spacing w:after="0"/>
              <w:jc w:val="right"/>
              <w:rPr>
                <w:rFonts w:ascii="Roboto" w:eastAsia="Times New Roman" w:hAnsi="Roboto"/>
                <w:szCs w:val="20"/>
                <w:lang w:eastAsia="cs-CZ"/>
              </w:rPr>
            </w:pPr>
          </w:p>
        </w:tc>
        <w:tc>
          <w:tcPr>
            <w:tcW w:w="1240" w:type="dxa"/>
            <w:tcBorders>
              <w:top w:val="nil"/>
              <w:left w:val="nil"/>
              <w:bottom w:val="nil"/>
              <w:right w:val="nil"/>
            </w:tcBorders>
            <w:noWrap/>
            <w:vAlign w:val="bottom"/>
            <w:hideMark/>
          </w:tcPr>
          <w:p w14:paraId="7AF4073C" w14:textId="77777777" w:rsidR="0036602B" w:rsidRPr="0036602B" w:rsidRDefault="0036602B" w:rsidP="0036602B">
            <w:pPr>
              <w:spacing w:after="0"/>
              <w:jc w:val="right"/>
              <w:rPr>
                <w:rFonts w:ascii="Roboto" w:eastAsia="Times New Roman" w:hAnsi="Roboto" w:cs="Arial CE"/>
                <w:b/>
                <w:bCs/>
                <w:szCs w:val="20"/>
                <w:lang w:eastAsia="cs-CZ"/>
              </w:rPr>
            </w:pPr>
            <w:r w:rsidRPr="0036602B">
              <w:rPr>
                <w:rFonts w:ascii="Roboto" w:eastAsia="Times New Roman" w:hAnsi="Roboto" w:cs="Arial CE"/>
                <w:b/>
                <w:bCs/>
                <w:szCs w:val="20"/>
                <w:lang w:eastAsia="cs-CZ"/>
              </w:rPr>
              <w:t>22,36</w:t>
            </w:r>
          </w:p>
        </w:tc>
        <w:tc>
          <w:tcPr>
            <w:tcW w:w="146" w:type="dxa"/>
            <w:tcBorders>
              <w:top w:val="nil"/>
              <w:left w:val="nil"/>
              <w:bottom w:val="nil"/>
              <w:right w:val="nil"/>
            </w:tcBorders>
            <w:noWrap/>
            <w:vAlign w:val="bottom"/>
            <w:hideMark/>
          </w:tcPr>
          <w:p w14:paraId="7EC68027" w14:textId="77777777" w:rsidR="0036602B" w:rsidRPr="0036602B" w:rsidRDefault="0036602B" w:rsidP="0036602B">
            <w:pPr>
              <w:spacing w:after="0"/>
              <w:jc w:val="right"/>
              <w:rPr>
                <w:rFonts w:ascii="Roboto" w:eastAsia="Times New Roman" w:hAnsi="Roboto" w:cs="Arial CE"/>
                <w:b/>
                <w:bCs/>
                <w:szCs w:val="20"/>
                <w:lang w:eastAsia="cs-CZ"/>
              </w:rPr>
            </w:pPr>
          </w:p>
        </w:tc>
        <w:tc>
          <w:tcPr>
            <w:tcW w:w="788" w:type="dxa"/>
            <w:tcBorders>
              <w:top w:val="nil"/>
              <w:left w:val="nil"/>
              <w:bottom w:val="nil"/>
              <w:right w:val="nil"/>
            </w:tcBorders>
            <w:noWrap/>
            <w:vAlign w:val="bottom"/>
            <w:hideMark/>
          </w:tcPr>
          <w:p w14:paraId="202F6602" w14:textId="77777777" w:rsidR="0036602B" w:rsidRPr="0036602B" w:rsidRDefault="0036602B" w:rsidP="0036602B">
            <w:pPr>
              <w:spacing w:after="0"/>
              <w:rPr>
                <w:rFonts w:ascii="Roboto" w:eastAsia="Times New Roman" w:hAnsi="Roboto" w:cs="Arial CE"/>
                <w:b/>
                <w:bCs/>
                <w:szCs w:val="20"/>
                <w:lang w:eastAsia="cs-CZ"/>
              </w:rPr>
            </w:pPr>
            <w:r w:rsidRPr="0036602B">
              <w:rPr>
                <w:rFonts w:ascii="Roboto" w:eastAsia="Times New Roman" w:hAnsi="Roboto" w:cs="Arial CE"/>
                <w:b/>
                <w:bCs/>
                <w:szCs w:val="20"/>
                <w:lang w:eastAsia="cs-CZ"/>
              </w:rPr>
              <w:t>t/rok</w:t>
            </w:r>
          </w:p>
        </w:tc>
      </w:tr>
      <w:tr w:rsidR="0036602B" w:rsidRPr="0036602B" w14:paraId="04F89C41" w14:textId="77777777" w:rsidTr="0036602B">
        <w:trPr>
          <w:trHeight w:val="150"/>
        </w:trPr>
        <w:tc>
          <w:tcPr>
            <w:tcW w:w="8955" w:type="dxa"/>
            <w:gridSpan w:val="8"/>
            <w:tcBorders>
              <w:top w:val="nil"/>
              <w:left w:val="nil"/>
              <w:bottom w:val="nil"/>
              <w:right w:val="nil"/>
            </w:tcBorders>
            <w:noWrap/>
            <w:vAlign w:val="bottom"/>
            <w:hideMark/>
          </w:tcPr>
          <w:p w14:paraId="3F323A6F" w14:textId="77777777" w:rsidR="0036602B" w:rsidRPr="0036602B" w:rsidRDefault="0036602B" w:rsidP="0036602B">
            <w:pPr>
              <w:spacing w:after="0"/>
              <w:rPr>
                <w:rFonts w:ascii="Roboto" w:eastAsia="Times New Roman" w:hAnsi="Roboto" w:cs="Arial CE"/>
                <w:b/>
                <w:bCs/>
                <w:szCs w:val="20"/>
                <w:lang w:eastAsia="cs-CZ"/>
              </w:rPr>
            </w:pPr>
          </w:p>
        </w:tc>
      </w:tr>
      <w:tr w:rsidR="0036602B" w:rsidRPr="0036602B" w14:paraId="08E34275" w14:textId="77777777" w:rsidTr="0036602B">
        <w:trPr>
          <w:trHeight w:val="255"/>
        </w:trPr>
        <w:tc>
          <w:tcPr>
            <w:tcW w:w="636" w:type="dxa"/>
            <w:tcBorders>
              <w:top w:val="nil"/>
              <w:left w:val="nil"/>
              <w:bottom w:val="nil"/>
              <w:right w:val="nil"/>
            </w:tcBorders>
            <w:noWrap/>
            <w:vAlign w:val="bottom"/>
            <w:hideMark/>
          </w:tcPr>
          <w:p w14:paraId="508F1A9E" w14:textId="77777777" w:rsidR="0036602B" w:rsidRPr="0036602B" w:rsidRDefault="0036602B" w:rsidP="0036602B">
            <w:pPr>
              <w:spacing w:after="0"/>
              <w:rPr>
                <w:rFonts w:ascii="Roboto" w:eastAsia="Times New Roman" w:hAnsi="Roboto" w:cs="Arial CE"/>
                <w:szCs w:val="20"/>
                <w:lang w:eastAsia="cs-CZ"/>
              </w:rPr>
            </w:pPr>
            <w:r w:rsidRPr="0036602B">
              <w:rPr>
                <w:rFonts w:ascii="Roboto" w:eastAsia="Times New Roman" w:hAnsi="Roboto" w:cs="Arial CE"/>
                <w:szCs w:val="20"/>
                <w:lang w:eastAsia="cs-CZ"/>
              </w:rPr>
              <w:t>2.</w:t>
            </w:r>
          </w:p>
        </w:tc>
        <w:tc>
          <w:tcPr>
            <w:tcW w:w="871" w:type="dxa"/>
            <w:tcBorders>
              <w:top w:val="nil"/>
              <w:left w:val="nil"/>
              <w:bottom w:val="nil"/>
              <w:right w:val="nil"/>
            </w:tcBorders>
            <w:noWrap/>
            <w:vAlign w:val="bottom"/>
            <w:hideMark/>
          </w:tcPr>
          <w:p w14:paraId="1CFCF14C" w14:textId="77777777" w:rsidR="0036602B" w:rsidRPr="0036602B" w:rsidRDefault="0036602B" w:rsidP="0036602B">
            <w:pPr>
              <w:spacing w:after="0"/>
              <w:rPr>
                <w:rFonts w:ascii="Roboto" w:eastAsia="Times New Roman" w:hAnsi="Roboto" w:cs="Arial CE"/>
                <w:szCs w:val="20"/>
                <w:lang w:eastAsia="cs-CZ"/>
              </w:rPr>
            </w:pPr>
          </w:p>
        </w:tc>
        <w:tc>
          <w:tcPr>
            <w:tcW w:w="3081" w:type="dxa"/>
            <w:tcBorders>
              <w:top w:val="nil"/>
              <w:left w:val="nil"/>
              <w:bottom w:val="nil"/>
              <w:right w:val="nil"/>
            </w:tcBorders>
            <w:noWrap/>
            <w:vAlign w:val="bottom"/>
            <w:hideMark/>
          </w:tcPr>
          <w:p w14:paraId="2EC1B88B" w14:textId="77777777" w:rsidR="0036602B" w:rsidRPr="0036602B" w:rsidRDefault="0036602B" w:rsidP="0036602B">
            <w:pPr>
              <w:spacing w:after="0"/>
              <w:rPr>
                <w:rFonts w:ascii="Roboto" w:eastAsia="Times New Roman" w:hAnsi="Roboto" w:cs="Arial CE"/>
                <w:szCs w:val="20"/>
                <w:lang w:eastAsia="cs-CZ"/>
              </w:rPr>
            </w:pPr>
            <w:r w:rsidRPr="0036602B">
              <w:rPr>
                <w:rFonts w:ascii="Roboto" w:eastAsia="Times New Roman" w:hAnsi="Roboto" w:cs="Arial CE"/>
                <w:szCs w:val="20"/>
                <w:lang w:eastAsia="cs-CZ"/>
              </w:rPr>
              <w:t>V ukazateli NL</w:t>
            </w:r>
          </w:p>
        </w:tc>
        <w:tc>
          <w:tcPr>
            <w:tcW w:w="929" w:type="dxa"/>
            <w:tcBorders>
              <w:top w:val="nil"/>
              <w:left w:val="nil"/>
              <w:bottom w:val="nil"/>
              <w:right w:val="nil"/>
            </w:tcBorders>
            <w:noWrap/>
            <w:vAlign w:val="bottom"/>
            <w:hideMark/>
          </w:tcPr>
          <w:p w14:paraId="58D16E5B" w14:textId="77777777" w:rsidR="0036602B" w:rsidRPr="0036602B" w:rsidRDefault="0036602B" w:rsidP="0036602B">
            <w:pPr>
              <w:spacing w:after="0"/>
              <w:rPr>
                <w:rFonts w:ascii="Roboto" w:eastAsia="Times New Roman" w:hAnsi="Roboto" w:cs="Arial CE"/>
                <w:szCs w:val="20"/>
                <w:lang w:eastAsia="cs-CZ"/>
              </w:rPr>
            </w:pPr>
          </w:p>
        </w:tc>
        <w:tc>
          <w:tcPr>
            <w:tcW w:w="1264" w:type="dxa"/>
            <w:tcBorders>
              <w:top w:val="nil"/>
              <w:left w:val="nil"/>
              <w:bottom w:val="nil"/>
              <w:right w:val="nil"/>
            </w:tcBorders>
            <w:noWrap/>
            <w:vAlign w:val="bottom"/>
            <w:hideMark/>
          </w:tcPr>
          <w:p w14:paraId="75838C4C" w14:textId="77777777" w:rsidR="0036602B" w:rsidRPr="0036602B" w:rsidRDefault="0036602B" w:rsidP="0036602B">
            <w:pPr>
              <w:spacing w:after="0"/>
              <w:jc w:val="right"/>
              <w:rPr>
                <w:rFonts w:ascii="Roboto" w:eastAsia="Times New Roman" w:hAnsi="Roboto"/>
                <w:szCs w:val="20"/>
                <w:lang w:eastAsia="cs-CZ"/>
              </w:rPr>
            </w:pPr>
          </w:p>
        </w:tc>
        <w:tc>
          <w:tcPr>
            <w:tcW w:w="1240" w:type="dxa"/>
            <w:tcBorders>
              <w:top w:val="nil"/>
              <w:left w:val="nil"/>
              <w:bottom w:val="nil"/>
              <w:right w:val="nil"/>
            </w:tcBorders>
            <w:noWrap/>
            <w:vAlign w:val="bottom"/>
            <w:hideMark/>
          </w:tcPr>
          <w:p w14:paraId="52AA2762" w14:textId="77777777" w:rsidR="0036602B" w:rsidRPr="0036602B" w:rsidRDefault="0036602B" w:rsidP="0036602B">
            <w:pPr>
              <w:spacing w:after="0"/>
              <w:jc w:val="center"/>
              <w:rPr>
                <w:rFonts w:ascii="Roboto" w:eastAsia="Times New Roman" w:hAnsi="Roboto"/>
                <w:szCs w:val="20"/>
                <w:lang w:eastAsia="cs-CZ"/>
              </w:rPr>
            </w:pPr>
          </w:p>
        </w:tc>
        <w:tc>
          <w:tcPr>
            <w:tcW w:w="146" w:type="dxa"/>
            <w:tcBorders>
              <w:top w:val="nil"/>
              <w:left w:val="nil"/>
              <w:bottom w:val="nil"/>
              <w:right w:val="nil"/>
            </w:tcBorders>
            <w:noWrap/>
            <w:vAlign w:val="bottom"/>
            <w:hideMark/>
          </w:tcPr>
          <w:p w14:paraId="64B5CA78" w14:textId="77777777" w:rsidR="0036602B" w:rsidRPr="0036602B" w:rsidRDefault="0036602B" w:rsidP="0036602B">
            <w:pPr>
              <w:spacing w:after="0"/>
              <w:rPr>
                <w:rFonts w:ascii="Roboto" w:eastAsia="Times New Roman" w:hAnsi="Roboto"/>
                <w:szCs w:val="20"/>
                <w:lang w:eastAsia="cs-CZ"/>
              </w:rPr>
            </w:pPr>
          </w:p>
        </w:tc>
        <w:tc>
          <w:tcPr>
            <w:tcW w:w="788" w:type="dxa"/>
            <w:tcBorders>
              <w:top w:val="nil"/>
              <w:left w:val="nil"/>
              <w:bottom w:val="nil"/>
              <w:right w:val="nil"/>
            </w:tcBorders>
            <w:noWrap/>
            <w:vAlign w:val="bottom"/>
            <w:hideMark/>
          </w:tcPr>
          <w:p w14:paraId="2D253EB4" w14:textId="77777777" w:rsidR="0036602B" w:rsidRPr="0036602B" w:rsidRDefault="0036602B" w:rsidP="0036602B">
            <w:pPr>
              <w:spacing w:after="0"/>
              <w:rPr>
                <w:rFonts w:ascii="Roboto" w:eastAsia="Times New Roman" w:hAnsi="Roboto"/>
                <w:szCs w:val="20"/>
                <w:lang w:eastAsia="cs-CZ"/>
              </w:rPr>
            </w:pPr>
          </w:p>
        </w:tc>
      </w:tr>
      <w:tr w:rsidR="0036602B" w:rsidRPr="0036602B" w14:paraId="51E21DF5" w14:textId="77777777" w:rsidTr="0036602B">
        <w:trPr>
          <w:trHeight w:val="300"/>
        </w:trPr>
        <w:tc>
          <w:tcPr>
            <w:tcW w:w="636" w:type="dxa"/>
            <w:tcBorders>
              <w:top w:val="nil"/>
              <w:left w:val="nil"/>
              <w:bottom w:val="nil"/>
              <w:right w:val="nil"/>
            </w:tcBorders>
            <w:noWrap/>
            <w:vAlign w:val="bottom"/>
            <w:hideMark/>
          </w:tcPr>
          <w:p w14:paraId="1179256C" w14:textId="77777777" w:rsidR="0036602B" w:rsidRPr="0036602B" w:rsidRDefault="0036602B" w:rsidP="0036602B">
            <w:pPr>
              <w:spacing w:after="0"/>
              <w:rPr>
                <w:rFonts w:ascii="Roboto" w:eastAsia="Times New Roman" w:hAnsi="Roboto"/>
                <w:szCs w:val="20"/>
                <w:lang w:eastAsia="cs-CZ"/>
              </w:rPr>
            </w:pPr>
          </w:p>
        </w:tc>
        <w:tc>
          <w:tcPr>
            <w:tcW w:w="871" w:type="dxa"/>
            <w:tcBorders>
              <w:top w:val="nil"/>
              <w:left w:val="nil"/>
              <w:bottom w:val="nil"/>
              <w:right w:val="nil"/>
            </w:tcBorders>
            <w:noWrap/>
            <w:vAlign w:val="bottom"/>
            <w:hideMark/>
          </w:tcPr>
          <w:p w14:paraId="6F9D6C6F" w14:textId="77777777" w:rsidR="0036602B" w:rsidRPr="0036602B" w:rsidRDefault="0036602B" w:rsidP="0036602B">
            <w:pPr>
              <w:spacing w:after="0"/>
              <w:rPr>
                <w:rFonts w:ascii="Roboto" w:eastAsia="Times New Roman" w:hAnsi="Roboto"/>
                <w:szCs w:val="20"/>
                <w:lang w:eastAsia="cs-CZ"/>
              </w:rPr>
            </w:pPr>
          </w:p>
        </w:tc>
        <w:tc>
          <w:tcPr>
            <w:tcW w:w="3081" w:type="dxa"/>
            <w:tcBorders>
              <w:top w:val="nil"/>
              <w:left w:val="nil"/>
              <w:bottom w:val="nil"/>
              <w:right w:val="nil"/>
            </w:tcBorders>
            <w:noWrap/>
            <w:vAlign w:val="bottom"/>
            <w:hideMark/>
          </w:tcPr>
          <w:p w14:paraId="0555D41E" w14:textId="77777777" w:rsidR="0036602B" w:rsidRPr="0036602B" w:rsidRDefault="0036602B" w:rsidP="0036602B">
            <w:pPr>
              <w:spacing w:after="0"/>
              <w:rPr>
                <w:rFonts w:ascii="Roboto" w:eastAsia="Times New Roman" w:hAnsi="Roboto" w:cs="Arial CE"/>
                <w:szCs w:val="20"/>
                <w:lang w:eastAsia="cs-CZ"/>
              </w:rPr>
            </w:pPr>
            <w:r w:rsidRPr="0036602B">
              <w:rPr>
                <w:rFonts w:ascii="Roboto" w:eastAsia="Times New Roman" w:hAnsi="Roboto" w:cs="Arial CE"/>
                <w:szCs w:val="20"/>
                <w:lang w:eastAsia="cs-CZ"/>
              </w:rPr>
              <w:t>na 1 EO</w:t>
            </w:r>
          </w:p>
        </w:tc>
        <w:tc>
          <w:tcPr>
            <w:tcW w:w="929" w:type="dxa"/>
            <w:tcBorders>
              <w:top w:val="nil"/>
              <w:left w:val="nil"/>
              <w:bottom w:val="nil"/>
              <w:right w:val="nil"/>
            </w:tcBorders>
            <w:noWrap/>
            <w:vAlign w:val="bottom"/>
            <w:hideMark/>
          </w:tcPr>
          <w:p w14:paraId="48B724B1" w14:textId="77777777" w:rsidR="0036602B" w:rsidRPr="0036602B" w:rsidRDefault="0036602B" w:rsidP="0036602B">
            <w:pPr>
              <w:spacing w:after="0"/>
              <w:rPr>
                <w:rFonts w:ascii="Roboto" w:eastAsia="Times New Roman" w:hAnsi="Roboto" w:cs="Arial CE"/>
                <w:szCs w:val="20"/>
                <w:lang w:eastAsia="cs-CZ"/>
              </w:rPr>
            </w:pPr>
          </w:p>
        </w:tc>
        <w:tc>
          <w:tcPr>
            <w:tcW w:w="1264" w:type="dxa"/>
            <w:tcBorders>
              <w:top w:val="nil"/>
              <w:left w:val="nil"/>
              <w:bottom w:val="nil"/>
              <w:right w:val="nil"/>
            </w:tcBorders>
            <w:noWrap/>
            <w:vAlign w:val="bottom"/>
            <w:hideMark/>
          </w:tcPr>
          <w:p w14:paraId="35077112" w14:textId="77777777" w:rsidR="0036602B" w:rsidRPr="0036602B" w:rsidRDefault="0036602B" w:rsidP="0036602B">
            <w:pPr>
              <w:spacing w:after="0"/>
              <w:jc w:val="center"/>
              <w:rPr>
                <w:rFonts w:ascii="Roboto" w:eastAsia="Times New Roman" w:hAnsi="Roboto" w:cs="Arial CE"/>
                <w:szCs w:val="20"/>
                <w:lang w:eastAsia="cs-CZ"/>
              </w:rPr>
            </w:pPr>
            <w:r w:rsidRPr="0036602B">
              <w:rPr>
                <w:rFonts w:ascii="Roboto" w:eastAsia="Times New Roman" w:hAnsi="Roboto" w:cs="Arial CE"/>
                <w:szCs w:val="20"/>
                <w:lang w:eastAsia="cs-CZ"/>
              </w:rPr>
              <w:t>55</w:t>
            </w:r>
          </w:p>
        </w:tc>
        <w:tc>
          <w:tcPr>
            <w:tcW w:w="1240" w:type="dxa"/>
            <w:tcBorders>
              <w:top w:val="nil"/>
              <w:left w:val="nil"/>
              <w:bottom w:val="nil"/>
              <w:right w:val="nil"/>
            </w:tcBorders>
            <w:noWrap/>
            <w:vAlign w:val="bottom"/>
            <w:hideMark/>
          </w:tcPr>
          <w:p w14:paraId="7989800D" w14:textId="77777777" w:rsidR="0036602B" w:rsidRPr="0036602B" w:rsidRDefault="0036602B" w:rsidP="0036602B">
            <w:pPr>
              <w:spacing w:after="0"/>
              <w:jc w:val="center"/>
              <w:rPr>
                <w:rFonts w:ascii="Roboto" w:eastAsia="Times New Roman" w:hAnsi="Roboto" w:cs="Arial CE"/>
                <w:szCs w:val="20"/>
                <w:lang w:eastAsia="cs-CZ"/>
              </w:rPr>
            </w:pPr>
          </w:p>
        </w:tc>
        <w:tc>
          <w:tcPr>
            <w:tcW w:w="146" w:type="dxa"/>
            <w:tcBorders>
              <w:top w:val="nil"/>
              <w:left w:val="nil"/>
              <w:bottom w:val="nil"/>
              <w:right w:val="nil"/>
            </w:tcBorders>
            <w:noWrap/>
            <w:vAlign w:val="bottom"/>
            <w:hideMark/>
          </w:tcPr>
          <w:p w14:paraId="2B025BA0" w14:textId="77777777" w:rsidR="0036602B" w:rsidRPr="0036602B" w:rsidRDefault="0036602B" w:rsidP="0036602B">
            <w:pPr>
              <w:spacing w:after="0"/>
              <w:rPr>
                <w:rFonts w:ascii="Roboto" w:eastAsia="Times New Roman" w:hAnsi="Roboto"/>
                <w:szCs w:val="20"/>
                <w:lang w:eastAsia="cs-CZ"/>
              </w:rPr>
            </w:pPr>
          </w:p>
        </w:tc>
        <w:tc>
          <w:tcPr>
            <w:tcW w:w="788" w:type="dxa"/>
            <w:tcBorders>
              <w:top w:val="nil"/>
              <w:left w:val="nil"/>
              <w:bottom w:val="nil"/>
              <w:right w:val="nil"/>
            </w:tcBorders>
            <w:noWrap/>
            <w:vAlign w:val="bottom"/>
            <w:hideMark/>
          </w:tcPr>
          <w:p w14:paraId="1481C7FE" w14:textId="77777777" w:rsidR="0036602B" w:rsidRPr="0036602B" w:rsidRDefault="0036602B" w:rsidP="0036602B">
            <w:pPr>
              <w:spacing w:after="0"/>
              <w:rPr>
                <w:rFonts w:ascii="Roboto" w:eastAsia="Times New Roman" w:hAnsi="Roboto" w:cs="Arial CE"/>
                <w:szCs w:val="20"/>
                <w:lang w:eastAsia="cs-CZ"/>
              </w:rPr>
            </w:pPr>
            <w:r w:rsidRPr="0036602B">
              <w:rPr>
                <w:rFonts w:ascii="Roboto" w:eastAsia="Times New Roman" w:hAnsi="Roboto" w:cs="Arial CE"/>
                <w:szCs w:val="20"/>
                <w:lang w:eastAsia="cs-CZ"/>
              </w:rPr>
              <w:t>g/den</w:t>
            </w:r>
          </w:p>
        </w:tc>
      </w:tr>
      <w:tr w:rsidR="0036602B" w:rsidRPr="0036602B" w14:paraId="43CCAD16" w14:textId="77777777" w:rsidTr="0036602B">
        <w:trPr>
          <w:trHeight w:val="315"/>
        </w:trPr>
        <w:tc>
          <w:tcPr>
            <w:tcW w:w="636" w:type="dxa"/>
            <w:tcBorders>
              <w:top w:val="nil"/>
              <w:left w:val="nil"/>
              <w:bottom w:val="nil"/>
              <w:right w:val="nil"/>
            </w:tcBorders>
            <w:noWrap/>
            <w:vAlign w:val="bottom"/>
            <w:hideMark/>
          </w:tcPr>
          <w:p w14:paraId="6AA4332B" w14:textId="77777777" w:rsidR="0036602B" w:rsidRPr="0036602B" w:rsidRDefault="0036602B" w:rsidP="0036602B">
            <w:pPr>
              <w:spacing w:after="0"/>
              <w:rPr>
                <w:rFonts w:ascii="Roboto" w:eastAsia="Times New Roman" w:hAnsi="Roboto" w:cs="Arial CE"/>
                <w:szCs w:val="20"/>
                <w:lang w:eastAsia="cs-CZ"/>
              </w:rPr>
            </w:pPr>
          </w:p>
        </w:tc>
        <w:tc>
          <w:tcPr>
            <w:tcW w:w="871" w:type="dxa"/>
            <w:tcBorders>
              <w:top w:val="nil"/>
              <w:left w:val="nil"/>
              <w:bottom w:val="nil"/>
              <w:right w:val="nil"/>
            </w:tcBorders>
            <w:noWrap/>
            <w:vAlign w:val="bottom"/>
            <w:hideMark/>
          </w:tcPr>
          <w:p w14:paraId="384BD96E" w14:textId="77777777" w:rsidR="0036602B" w:rsidRPr="0036602B" w:rsidRDefault="0036602B" w:rsidP="0036602B">
            <w:pPr>
              <w:spacing w:after="0"/>
              <w:rPr>
                <w:rFonts w:ascii="Roboto" w:eastAsia="Times New Roman" w:hAnsi="Roboto"/>
                <w:szCs w:val="20"/>
                <w:lang w:eastAsia="cs-CZ"/>
              </w:rPr>
            </w:pPr>
          </w:p>
        </w:tc>
        <w:tc>
          <w:tcPr>
            <w:tcW w:w="3081" w:type="dxa"/>
            <w:tcBorders>
              <w:top w:val="nil"/>
              <w:left w:val="nil"/>
              <w:bottom w:val="nil"/>
              <w:right w:val="nil"/>
            </w:tcBorders>
            <w:noWrap/>
            <w:vAlign w:val="bottom"/>
            <w:hideMark/>
          </w:tcPr>
          <w:p w14:paraId="50E11E83" w14:textId="77777777" w:rsidR="0036602B" w:rsidRPr="0036602B" w:rsidRDefault="0036602B" w:rsidP="0036602B">
            <w:pPr>
              <w:spacing w:after="0"/>
              <w:rPr>
                <w:rFonts w:ascii="Roboto" w:eastAsia="Times New Roman" w:hAnsi="Roboto" w:cs="Arial CE"/>
                <w:szCs w:val="20"/>
                <w:lang w:eastAsia="cs-CZ"/>
              </w:rPr>
            </w:pPr>
            <w:r w:rsidRPr="0036602B">
              <w:rPr>
                <w:rFonts w:ascii="Roboto" w:eastAsia="Times New Roman" w:hAnsi="Roboto" w:cs="Arial CE"/>
                <w:szCs w:val="20"/>
                <w:lang w:eastAsia="cs-CZ"/>
              </w:rPr>
              <w:t>Produkce znečištění celkem</w:t>
            </w:r>
          </w:p>
        </w:tc>
        <w:tc>
          <w:tcPr>
            <w:tcW w:w="929" w:type="dxa"/>
            <w:tcBorders>
              <w:top w:val="nil"/>
              <w:left w:val="nil"/>
              <w:bottom w:val="nil"/>
              <w:right w:val="nil"/>
            </w:tcBorders>
            <w:noWrap/>
            <w:vAlign w:val="bottom"/>
            <w:hideMark/>
          </w:tcPr>
          <w:p w14:paraId="675C615A" w14:textId="77777777" w:rsidR="0036602B" w:rsidRPr="0036602B" w:rsidRDefault="0036602B" w:rsidP="0036602B">
            <w:pPr>
              <w:spacing w:after="0"/>
              <w:rPr>
                <w:rFonts w:ascii="Roboto" w:eastAsia="Times New Roman" w:hAnsi="Roboto" w:cs="Arial CE"/>
                <w:szCs w:val="20"/>
                <w:lang w:eastAsia="cs-CZ"/>
              </w:rPr>
            </w:pPr>
          </w:p>
        </w:tc>
        <w:tc>
          <w:tcPr>
            <w:tcW w:w="1264" w:type="dxa"/>
            <w:tcBorders>
              <w:top w:val="nil"/>
              <w:left w:val="nil"/>
              <w:bottom w:val="nil"/>
              <w:right w:val="nil"/>
            </w:tcBorders>
            <w:noWrap/>
            <w:vAlign w:val="bottom"/>
            <w:hideMark/>
          </w:tcPr>
          <w:p w14:paraId="5E0FAAC3" w14:textId="77777777" w:rsidR="0036602B" w:rsidRPr="0036602B" w:rsidRDefault="0036602B" w:rsidP="0036602B">
            <w:pPr>
              <w:spacing w:after="0"/>
              <w:jc w:val="right"/>
              <w:rPr>
                <w:rFonts w:ascii="Roboto" w:eastAsia="Times New Roman" w:hAnsi="Roboto"/>
                <w:szCs w:val="20"/>
                <w:lang w:eastAsia="cs-CZ"/>
              </w:rPr>
            </w:pPr>
          </w:p>
        </w:tc>
        <w:tc>
          <w:tcPr>
            <w:tcW w:w="1240" w:type="dxa"/>
            <w:tcBorders>
              <w:top w:val="nil"/>
              <w:left w:val="nil"/>
              <w:bottom w:val="nil"/>
              <w:right w:val="nil"/>
            </w:tcBorders>
            <w:noWrap/>
            <w:vAlign w:val="bottom"/>
            <w:hideMark/>
          </w:tcPr>
          <w:p w14:paraId="1A16D85A" w14:textId="77777777" w:rsidR="0036602B" w:rsidRPr="0036602B" w:rsidRDefault="0036602B" w:rsidP="0036602B">
            <w:pPr>
              <w:spacing w:after="0"/>
              <w:jc w:val="right"/>
              <w:rPr>
                <w:rFonts w:ascii="Roboto" w:eastAsia="Times New Roman" w:hAnsi="Roboto" w:cs="Arial CE"/>
                <w:szCs w:val="20"/>
                <w:lang w:eastAsia="cs-CZ"/>
              </w:rPr>
            </w:pPr>
            <w:r w:rsidRPr="0036602B">
              <w:rPr>
                <w:rFonts w:ascii="Roboto" w:eastAsia="Times New Roman" w:hAnsi="Roboto" w:cs="Arial CE"/>
                <w:szCs w:val="20"/>
                <w:lang w:eastAsia="cs-CZ"/>
              </w:rPr>
              <w:t>56 144</w:t>
            </w:r>
          </w:p>
        </w:tc>
        <w:tc>
          <w:tcPr>
            <w:tcW w:w="146" w:type="dxa"/>
            <w:tcBorders>
              <w:top w:val="nil"/>
              <w:left w:val="nil"/>
              <w:bottom w:val="nil"/>
              <w:right w:val="nil"/>
            </w:tcBorders>
            <w:noWrap/>
            <w:vAlign w:val="bottom"/>
            <w:hideMark/>
          </w:tcPr>
          <w:p w14:paraId="7976C28B" w14:textId="77777777" w:rsidR="0036602B" w:rsidRPr="0036602B" w:rsidRDefault="0036602B" w:rsidP="0036602B">
            <w:pPr>
              <w:spacing w:after="0"/>
              <w:jc w:val="right"/>
              <w:rPr>
                <w:rFonts w:ascii="Roboto" w:eastAsia="Times New Roman" w:hAnsi="Roboto" w:cs="Arial CE"/>
                <w:szCs w:val="20"/>
                <w:lang w:eastAsia="cs-CZ"/>
              </w:rPr>
            </w:pPr>
          </w:p>
        </w:tc>
        <w:tc>
          <w:tcPr>
            <w:tcW w:w="788" w:type="dxa"/>
            <w:tcBorders>
              <w:top w:val="nil"/>
              <w:left w:val="nil"/>
              <w:bottom w:val="nil"/>
              <w:right w:val="nil"/>
            </w:tcBorders>
            <w:noWrap/>
            <w:vAlign w:val="bottom"/>
            <w:hideMark/>
          </w:tcPr>
          <w:p w14:paraId="5C124422" w14:textId="77777777" w:rsidR="0036602B" w:rsidRPr="0036602B" w:rsidRDefault="0036602B" w:rsidP="0036602B">
            <w:pPr>
              <w:spacing w:after="0"/>
              <w:rPr>
                <w:rFonts w:ascii="Roboto" w:eastAsia="Times New Roman" w:hAnsi="Roboto" w:cs="Arial CE"/>
                <w:szCs w:val="20"/>
                <w:lang w:eastAsia="cs-CZ"/>
              </w:rPr>
            </w:pPr>
            <w:r w:rsidRPr="0036602B">
              <w:rPr>
                <w:rFonts w:ascii="Roboto" w:eastAsia="Times New Roman" w:hAnsi="Roboto" w:cs="Arial CE"/>
                <w:szCs w:val="20"/>
                <w:lang w:eastAsia="cs-CZ"/>
              </w:rPr>
              <w:t>g/den</w:t>
            </w:r>
          </w:p>
        </w:tc>
      </w:tr>
      <w:tr w:rsidR="0036602B" w:rsidRPr="0036602B" w14:paraId="51F65A7C" w14:textId="77777777" w:rsidTr="0036602B">
        <w:trPr>
          <w:trHeight w:val="255"/>
        </w:trPr>
        <w:tc>
          <w:tcPr>
            <w:tcW w:w="636" w:type="dxa"/>
            <w:tcBorders>
              <w:top w:val="nil"/>
              <w:left w:val="nil"/>
              <w:bottom w:val="nil"/>
              <w:right w:val="nil"/>
            </w:tcBorders>
            <w:noWrap/>
            <w:vAlign w:val="bottom"/>
            <w:hideMark/>
          </w:tcPr>
          <w:p w14:paraId="1E18EB94" w14:textId="77777777" w:rsidR="0036602B" w:rsidRPr="0036602B" w:rsidRDefault="0036602B" w:rsidP="0036602B">
            <w:pPr>
              <w:spacing w:after="0"/>
              <w:rPr>
                <w:rFonts w:ascii="Roboto" w:eastAsia="Times New Roman" w:hAnsi="Roboto" w:cs="Arial CE"/>
                <w:szCs w:val="20"/>
                <w:lang w:eastAsia="cs-CZ"/>
              </w:rPr>
            </w:pPr>
          </w:p>
        </w:tc>
        <w:tc>
          <w:tcPr>
            <w:tcW w:w="871" w:type="dxa"/>
            <w:tcBorders>
              <w:top w:val="nil"/>
              <w:left w:val="nil"/>
              <w:bottom w:val="nil"/>
              <w:right w:val="nil"/>
            </w:tcBorders>
            <w:noWrap/>
            <w:vAlign w:val="bottom"/>
            <w:hideMark/>
          </w:tcPr>
          <w:p w14:paraId="3D12444A" w14:textId="77777777" w:rsidR="0036602B" w:rsidRPr="0036602B" w:rsidRDefault="0036602B" w:rsidP="0036602B">
            <w:pPr>
              <w:spacing w:after="0"/>
              <w:rPr>
                <w:rFonts w:ascii="Roboto" w:eastAsia="Times New Roman" w:hAnsi="Roboto"/>
                <w:szCs w:val="20"/>
                <w:lang w:eastAsia="cs-CZ"/>
              </w:rPr>
            </w:pPr>
          </w:p>
        </w:tc>
        <w:tc>
          <w:tcPr>
            <w:tcW w:w="3081" w:type="dxa"/>
            <w:tcBorders>
              <w:top w:val="nil"/>
              <w:left w:val="nil"/>
              <w:bottom w:val="nil"/>
              <w:right w:val="nil"/>
            </w:tcBorders>
            <w:noWrap/>
            <w:vAlign w:val="bottom"/>
            <w:hideMark/>
          </w:tcPr>
          <w:p w14:paraId="00D29537" w14:textId="77777777" w:rsidR="0036602B" w:rsidRPr="0036602B" w:rsidRDefault="0036602B" w:rsidP="0036602B">
            <w:pPr>
              <w:spacing w:after="0"/>
              <w:rPr>
                <w:rFonts w:ascii="Roboto" w:eastAsia="Times New Roman" w:hAnsi="Roboto" w:cs="Arial CE"/>
                <w:szCs w:val="20"/>
                <w:lang w:eastAsia="cs-CZ"/>
              </w:rPr>
            </w:pPr>
            <w:r w:rsidRPr="0036602B">
              <w:rPr>
                <w:rFonts w:ascii="Roboto" w:eastAsia="Times New Roman" w:hAnsi="Roboto" w:cs="Arial CE"/>
                <w:szCs w:val="20"/>
                <w:lang w:eastAsia="cs-CZ"/>
              </w:rPr>
              <w:t>Roční bilance</w:t>
            </w:r>
          </w:p>
        </w:tc>
        <w:tc>
          <w:tcPr>
            <w:tcW w:w="929" w:type="dxa"/>
            <w:tcBorders>
              <w:top w:val="nil"/>
              <w:left w:val="nil"/>
              <w:bottom w:val="nil"/>
              <w:right w:val="nil"/>
            </w:tcBorders>
            <w:noWrap/>
            <w:vAlign w:val="bottom"/>
            <w:hideMark/>
          </w:tcPr>
          <w:p w14:paraId="29B319A7" w14:textId="77777777" w:rsidR="0036602B" w:rsidRPr="0036602B" w:rsidRDefault="0036602B" w:rsidP="0036602B">
            <w:pPr>
              <w:spacing w:after="0"/>
              <w:rPr>
                <w:rFonts w:ascii="Roboto" w:eastAsia="Times New Roman" w:hAnsi="Roboto" w:cs="Arial CE"/>
                <w:szCs w:val="20"/>
                <w:lang w:eastAsia="cs-CZ"/>
              </w:rPr>
            </w:pPr>
          </w:p>
        </w:tc>
        <w:tc>
          <w:tcPr>
            <w:tcW w:w="1264" w:type="dxa"/>
            <w:tcBorders>
              <w:top w:val="nil"/>
              <w:left w:val="nil"/>
              <w:bottom w:val="nil"/>
              <w:right w:val="nil"/>
            </w:tcBorders>
            <w:noWrap/>
            <w:vAlign w:val="bottom"/>
            <w:hideMark/>
          </w:tcPr>
          <w:p w14:paraId="56EBD7C3" w14:textId="77777777" w:rsidR="0036602B" w:rsidRPr="0036602B" w:rsidRDefault="0036602B" w:rsidP="0036602B">
            <w:pPr>
              <w:spacing w:after="0"/>
              <w:jc w:val="right"/>
              <w:rPr>
                <w:rFonts w:ascii="Roboto" w:eastAsia="Times New Roman" w:hAnsi="Roboto"/>
                <w:szCs w:val="20"/>
                <w:lang w:eastAsia="cs-CZ"/>
              </w:rPr>
            </w:pPr>
          </w:p>
        </w:tc>
        <w:tc>
          <w:tcPr>
            <w:tcW w:w="1240" w:type="dxa"/>
            <w:tcBorders>
              <w:top w:val="nil"/>
              <w:left w:val="nil"/>
              <w:bottom w:val="nil"/>
              <w:right w:val="nil"/>
            </w:tcBorders>
            <w:noWrap/>
            <w:vAlign w:val="bottom"/>
            <w:hideMark/>
          </w:tcPr>
          <w:p w14:paraId="30C12CBE" w14:textId="77777777" w:rsidR="0036602B" w:rsidRPr="0036602B" w:rsidRDefault="0036602B" w:rsidP="0036602B">
            <w:pPr>
              <w:spacing w:after="0"/>
              <w:jc w:val="right"/>
              <w:rPr>
                <w:rFonts w:ascii="Roboto" w:eastAsia="Times New Roman" w:hAnsi="Roboto" w:cs="Arial CE"/>
                <w:b/>
                <w:bCs/>
                <w:szCs w:val="20"/>
                <w:lang w:eastAsia="cs-CZ"/>
              </w:rPr>
            </w:pPr>
            <w:r w:rsidRPr="0036602B">
              <w:rPr>
                <w:rFonts w:ascii="Roboto" w:eastAsia="Times New Roman" w:hAnsi="Roboto" w:cs="Arial CE"/>
                <w:b/>
                <w:bCs/>
                <w:szCs w:val="20"/>
                <w:lang w:eastAsia="cs-CZ"/>
              </w:rPr>
              <w:t>20,49</w:t>
            </w:r>
          </w:p>
        </w:tc>
        <w:tc>
          <w:tcPr>
            <w:tcW w:w="146" w:type="dxa"/>
            <w:tcBorders>
              <w:top w:val="nil"/>
              <w:left w:val="nil"/>
              <w:bottom w:val="nil"/>
              <w:right w:val="nil"/>
            </w:tcBorders>
            <w:noWrap/>
            <w:vAlign w:val="bottom"/>
            <w:hideMark/>
          </w:tcPr>
          <w:p w14:paraId="7DDE4F89" w14:textId="77777777" w:rsidR="0036602B" w:rsidRPr="0036602B" w:rsidRDefault="0036602B" w:rsidP="0036602B">
            <w:pPr>
              <w:spacing w:after="0"/>
              <w:jc w:val="right"/>
              <w:rPr>
                <w:rFonts w:ascii="Roboto" w:eastAsia="Times New Roman" w:hAnsi="Roboto" w:cs="Arial CE"/>
                <w:b/>
                <w:bCs/>
                <w:szCs w:val="20"/>
                <w:lang w:eastAsia="cs-CZ"/>
              </w:rPr>
            </w:pPr>
          </w:p>
        </w:tc>
        <w:tc>
          <w:tcPr>
            <w:tcW w:w="788" w:type="dxa"/>
            <w:tcBorders>
              <w:top w:val="nil"/>
              <w:left w:val="nil"/>
              <w:bottom w:val="nil"/>
              <w:right w:val="nil"/>
            </w:tcBorders>
            <w:noWrap/>
            <w:vAlign w:val="bottom"/>
            <w:hideMark/>
          </w:tcPr>
          <w:p w14:paraId="549E24CB" w14:textId="77777777" w:rsidR="0036602B" w:rsidRPr="0036602B" w:rsidRDefault="0036602B" w:rsidP="0036602B">
            <w:pPr>
              <w:spacing w:after="0"/>
              <w:rPr>
                <w:rFonts w:ascii="Roboto" w:eastAsia="Times New Roman" w:hAnsi="Roboto" w:cs="Arial CE"/>
                <w:b/>
                <w:bCs/>
                <w:szCs w:val="20"/>
                <w:lang w:eastAsia="cs-CZ"/>
              </w:rPr>
            </w:pPr>
            <w:r w:rsidRPr="0036602B">
              <w:rPr>
                <w:rFonts w:ascii="Roboto" w:eastAsia="Times New Roman" w:hAnsi="Roboto" w:cs="Arial CE"/>
                <w:b/>
                <w:bCs/>
                <w:szCs w:val="20"/>
                <w:lang w:eastAsia="cs-CZ"/>
              </w:rPr>
              <w:t>t/rok</w:t>
            </w:r>
          </w:p>
        </w:tc>
      </w:tr>
      <w:tr w:rsidR="0036602B" w:rsidRPr="0036602B" w14:paraId="009B9857" w14:textId="77777777" w:rsidTr="0036602B">
        <w:trPr>
          <w:trHeight w:val="150"/>
        </w:trPr>
        <w:tc>
          <w:tcPr>
            <w:tcW w:w="8955" w:type="dxa"/>
            <w:gridSpan w:val="8"/>
            <w:tcBorders>
              <w:top w:val="nil"/>
              <w:left w:val="nil"/>
              <w:bottom w:val="nil"/>
              <w:right w:val="nil"/>
            </w:tcBorders>
            <w:noWrap/>
            <w:vAlign w:val="bottom"/>
            <w:hideMark/>
          </w:tcPr>
          <w:p w14:paraId="72FA1F9C" w14:textId="77777777" w:rsidR="0036602B" w:rsidRPr="0036602B" w:rsidRDefault="0036602B" w:rsidP="0036602B">
            <w:pPr>
              <w:spacing w:after="0"/>
              <w:rPr>
                <w:rFonts w:ascii="Roboto" w:eastAsia="Times New Roman" w:hAnsi="Roboto" w:cs="Arial CE"/>
                <w:b/>
                <w:bCs/>
                <w:szCs w:val="20"/>
                <w:lang w:eastAsia="cs-CZ"/>
              </w:rPr>
            </w:pPr>
          </w:p>
        </w:tc>
      </w:tr>
      <w:tr w:rsidR="0036602B" w:rsidRPr="0036602B" w14:paraId="46A9D56C" w14:textId="77777777" w:rsidTr="0036602B">
        <w:trPr>
          <w:trHeight w:val="255"/>
        </w:trPr>
        <w:tc>
          <w:tcPr>
            <w:tcW w:w="636" w:type="dxa"/>
            <w:tcBorders>
              <w:top w:val="nil"/>
              <w:left w:val="nil"/>
              <w:bottom w:val="nil"/>
              <w:right w:val="nil"/>
            </w:tcBorders>
            <w:noWrap/>
            <w:vAlign w:val="bottom"/>
            <w:hideMark/>
          </w:tcPr>
          <w:p w14:paraId="6C2FEE09" w14:textId="77777777" w:rsidR="0036602B" w:rsidRPr="0036602B" w:rsidRDefault="0036602B" w:rsidP="0036602B">
            <w:pPr>
              <w:spacing w:after="0"/>
              <w:rPr>
                <w:rFonts w:ascii="Roboto" w:eastAsia="Times New Roman" w:hAnsi="Roboto" w:cs="Arial CE"/>
                <w:szCs w:val="20"/>
                <w:lang w:eastAsia="cs-CZ"/>
              </w:rPr>
            </w:pPr>
            <w:r w:rsidRPr="0036602B">
              <w:rPr>
                <w:rFonts w:ascii="Roboto" w:eastAsia="Times New Roman" w:hAnsi="Roboto" w:cs="Arial CE"/>
                <w:szCs w:val="20"/>
                <w:lang w:eastAsia="cs-CZ"/>
              </w:rPr>
              <w:t>3.</w:t>
            </w:r>
          </w:p>
        </w:tc>
        <w:tc>
          <w:tcPr>
            <w:tcW w:w="871" w:type="dxa"/>
            <w:tcBorders>
              <w:top w:val="nil"/>
              <w:left w:val="nil"/>
              <w:bottom w:val="nil"/>
              <w:right w:val="nil"/>
            </w:tcBorders>
            <w:noWrap/>
            <w:vAlign w:val="bottom"/>
            <w:hideMark/>
          </w:tcPr>
          <w:p w14:paraId="05CBC476" w14:textId="77777777" w:rsidR="0036602B" w:rsidRPr="0036602B" w:rsidRDefault="0036602B" w:rsidP="0036602B">
            <w:pPr>
              <w:spacing w:after="0"/>
              <w:rPr>
                <w:rFonts w:ascii="Roboto" w:eastAsia="Times New Roman" w:hAnsi="Roboto" w:cs="Arial CE"/>
                <w:szCs w:val="20"/>
                <w:lang w:eastAsia="cs-CZ"/>
              </w:rPr>
            </w:pPr>
          </w:p>
        </w:tc>
        <w:tc>
          <w:tcPr>
            <w:tcW w:w="3081" w:type="dxa"/>
            <w:tcBorders>
              <w:top w:val="nil"/>
              <w:left w:val="nil"/>
              <w:bottom w:val="nil"/>
              <w:right w:val="nil"/>
            </w:tcBorders>
            <w:noWrap/>
            <w:vAlign w:val="bottom"/>
            <w:hideMark/>
          </w:tcPr>
          <w:p w14:paraId="753CA52D" w14:textId="77777777" w:rsidR="0036602B" w:rsidRPr="0036602B" w:rsidRDefault="0036602B" w:rsidP="0036602B">
            <w:pPr>
              <w:spacing w:after="0"/>
              <w:rPr>
                <w:rFonts w:ascii="Roboto" w:eastAsia="Times New Roman" w:hAnsi="Roboto" w:cs="Arial CE"/>
                <w:szCs w:val="20"/>
                <w:lang w:eastAsia="cs-CZ"/>
              </w:rPr>
            </w:pPr>
            <w:r w:rsidRPr="0036602B">
              <w:rPr>
                <w:rFonts w:ascii="Roboto" w:eastAsia="Times New Roman" w:hAnsi="Roboto" w:cs="Arial CE"/>
                <w:szCs w:val="20"/>
                <w:lang w:eastAsia="cs-CZ"/>
              </w:rPr>
              <w:t>V ukazateli CHSK</w:t>
            </w:r>
          </w:p>
        </w:tc>
        <w:tc>
          <w:tcPr>
            <w:tcW w:w="929" w:type="dxa"/>
            <w:tcBorders>
              <w:top w:val="nil"/>
              <w:left w:val="nil"/>
              <w:bottom w:val="nil"/>
              <w:right w:val="nil"/>
            </w:tcBorders>
            <w:noWrap/>
            <w:vAlign w:val="bottom"/>
            <w:hideMark/>
          </w:tcPr>
          <w:p w14:paraId="3299A609" w14:textId="77777777" w:rsidR="0036602B" w:rsidRPr="0036602B" w:rsidRDefault="0036602B" w:rsidP="0036602B">
            <w:pPr>
              <w:spacing w:after="0"/>
              <w:rPr>
                <w:rFonts w:ascii="Roboto" w:eastAsia="Times New Roman" w:hAnsi="Roboto" w:cs="Arial CE"/>
                <w:szCs w:val="20"/>
                <w:lang w:eastAsia="cs-CZ"/>
              </w:rPr>
            </w:pPr>
          </w:p>
        </w:tc>
        <w:tc>
          <w:tcPr>
            <w:tcW w:w="1264" w:type="dxa"/>
            <w:tcBorders>
              <w:top w:val="nil"/>
              <w:left w:val="nil"/>
              <w:bottom w:val="nil"/>
              <w:right w:val="nil"/>
            </w:tcBorders>
            <w:noWrap/>
            <w:vAlign w:val="bottom"/>
            <w:hideMark/>
          </w:tcPr>
          <w:p w14:paraId="4B837652" w14:textId="77777777" w:rsidR="0036602B" w:rsidRPr="0036602B" w:rsidRDefault="0036602B" w:rsidP="0036602B">
            <w:pPr>
              <w:spacing w:after="0"/>
              <w:jc w:val="right"/>
              <w:rPr>
                <w:rFonts w:ascii="Roboto" w:eastAsia="Times New Roman" w:hAnsi="Roboto"/>
                <w:szCs w:val="20"/>
                <w:lang w:eastAsia="cs-CZ"/>
              </w:rPr>
            </w:pPr>
          </w:p>
        </w:tc>
        <w:tc>
          <w:tcPr>
            <w:tcW w:w="1240" w:type="dxa"/>
            <w:tcBorders>
              <w:top w:val="nil"/>
              <w:left w:val="nil"/>
              <w:bottom w:val="nil"/>
              <w:right w:val="nil"/>
            </w:tcBorders>
            <w:noWrap/>
            <w:vAlign w:val="bottom"/>
            <w:hideMark/>
          </w:tcPr>
          <w:p w14:paraId="0D5EF378" w14:textId="77777777" w:rsidR="0036602B" w:rsidRPr="0036602B" w:rsidRDefault="0036602B" w:rsidP="0036602B">
            <w:pPr>
              <w:spacing w:after="0"/>
              <w:jc w:val="center"/>
              <w:rPr>
                <w:rFonts w:ascii="Roboto" w:eastAsia="Times New Roman" w:hAnsi="Roboto"/>
                <w:szCs w:val="20"/>
                <w:lang w:eastAsia="cs-CZ"/>
              </w:rPr>
            </w:pPr>
          </w:p>
        </w:tc>
        <w:tc>
          <w:tcPr>
            <w:tcW w:w="146" w:type="dxa"/>
            <w:tcBorders>
              <w:top w:val="nil"/>
              <w:left w:val="nil"/>
              <w:bottom w:val="nil"/>
              <w:right w:val="nil"/>
            </w:tcBorders>
            <w:noWrap/>
            <w:vAlign w:val="bottom"/>
            <w:hideMark/>
          </w:tcPr>
          <w:p w14:paraId="0EAF079B" w14:textId="77777777" w:rsidR="0036602B" w:rsidRPr="0036602B" w:rsidRDefault="0036602B" w:rsidP="0036602B">
            <w:pPr>
              <w:spacing w:after="0"/>
              <w:rPr>
                <w:rFonts w:ascii="Roboto" w:eastAsia="Times New Roman" w:hAnsi="Roboto"/>
                <w:szCs w:val="20"/>
                <w:lang w:eastAsia="cs-CZ"/>
              </w:rPr>
            </w:pPr>
          </w:p>
        </w:tc>
        <w:tc>
          <w:tcPr>
            <w:tcW w:w="788" w:type="dxa"/>
            <w:tcBorders>
              <w:top w:val="nil"/>
              <w:left w:val="nil"/>
              <w:bottom w:val="nil"/>
              <w:right w:val="nil"/>
            </w:tcBorders>
            <w:noWrap/>
            <w:vAlign w:val="bottom"/>
            <w:hideMark/>
          </w:tcPr>
          <w:p w14:paraId="6BC383F2" w14:textId="77777777" w:rsidR="0036602B" w:rsidRPr="0036602B" w:rsidRDefault="0036602B" w:rsidP="0036602B">
            <w:pPr>
              <w:spacing w:after="0"/>
              <w:rPr>
                <w:rFonts w:ascii="Roboto" w:eastAsia="Times New Roman" w:hAnsi="Roboto"/>
                <w:szCs w:val="20"/>
                <w:lang w:eastAsia="cs-CZ"/>
              </w:rPr>
            </w:pPr>
          </w:p>
        </w:tc>
      </w:tr>
      <w:tr w:rsidR="0036602B" w:rsidRPr="0036602B" w14:paraId="52CA8E64" w14:textId="77777777" w:rsidTr="0036602B">
        <w:trPr>
          <w:trHeight w:val="255"/>
        </w:trPr>
        <w:tc>
          <w:tcPr>
            <w:tcW w:w="636" w:type="dxa"/>
            <w:tcBorders>
              <w:top w:val="nil"/>
              <w:left w:val="nil"/>
              <w:bottom w:val="nil"/>
              <w:right w:val="nil"/>
            </w:tcBorders>
            <w:noWrap/>
            <w:vAlign w:val="bottom"/>
            <w:hideMark/>
          </w:tcPr>
          <w:p w14:paraId="7C6D6978" w14:textId="77777777" w:rsidR="0036602B" w:rsidRPr="0036602B" w:rsidRDefault="0036602B" w:rsidP="0036602B">
            <w:pPr>
              <w:spacing w:after="0"/>
              <w:rPr>
                <w:rFonts w:ascii="Roboto" w:eastAsia="Times New Roman" w:hAnsi="Roboto"/>
                <w:szCs w:val="20"/>
                <w:lang w:eastAsia="cs-CZ"/>
              </w:rPr>
            </w:pPr>
          </w:p>
        </w:tc>
        <w:tc>
          <w:tcPr>
            <w:tcW w:w="871" w:type="dxa"/>
            <w:tcBorders>
              <w:top w:val="nil"/>
              <w:left w:val="nil"/>
              <w:bottom w:val="nil"/>
              <w:right w:val="nil"/>
            </w:tcBorders>
            <w:noWrap/>
            <w:vAlign w:val="bottom"/>
            <w:hideMark/>
          </w:tcPr>
          <w:p w14:paraId="0C742D9D" w14:textId="77777777" w:rsidR="0036602B" w:rsidRPr="0036602B" w:rsidRDefault="0036602B" w:rsidP="0036602B">
            <w:pPr>
              <w:spacing w:after="0"/>
              <w:rPr>
                <w:rFonts w:ascii="Roboto" w:eastAsia="Times New Roman" w:hAnsi="Roboto"/>
                <w:szCs w:val="20"/>
                <w:lang w:eastAsia="cs-CZ"/>
              </w:rPr>
            </w:pPr>
          </w:p>
        </w:tc>
        <w:tc>
          <w:tcPr>
            <w:tcW w:w="3081" w:type="dxa"/>
            <w:tcBorders>
              <w:top w:val="nil"/>
              <w:left w:val="nil"/>
              <w:bottom w:val="nil"/>
              <w:right w:val="nil"/>
            </w:tcBorders>
            <w:noWrap/>
            <w:vAlign w:val="bottom"/>
            <w:hideMark/>
          </w:tcPr>
          <w:p w14:paraId="60068DD1" w14:textId="77777777" w:rsidR="0036602B" w:rsidRPr="0036602B" w:rsidRDefault="0036602B" w:rsidP="0036602B">
            <w:pPr>
              <w:spacing w:after="0"/>
              <w:rPr>
                <w:rFonts w:ascii="Roboto" w:eastAsia="Times New Roman" w:hAnsi="Roboto" w:cs="Arial CE"/>
                <w:szCs w:val="20"/>
                <w:lang w:eastAsia="cs-CZ"/>
              </w:rPr>
            </w:pPr>
            <w:r w:rsidRPr="0036602B">
              <w:rPr>
                <w:rFonts w:ascii="Roboto" w:eastAsia="Times New Roman" w:hAnsi="Roboto" w:cs="Arial CE"/>
                <w:szCs w:val="20"/>
                <w:lang w:eastAsia="cs-CZ"/>
              </w:rPr>
              <w:t>na 1 EO</w:t>
            </w:r>
          </w:p>
        </w:tc>
        <w:tc>
          <w:tcPr>
            <w:tcW w:w="929" w:type="dxa"/>
            <w:tcBorders>
              <w:top w:val="nil"/>
              <w:left w:val="nil"/>
              <w:bottom w:val="nil"/>
              <w:right w:val="nil"/>
            </w:tcBorders>
            <w:noWrap/>
            <w:vAlign w:val="bottom"/>
            <w:hideMark/>
          </w:tcPr>
          <w:p w14:paraId="767B6416" w14:textId="77777777" w:rsidR="0036602B" w:rsidRPr="0036602B" w:rsidRDefault="0036602B" w:rsidP="0036602B">
            <w:pPr>
              <w:spacing w:after="0"/>
              <w:rPr>
                <w:rFonts w:ascii="Roboto" w:eastAsia="Times New Roman" w:hAnsi="Roboto" w:cs="Arial CE"/>
                <w:szCs w:val="20"/>
                <w:lang w:eastAsia="cs-CZ"/>
              </w:rPr>
            </w:pPr>
          </w:p>
        </w:tc>
        <w:tc>
          <w:tcPr>
            <w:tcW w:w="1264" w:type="dxa"/>
            <w:tcBorders>
              <w:top w:val="nil"/>
              <w:left w:val="nil"/>
              <w:bottom w:val="nil"/>
              <w:right w:val="nil"/>
            </w:tcBorders>
            <w:noWrap/>
            <w:vAlign w:val="bottom"/>
            <w:hideMark/>
          </w:tcPr>
          <w:p w14:paraId="76BBA609" w14:textId="77777777" w:rsidR="0036602B" w:rsidRPr="0036602B" w:rsidRDefault="0036602B" w:rsidP="0036602B">
            <w:pPr>
              <w:spacing w:after="0"/>
              <w:jc w:val="center"/>
              <w:rPr>
                <w:rFonts w:ascii="Roboto" w:eastAsia="Times New Roman" w:hAnsi="Roboto" w:cs="Arial CE"/>
                <w:szCs w:val="20"/>
                <w:lang w:eastAsia="cs-CZ"/>
              </w:rPr>
            </w:pPr>
            <w:r w:rsidRPr="0036602B">
              <w:rPr>
                <w:rFonts w:ascii="Roboto" w:eastAsia="Times New Roman" w:hAnsi="Roboto" w:cs="Arial CE"/>
                <w:szCs w:val="20"/>
                <w:lang w:eastAsia="cs-CZ"/>
              </w:rPr>
              <w:t>120</w:t>
            </w:r>
          </w:p>
        </w:tc>
        <w:tc>
          <w:tcPr>
            <w:tcW w:w="1240" w:type="dxa"/>
            <w:tcBorders>
              <w:top w:val="nil"/>
              <w:left w:val="nil"/>
              <w:bottom w:val="nil"/>
              <w:right w:val="nil"/>
            </w:tcBorders>
            <w:noWrap/>
            <w:vAlign w:val="bottom"/>
            <w:hideMark/>
          </w:tcPr>
          <w:p w14:paraId="17DDA5D4" w14:textId="77777777" w:rsidR="0036602B" w:rsidRPr="0036602B" w:rsidRDefault="0036602B" w:rsidP="0036602B">
            <w:pPr>
              <w:spacing w:after="0"/>
              <w:jc w:val="center"/>
              <w:rPr>
                <w:rFonts w:ascii="Roboto" w:eastAsia="Times New Roman" w:hAnsi="Roboto" w:cs="Arial CE"/>
                <w:szCs w:val="20"/>
                <w:lang w:eastAsia="cs-CZ"/>
              </w:rPr>
            </w:pPr>
          </w:p>
        </w:tc>
        <w:tc>
          <w:tcPr>
            <w:tcW w:w="146" w:type="dxa"/>
            <w:tcBorders>
              <w:top w:val="nil"/>
              <w:left w:val="nil"/>
              <w:bottom w:val="nil"/>
              <w:right w:val="nil"/>
            </w:tcBorders>
            <w:noWrap/>
            <w:vAlign w:val="bottom"/>
            <w:hideMark/>
          </w:tcPr>
          <w:p w14:paraId="2D2F618D" w14:textId="77777777" w:rsidR="0036602B" w:rsidRPr="0036602B" w:rsidRDefault="0036602B" w:rsidP="0036602B">
            <w:pPr>
              <w:spacing w:after="0"/>
              <w:rPr>
                <w:rFonts w:ascii="Roboto" w:eastAsia="Times New Roman" w:hAnsi="Roboto"/>
                <w:szCs w:val="20"/>
                <w:lang w:eastAsia="cs-CZ"/>
              </w:rPr>
            </w:pPr>
          </w:p>
        </w:tc>
        <w:tc>
          <w:tcPr>
            <w:tcW w:w="788" w:type="dxa"/>
            <w:tcBorders>
              <w:top w:val="nil"/>
              <w:left w:val="nil"/>
              <w:bottom w:val="nil"/>
              <w:right w:val="nil"/>
            </w:tcBorders>
            <w:noWrap/>
            <w:vAlign w:val="bottom"/>
            <w:hideMark/>
          </w:tcPr>
          <w:p w14:paraId="0DBE2628" w14:textId="77777777" w:rsidR="0036602B" w:rsidRPr="0036602B" w:rsidRDefault="0036602B" w:rsidP="0036602B">
            <w:pPr>
              <w:spacing w:after="0"/>
              <w:rPr>
                <w:rFonts w:ascii="Roboto" w:eastAsia="Times New Roman" w:hAnsi="Roboto" w:cs="Arial CE"/>
                <w:szCs w:val="20"/>
                <w:lang w:eastAsia="cs-CZ"/>
              </w:rPr>
            </w:pPr>
            <w:r w:rsidRPr="0036602B">
              <w:rPr>
                <w:rFonts w:ascii="Roboto" w:eastAsia="Times New Roman" w:hAnsi="Roboto" w:cs="Arial CE"/>
                <w:szCs w:val="20"/>
                <w:lang w:eastAsia="cs-CZ"/>
              </w:rPr>
              <w:t>g/den</w:t>
            </w:r>
          </w:p>
        </w:tc>
      </w:tr>
      <w:tr w:rsidR="0036602B" w:rsidRPr="0036602B" w14:paraId="2F6F60EF" w14:textId="77777777" w:rsidTr="0036602B">
        <w:trPr>
          <w:trHeight w:val="255"/>
        </w:trPr>
        <w:tc>
          <w:tcPr>
            <w:tcW w:w="636" w:type="dxa"/>
            <w:tcBorders>
              <w:top w:val="nil"/>
              <w:left w:val="nil"/>
              <w:bottom w:val="nil"/>
              <w:right w:val="nil"/>
            </w:tcBorders>
            <w:noWrap/>
            <w:vAlign w:val="bottom"/>
            <w:hideMark/>
          </w:tcPr>
          <w:p w14:paraId="3FC58591" w14:textId="77777777" w:rsidR="0036602B" w:rsidRPr="0036602B" w:rsidRDefault="0036602B" w:rsidP="0036602B">
            <w:pPr>
              <w:spacing w:after="0"/>
              <w:rPr>
                <w:rFonts w:ascii="Roboto" w:eastAsia="Times New Roman" w:hAnsi="Roboto" w:cs="Arial CE"/>
                <w:szCs w:val="20"/>
                <w:lang w:eastAsia="cs-CZ"/>
              </w:rPr>
            </w:pPr>
          </w:p>
        </w:tc>
        <w:tc>
          <w:tcPr>
            <w:tcW w:w="871" w:type="dxa"/>
            <w:tcBorders>
              <w:top w:val="nil"/>
              <w:left w:val="nil"/>
              <w:bottom w:val="nil"/>
              <w:right w:val="nil"/>
            </w:tcBorders>
            <w:noWrap/>
            <w:vAlign w:val="bottom"/>
            <w:hideMark/>
          </w:tcPr>
          <w:p w14:paraId="17A1F374" w14:textId="77777777" w:rsidR="0036602B" w:rsidRPr="0036602B" w:rsidRDefault="0036602B" w:rsidP="0036602B">
            <w:pPr>
              <w:spacing w:after="0"/>
              <w:rPr>
                <w:rFonts w:ascii="Roboto" w:eastAsia="Times New Roman" w:hAnsi="Roboto"/>
                <w:szCs w:val="20"/>
                <w:lang w:eastAsia="cs-CZ"/>
              </w:rPr>
            </w:pPr>
          </w:p>
        </w:tc>
        <w:tc>
          <w:tcPr>
            <w:tcW w:w="3081" w:type="dxa"/>
            <w:tcBorders>
              <w:top w:val="nil"/>
              <w:left w:val="nil"/>
              <w:bottom w:val="nil"/>
              <w:right w:val="nil"/>
            </w:tcBorders>
            <w:noWrap/>
            <w:vAlign w:val="bottom"/>
            <w:hideMark/>
          </w:tcPr>
          <w:p w14:paraId="3B057292" w14:textId="77777777" w:rsidR="0036602B" w:rsidRPr="0036602B" w:rsidRDefault="0036602B" w:rsidP="0036602B">
            <w:pPr>
              <w:spacing w:after="0"/>
              <w:rPr>
                <w:rFonts w:ascii="Roboto" w:eastAsia="Times New Roman" w:hAnsi="Roboto" w:cs="Arial CE"/>
                <w:szCs w:val="20"/>
                <w:lang w:eastAsia="cs-CZ"/>
              </w:rPr>
            </w:pPr>
            <w:r w:rsidRPr="0036602B">
              <w:rPr>
                <w:rFonts w:ascii="Roboto" w:eastAsia="Times New Roman" w:hAnsi="Roboto" w:cs="Arial CE"/>
                <w:szCs w:val="20"/>
                <w:lang w:eastAsia="cs-CZ"/>
              </w:rPr>
              <w:t>Produkce znečištění celkem</w:t>
            </w:r>
          </w:p>
        </w:tc>
        <w:tc>
          <w:tcPr>
            <w:tcW w:w="929" w:type="dxa"/>
            <w:tcBorders>
              <w:top w:val="nil"/>
              <w:left w:val="nil"/>
              <w:bottom w:val="nil"/>
              <w:right w:val="nil"/>
            </w:tcBorders>
            <w:noWrap/>
            <w:vAlign w:val="bottom"/>
            <w:hideMark/>
          </w:tcPr>
          <w:p w14:paraId="5B09252D" w14:textId="77777777" w:rsidR="0036602B" w:rsidRPr="0036602B" w:rsidRDefault="0036602B" w:rsidP="0036602B">
            <w:pPr>
              <w:spacing w:after="0"/>
              <w:rPr>
                <w:rFonts w:ascii="Roboto" w:eastAsia="Times New Roman" w:hAnsi="Roboto" w:cs="Arial CE"/>
                <w:szCs w:val="20"/>
                <w:lang w:eastAsia="cs-CZ"/>
              </w:rPr>
            </w:pPr>
          </w:p>
        </w:tc>
        <w:tc>
          <w:tcPr>
            <w:tcW w:w="1264" w:type="dxa"/>
            <w:tcBorders>
              <w:top w:val="nil"/>
              <w:left w:val="nil"/>
              <w:bottom w:val="nil"/>
              <w:right w:val="nil"/>
            </w:tcBorders>
            <w:noWrap/>
            <w:vAlign w:val="bottom"/>
            <w:hideMark/>
          </w:tcPr>
          <w:p w14:paraId="08E41CE6" w14:textId="77777777" w:rsidR="0036602B" w:rsidRPr="0036602B" w:rsidRDefault="0036602B" w:rsidP="0036602B">
            <w:pPr>
              <w:spacing w:after="0"/>
              <w:jc w:val="right"/>
              <w:rPr>
                <w:rFonts w:ascii="Roboto" w:eastAsia="Times New Roman" w:hAnsi="Roboto"/>
                <w:szCs w:val="20"/>
                <w:lang w:eastAsia="cs-CZ"/>
              </w:rPr>
            </w:pPr>
          </w:p>
        </w:tc>
        <w:tc>
          <w:tcPr>
            <w:tcW w:w="1240" w:type="dxa"/>
            <w:tcBorders>
              <w:top w:val="nil"/>
              <w:left w:val="nil"/>
              <w:bottom w:val="nil"/>
              <w:right w:val="nil"/>
            </w:tcBorders>
            <w:noWrap/>
            <w:vAlign w:val="bottom"/>
            <w:hideMark/>
          </w:tcPr>
          <w:p w14:paraId="32354619" w14:textId="77777777" w:rsidR="0036602B" w:rsidRPr="0036602B" w:rsidRDefault="0036602B" w:rsidP="0036602B">
            <w:pPr>
              <w:spacing w:after="0"/>
              <w:jc w:val="right"/>
              <w:rPr>
                <w:rFonts w:ascii="Roboto" w:eastAsia="Times New Roman" w:hAnsi="Roboto" w:cs="Arial CE"/>
                <w:szCs w:val="20"/>
                <w:lang w:eastAsia="cs-CZ"/>
              </w:rPr>
            </w:pPr>
            <w:r w:rsidRPr="0036602B">
              <w:rPr>
                <w:rFonts w:ascii="Roboto" w:eastAsia="Times New Roman" w:hAnsi="Roboto" w:cs="Arial CE"/>
                <w:szCs w:val="20"/>
                <w:lang w:eastAsia="cs-CZ"/>
              </w:rPr>
              <w:t>122 496</w:t>
            </w:r>
          </w:p>
        </w:tc>
        <w:tc>
          <w:tcPr>
            <w:tcW w:w="146" w:type="dxa"/>
            <w:tcBorders>
              <w:top w:val="nil"/>
              <w:left w:val="nil"/>
              <w:bottom w:val="nil"/>
              <w:right w:val="nil"/>
            </w:tcBorders>
            <w:noWrap/>
            <w:vAlign w:val="bottom"/>
            <w:hideMark/>
          </w:tcPr>
          <w:p w14:paraId="40CEFCCE" w14:textId="77777777" w:rsidR="0036602B" w:rsidRPr="0036602B" w:rsidRDefault="0036602B" w:rsidP="0036602B">
            <w:pPr>
              <w:spacing w:after="0"/>
              <w:jc w:val="right"/>
              <w:rPr>
                <w:rFonts w:ascii="Roboto" w:eastAsia="Times New Roman" w:hAnsi="Roboto" w:cs="Arial CE"/>
                <w:szCs w:val="20"/>
                <w:lang w:eastAsia="cs-CZ"/>
              </w:rPr>
            </w:pPr>
          </w:p>
        </w:tc>
        <w:tc>
          <w:tcPr>
            <w:tcW w:w="788" w:type="dxa"/>
            <w:tcBorders>
              <w:top w:val="nil"/>
              <w:left w:val="nil"/>
              <w:bottom w:val="nil"/>
              <w:right w:val="nil"/>
            </w:tcBorders>
            <w:noWrap/>
            <w:vAlign w:val="bottom"/>
            <w:hideMark/>
          </w:tcPr>
          <w:p w14:paraId="5FC54EDD" w14:textId="77777777" w:rsidR="0036602B" w:rsidRPr="0036602B" w:rsidRDefault="0036602B" w:rsidP="0036602B">
            <w:pPr>
              <w:spacing w:after="0"/>
              <w:rPr>
                <w:rFonts w:ascii="Roboto" w:eastAsia="Times New Roman" w:hAnsi="Roboto" w:cs="Arial CE"/>
                <w:szCs w:val="20"/>
                <w:lang w:eastAsia="cs-CZ"/>
              </w:rPr>
            </w:pPr>
            <w:r w:rsidRPr="0036602B">
              <w:rPr>
                <w:rFonts w:ascii="Roboto" w:eastAsia="Times New Roman" w:hAnsi="Roboto" w:cs="Arial CE"/>
                <w:szCs w:val="20"/>
                <w:lang w:eastAsia="cs-CZ"/>
              </w:rPr>
              <w:t>g/den</w:t>
            </w:r>
          </w:p>
        </w:tc>
      </w:tr>
      <w:tr w:rsidR="0036602B" w:rsidRPr="0036602B" w14:paraId="2D08514C" w14:textId="77777777" w:rsidTr="0036602B">
        <w:trPr>
          <w:trHeight w:val="255"/>
        </w:trPr>
        <w:tc>
          <w:tcPr>
            <w:tcW w:w="636" w:type="dxa"/>
            <w:tcBorders>
              <w:top w:val="nil"/>
              <w:left w:val="nil"/>
              <w:bottom w:val="nil"/>
              <w:right w:val="nil"/>
            </w:tcBorders>
            <w:noWrap/>
            <w:vAlign w:val="bottom"/>
            <w:hideMark/>
          </w:tcPr>
          <w:p w14:paraId="5EE672D6" w14:textId="77777777" w:rsidR="0036602B" w:rsidRPr="0036602B" w:rsidRDefault="0036602B" w:rsidP="0036602B">
            <w:pPr>
              <w:spacing w:after="0"/>
              <w:rPr>
                <w:rFonts w:ascii="Roboto" w:eastAsia="Times New Roman" w:hAnsi="Roboto" w:cs="Arial CE"/>
                <w:szCs w:val="20"/>
                <w:lang w:eastAsia="cs-CZ"/>
              </w:rPr>
            </w:pPr>
          </w:p>
        </w:tc>
        <w:tc>
          <w:tcPr>
            <w:tcW w:w="871" w:type="dxa"/>
            <w:tcBorders>
              <w:top w:val="nil"/>
              <w:left w:val="nil"/>
              <w:bottom w:val="nil"/>
              <w:right w:val="nil"/>
            </w:tcBorders>
            <w:noWrap/>
            <w:vAlign w:val="bottom"/>
            <w:hideMark/>
          </w:tcPr>
          <w:p w14:paraId="49D0568E" w14:textId="77777777" w:rsidR="0036602B" w:rsidRPr="0036602B" w:rsidRDefault="0036602B" w:rsidP="0036602B">
            <w:pPr>
              <w:spacing w:after="0"/>
              <w:rPr>
                <w:rFonts w:ascii="Roboto" w:eastAsia="Times New Roman" w:hAnsi="Roboto"/>
                <w:szCs w:val="20"/>
                <w:lang w:eastAsia="cs-CZ"/>
              </w:rPr>
            </w:pPr>
          </w:p>
        </w:tc>
        <w:tc>
          <w:tcPr>
            <w:tcW w:w="3081" w:type="dxa"/>
            <w:tcBorders>
              <w:top w:val="nil"/>
              <w:left w:val="nil"/>
              <w:bottom w:val="nil"/>
              <w:right w:val="nil"/>
            </w:tcBorders>
            <w:noWrap/>
            <w:vAlign w:val="bottom"/>
            <w:hideMark/>
          </w:tcPr>
          <w:p w14:paraId="5895651E" w14:textId="77777777" w:rsidR="0036602B" w:rsidRPr="0036602B" w:rsidRDefault="0036602B" w:rsidP="0036602B">
            <w:pPr>
              <w:spacing w:after="0"/>
              <w:rPr>
                <w:rFonts w:ascii="Roboto" w:eastAsia="Times New Roman" w:hAnsi="Roboto" w:cs="Arial CE"/>
                <w:szCs w:val="20"/>
                <w:lang w:eastAsia="cs-CZ"/>
              </w:rPr>
            </w:pPr>
            <w:r w:rsidRPr="0036602B">
              <w:rPr>
                <w:rFonts w:ascii="Roboto" w:eastAsia="Times New Roman" w:hAnsi="Roboto" w:cs="Arial CE"/>
                <w:szCs w:val="20"/>
                <w:lang w:eastAsia="cs-CZ"/>
              </w:rPr>
              <w:t>Roční bilance</w:t>
            </w:r>
          </w:p>
        </w:tc>
        <w:tc>
          <w:tcPr>
            <w:tcW w:w="929" w:type="dxa"/>
            <w:tcBorders>
              <w:top w:val="nil"/>
              <w:left w:val="nil"/>
              <w:bottom w:val="nil"/>
              <w:right w:val="nil"/>
            </w:tcBorders>
            <w:noWrap/>
            <w:vAlign w:val="bottom"/>
            <w:hideMark/>
          </w:tcPr>
          <w:p w14:paraId="76552070" w14:textId="77777777" w:rsidR="0036602B" w:rsidRPr="0036602B" w:rsidRDefault="0036602B" w:rsidP="0036602B">
            <w:pPr>
              <w:spacing w:after="0"/>
              <w:rPr>
                <w:rFonts w:ascii="Roboto" w:eastAsia="Times New Roman" w:hAnsi="Roboto" w:cs="Arial CE"/>
                <w:szCs w:val="20"/>
                <w:lang w:eastAsia="cs-CZ"/>
              </w:rPr>
            </w:pPr>
          </w:p>
        </w:tc>
        <w:tc>
          <w:tcPr>
            <w:tcW w:w="1264" w:type="dxa"/>
            <w:tcBorders>
              <w:top w:val="nil"/>
              <w:left w:val="nil"/>
              <w:bottom w:val="nil"/>
              <w:right w:val="nil"/>
            </w:tcBorders>
            <w:noWrap/>
            <w:vAlign w:val="bottom"/>
            <w:hideMark/>
          </w:tcPr>
          <w:p w14:paraId="3ACA6226" w14:textId="77777777" w:rsidR="0036602B" w:rsidRPr="0036602B" w:rsidRDefault="0036602B" w:rsidP="0036602B">
            <w:pPr>
              <w:spacing w:after="0"/>
              <w:jc w:val="right"/>
              <w:rPr>
                <w:rFonts w:ascii="Roboto" w:eastAsia="Times New Roman" w:hAnsi="Roboto"/>
                <w:szCs w:val="20"/>
                <w:lang w:eastAsia="cs-CZ"/>
              </w:rPr>
            </w:pPr>
          </w:p>
        </w:tc>
        <w:tc>
          <w:tcPr>
            <w:tcW w:w="1240" w:type="dxa"/>
            <w:tcBorders>
              <w:top w:val="nil"/>
              <w:left w:val="nil"/>
              <w:bottom w:val="nil"/>
              <w:right w:val="nil"/>
            </w:tcBorders>
            <w:noWrap/>
            <w:vAlign w:val="bottom"/>
            <w:hideMark/>
          </w:tcPr>
          <w:p w14:paraId="01241038" w14:textId="77777777" w:rsidR="0036602B" w:rsidRPr="0036602B" w:rsidRDefault="0036602B" w:rsidP="0036602B">
            <w:pPr>
              <w:spacing w:after="0"/>
              <w:jc w:val="right"/>
              <w:rPr>
                <w:rFonts w:ascii="Roboto" w:eastAsia="Times New Roman" w:hAnsi="Roboto" w:cs="Arial CE"/>
                <w:b/>
                <w:bCs/>
                <w:szCs w:val="20"/>
                <w:lang w:eastAsia="cs-CZ"/>
              </w:rPr>
            </w:pPr>
            <w:r w:rsidRPr="0036602B">
              <w:rPr>
                <w:rFonts w:ascii="Roboto" w:eastAsia="Times New Roman" w:hAnsi="Roboto" w:cs="Arial CE"/>
                <w:b/>
                <w:bCs/>
                <w:szCs w:val="20"/>
                <w:lang w:eastAsia="cs-CZ"/>
              </w:rPr>
              <w:t>44,71</w:t>
            </w:r>
          </w:p>
        </w:tc>
        <w:tc>
          <w:tcPr>
            <w:tcW w:w="146" w:type="dxa"/>
            <w:tcBorders>
              <w:top w:val="nil"/>
              <w:left w:val="nil"/>
              <w:bottom w:val="nil"/>
              <w:right w:val="nil"/>
            </w:tcBorders>
            <w:noWrap/>
            <w:vAlign w:val="bottom"/>
            <w:hideMark/>
          </w:tcPr>
          <w:p w14:paraId="5F8EE199" w14:textId="77777777" w:rsidR="0036602B" w:rsidRPr="0036602B" w:rsidRDefault="0036602B" w:rsidP="0036602B">
            <w:pPr>
              <w:spacing w:after="0"/>
              <w:jc w:val="right"/>
              <w:rPr>
                <w:rFonts w:ascii="Roboto" w:eastAsia="Times New Roman" w:hAnsi="Roboto" w:cs="Arial CE"/>
                <w:b/>
                <w:bCs/>
                <w:szCs w:val="20"/>
                <w:lang w:eastAsia="cs-CZ"/>
              </w:rPr>
            </w:pPr>
          </w:p>
        </w:tc>
        <w:tc>
          <w:tcPr>
            <w:tcW w:w="788" w:type="dxa"/>
            <w:tcBorders>
              <w:top w:val="nil"/>
              <w:left w:val="nil"/>
              <w:bottom w:val="nil"/>
              <w:right w:val="nil"/>
            </w:tcBorders>
            <w:noWrap/>
            <w:vAlign w:val="bottom"/>
            <w:hideMark/>
          </w:tcPr>
          <w:p w14:paraId="07719FB3" w14:textId="77777777" w:rsidR="0036602B" w:rsidRPr="0036602B" w:rsidRDefault="0036602B" w:rsidP="0036602B">
            <w:pPr>
              <w:spacing w:after="0"/>
              <w:rPr>
                <w:rFonts w:ascii="Roboto" w:eastAsia="Times New Roman" w:hAnsi="Roboto" w:cs="Arial CE"/>
                <w:b/>
                <w:bCs/>
                <w:szCs w:val="20"/>
                <w:lang w:eastAsia="cs-CZ"/>
              </w:rPr>
            </w:pPr>
            <w:r w:rsidRPr="0036602B">
              <w:rPr>
                <w:rFonts w:ascii="Roboto" w:eastAsia="Times New Roman" w:hAnsi="Roboto" w:cs="Arial CE"/>
                <w:b/>
                <w:bCs/>
                <w:szCs w:val="20"/>
                <w:lang w:eastAsia="cs-CZ"/>
              </w:rPr>
              <w:t>t/rok</w:t>
            </w:r>
          </w:p>
        </w:tc>
      </w:tr>
    </w:tbl>
    <w:p w14:paraId="644102C8" w14:textId="77777777" w:rsidR="0036602B" w:rsidRPr="0036602B" w:rsidRDefault="0036602B" w:rsidP="0036602B">
      <w:pPr>
        <w:rPr>
          <w:rFonts w:ascii="Roboto" w:hAnsi="Roboto"/>
          <w:szCs w:val="20"/>
        </w:rPr>
      </w:pPr>
    </w:p>
    <w:p w14:paraId="7C43C89C" w14:textId="77777777" w:rsidR="0036602B" w:rsidRPr="00887605" w:rsidRDefault="0036602B" w:rsidP="00887605">
      <w:pPr>
        <w:rPr>
          <w:rFonts w:ascii="Roboto" w:hAnsi="Roboto"/>
        </w:rPr>
      </w:pPr>
    </w:p>
    <w:p w14:paraId="30F74BC9" w14:textId="6EE38E0E" w:rsidR="0036602B" w:rsidRDefault="0036602B" w:rsidP="0036602B">
      <w:pPr>
        <w:spacing w:after="0"/>
        <w:jc w:val="left"/>
        <w:rPr>
          <w:rFonts w:ascii="Roboto" w:hAnsi="Roboto"/>
          <w:b/>
          <w:caps/>
          <w:szCs w:val="20"/>
          <w:u w:val="single"/>
        </w:rPr>
      </w:pPr>
      <w:r>
        <w:rPr>
          <w:rFonts w:ascii="Roboto" w:hAnsi="Roboto"/>
          <w:bCs/>
          <w:caps/>
          <w:sz w:val="24"/>
          <w:szCs w:val="24"/>
        </w:rPr>
        <w:t>SRÁŽKOVÁ KANALIZACE</w:t>
      </w:r>
    </w:p>
    <w:p w14:paraId="1A2318EA" w14:textId="77777777" w:rsidR="0036602B" w:rsidRPr="00BC726E" w:rsidRDefault="0036602B" w:rsidP="0036602B">
      <w:pPr>
        <w:spacing w:after="0"/>
        <w:jc w:val="left"/>
        <w:rPr>
          <w:rFonts w:ascii="Roboto" w:hAnsi="Roboto"/>
          <w:b/>
          <w:caps/>
          <w:szCs w:val="20"/>
          <w:u w:val="single"/>
        </w:rPr>
      </w:pPr>
    </w:p>
    <w:p w14:paraId="2D61ABE1" w14:textId="08257362" w:rsidR="0036602B" w:rsidRPr="0036602B" w:rsidRDefault="0036602B" w:rsidP="0036602B">
      <w:pPr>
        <w:rPr>
          <w:rFonts w:ascii="Roboto" w:hAnsi="Roboto"/>
        </w:rPr>
      </w:pPr>
      <w:r w:rsidRPr="0036602B">
        <w:rPr>
          <w:rFonts w:ascii="Roboto" w:hAnsi="Roboto"/>
        </w:rPr>
        <w:t>Srážková kanalizace je zamýšlena pro odvedení srážkových vod ze střech objektů plánované zástavby bytových domů, komerční a občansk</w:t>
      </w:r>
      <w:r>
        <w:rPr>
          <w:rFonts w:ascii="Roboto" w:hAnsi="Roboto"/>
        </w:rPr>
        <w:t>é</w:t>
      </w:r>
      <w:r w:rsidRPr="0036602B">
        <w:rPr>
          <w:rFonts w:ascii="Roboto" w:hAnsi="Roboto"/>
        </w:rPr>
        <w:t xml:space="preserve"> vybavenost</w:t>
      </w:r>
      <w:r>
        <w:rPr>
          <w:rFonts w:ascii="Roboto" w:hAnsi="Roboto"/>
        </w:rPr>
        <w:t>i</w:t>
      </w:r>
      <w:r w:rsidRPr="0036602B">
        <w:rPr>
          <w:rFonts w:ascii="Roboto" w:hAnsi="Roboto"/>
        </w:rPr>
        <w:t xml:space="preserve"> včetně komunikací, zpevněných ploch a parkovacích ploch okolo objektů.</w:t>
      </w:r>
    </w:p>
    <w:p w14:paraId="170BA63D" w14:textId="1FC81E3E" w:rsidR="0036602B" w:rsidRPr="0036602B" w:rsidRDefault="0036602B" w:rsidP="0036602B">
      <w:pPr>
        <w:rPr>
          <w:rFonts w:ascii="Roboto" w:hAnsi="Roboto"/>
        </w:rPr>
      </w:pPr>
      <w:r w:rsidRPr="0036602B">
        <w:rPr>
          <w:rFonts w:ascii="Roboto" w:hAnsi="Roboto"/>
        </w:rPr>
        <w:t xml:space="preserve">Srážkové vody ze střech a zpevněných ploch budou v maximální míře retardovány a vsakovány do vod podzemních v místě spadu na pozemku investora s následujícími bezpečnostními přepady z retenčně vsakovacích objektů do stávající srážkové kanalizace BE DN 400 mm v majetku města. </w:t>
      </w:r>
      <w:proofErr w:type="spellStart"/>
      <w:r w:rsidRPr="0036602B">
        <w:rPr>
          <w:rFonts w:ascii="Roboto" w:hAnsi="Roboto"/>
        </w:rPr>
        <w:t>VaK</w:t>
      </w:r>
      <w:proofErr w:type="spellEnd"/>
      <w:r w:rsidRPr="0036602B">
        <w:rPr>
          <w:rFonts w:ascii="Roboto" w:hAnsi="Roboto"/>
        </w:rPr>
        <w:t xml:space="preserve"> Chrudim není majitelem této kanalizace, jedná se o </w:t>
      </w:r>
      <w:proofErr w:type="spellStart"/>
      <w:r w:rsidRPr="0036602B">
        <w:rPr>
          <w:rFonts w:ascii="Roboto" w:hAnsi="Roboto"/>
        </w:rPr>
        <w:t>zatrubněný</w:t>
      </w:r>
      <w:proofErr w:type="spellEnd"/>
      <w:r w:rsidRPr="0036602B">
        <w:rPr>
          <w:rFonts w:ascii="Roboto" w:hAnsi="Roboto"/>
        </w:rPr>
        <w:t xml:space="preserve"> příkop. Navazující kanalizace DN 500 mm je v majetku </w:t>
      </w:r>
      <w:proofErr w:type="spellStart"/>
      <w:r w:rsidRPr="0036602B">
        <w:rPr>
          <w:rFonts w:ascii="Roboto" w:hAnsi="Roboto"/>
        </w:rPr>
        <w:t>VaK</w:t>
      </w:r>
      <w:proofErr w:type="spellEnd"/>
      <w:r w:rsidRPr="0036602B">
        <w:rPr>
          <w:rFonts w:ascii="Roboto" w:hAnsi="Roboto"/>
        </w:rPr>
        <w:t xml:space="preserve"> Chrudim, a.s. a je vedena ve značném sklonu. Srážkové vody z komunikací a parkovišť budou rovněž svedené do vsaku / retence. Na tyto kanalizace se podchytí uliční vpusti, liniové žlaby apod.</w:t>
      </w:r>
    </w:p>
    <w:p w14:paraId="34F54149" w14:textId="77777777" w:rsidR="0036602B" w:rsidRPr="0036602B" w:rsidRDefault="0036602B" w:rsidP="0036602B">
      <w:pPr>
        <w:rPr>
          <w:rFonts w:ascii="Roboto" w:hAnsi="Roboto"/>
        </w:rPr>
      </w:pPr>
      <w:r w:rsidRPr="0036602B">
        <w:rPr>
          <w:rFonts w:ascii="Roboto" w:hAnsi="Roboto"/>
        </w:rPr>
        <w:t>Srážkové vody ze střech budou svedené okapovými svody do srážkové kanalizace s následným odváděním do retenčně vsakovacích podzemních objektů, kde budou přirozeně zasakovány do podloží.</w:t>
      </w:r>
    </w:p>
    <w:p w14:paraId="3FD6602A" w14:textId="77777777" w:rsidR="0036602B" w:rsidRPr="0036602B" w:rsidRDefault="0036602B" w:rsidP="0036602B">
      <w:pPr>
        <w:rPr>
          <w:rFonts w:ascii="Roboto" w:hAnsi="Roboto"/>
        </w:rPr>
      </w:pPr>
      <w:r w:rsidRPr="0036602B">
        <w:rPr>
          <w:rFonts w:ascii="Roboto" w:hAnsi="Roboto"/>
        </w:rPr>
        <w:t xml:space="preserve">Dle Inženýrsko-geologického a hydrogeologického průzkumu zpracovaném v 01/2025 firmou ENVIREX, spol. s r.o. vyhází koeficient vsaku </w:t>
      </w:r>
      <w:proofErr w:type="spellStart"/>
      <w:r w:rsidRPr="0036602B">
        <w:rPr>
          <w:rFonts w:ascii="Roboto" w:hAnsi="Roboto"/>
        </w:rPr>
        <w:t>kv</w:t>
      </w:r>
      <w:proofErr w:type="spellEnd"/>
      <w:r w:rsidRPr="0036602B">
        <w:rPr>
          <w:rFonts w:ascii="Roboto" w:hAnsi="Roboto"/>
        </w:rPr>
        <w:t>=5,5.10-6 až 6,2.10-6 m/s. HPV nebude dotčena.</w:t>
      </w:r>
    </w:p>
    <w:p w14:paraId="1E341283" w14:textId="77777777" w:rsidR="0036602B" w:rsidRPr="0036602B" w:rsidRDefault="0036602B" w:rsidP="0036602B">
      <w:pPr>
        <w:rPr>
          <w:rFonts w:ascii="Roboto" w:hAnsi="Roboto"/>
        </w:rPr>
      </w:pPr>
      <w:r w:rsidRPr="0036602B">
        <w:rPr>
          <w:rFonts w:ascii="Roboto" w:hAnsi="Roboto"/>
        </w:rPr>
        <w:t xml:space="preserve">Srážková kanalizace bude provedena z potrubí min. Ø250, 300 mm a odváděná do retenčně vsakovacích objektů. Ty budou tvořit retenční prostor o potřebném objemu pro danou srážku a množství odváděných srážkových vod. Retenční objekty budou mezi sebou navzájem kaskádově propojené vzhledem ke konfiguraci terénu. Koncové retenční objekty budou opatřené regulačními šachtami s regulačními prvky regulovaného odtoku min. 3 l/s/ha. Regulované odtoky budou napojené do stávající srážkové kanalizace BE DN 400 mm vedené jako </w:t>
      </w:r>
      <w:proofErr w:type="spellStart"/>
      <w:r w:rsidRPr="0036602B">
        <w:rPr>
          <w:rFonts w:ascii="Roboto" w:hAnsi="Roboto"/>
        </w:rPr>
        <w:t>zatrubněný</w:t>
      </w:r>
      <w:proofErr w:type="spellEnd"/>
      <w:r w:rsidRPr="0036602B">
        <w:rPr>
          <w:rFonts w:ascii="Roboto" w:hAnsi="Roboto"/>
        </w:rPr>
        <w:t xml:space="preserve"> příkop v ul. Čáslavská. U této kanalizace bude kamerovou prohlídkou zjištěn její technický stav a funkčnost. V případě potřeby bude zrekonstruovaná.</w:t>
      </w:r>
    </w:p>
    <w:p w14:paraId="4EB6EA9B" w14:textId="54243444" w:rsidR="0036602B" w:rsidRDefault="0036602B" w:rsidP="0036602B">
      <w:pPr>
        <w:rPr>
          <w:rFonts w:ascii="Roboto" w:hAnsi="Roboto"/>
        </w:rPr>
      </w:pPr>
      <w:r w:rsidRPr="0036602B">
        <w:rPr>
          <w:rFonts w:ascii="Roboto" w:hAnsi="Roboto"/>
        </w:rPr>
        <w:t xml:space="preserve">Vsakovací objekty budou tvořené ze vsakovacích bloků tvořících </w:t>
      </w:r>
      <w:r w:rsidR="00F15557" w:rsidRPr="0036602B">
        <w:rPr>
          <w:rFonts w:ascii="Roboto" w:hAnsi="Roboto"/>
        </w:rPr>
        <w:t>několik</w:t>
      </w:r>
      <w:r w:rsidRPr="0036602B">
        <w:rPr>
          <w:rFonts w:ascii="Roboto" w:hAnsi="Roboto"/>
        </w:rPr>
        <w:t xml:space="preserve"> jednotlivých vsakovacích objektů, navzájem propojených o celkovém objemu min. 1183 m3. Vsakovací objekty budou situovány tak, aby retence a likvidace srážkových vod neohrozila hydrogeologickou strukturu, stávající jímací objekty podzemí vody a ani okolní stavby. Retenčně vsakovací objekty budou umístěné ve vzdálenosti min. 3,0 m od nich a min. 5,0 m od ulice. Nelze v těsné blízkosti vysazovat dřeviny, které by postupně svými kořeny zaplňovaly užitný akumulační prostor. Je možné využití plochy pro činnost, při které nebude narušována vrchní část zasakovacího objektu. Vsakovací objekty budou odvětrávané. Srážkové vody z chodníků, mlatových ploch apod. budou sklonem svedené do přilehlé zeleně. Před nátoky do VG budou vybudovány rozdělovací šachty Ø 1000 s usazovacím prostorem.</w:t>
      </w:r>
    </w:p>
    <w:p w14:paraId="305C1EE5" w14:textId="77777777" w:rsidR="002B7A8B" w:rsidRDefault="002B7A8B" w:rsidP="0036602B">
      <w:pPr>
        <w:rPr>
          <w:rFonts w:ascii="Roboto" w:hAnsi="Roboto"/>
        </w:rPr>
      </w:pPr>
    </w:p>
    <w:p w14:paraId="4D437393" w14:textId="2EB2D636" w:rsidR="002B7A8B" w:rsidRDefault="002B7A8B" w:rsidP="002B7A8B">
      <w:pPr>
        <w:spacing w:after="0"/>
        <w:jc w:val="left"/>
        <w:rPr>
          <w:rFonts w:ascii="Roboto" w:hAnsi="Roboto"/>
          <w:b/>
          <w:caps/>
          <w:szCs w:val="20"/>
          <w:u w:val="single"/>
        </w:rPr>
      </w:pPr>
      <w:r>
        <w:rPr>
          <w:rFonts w:ascii="Roboto" w:hAnsi="Roboto"/>
          <w:bCs/>
          <w:caps/>
          <w:sz w:val="24"/>
          <w:szCs w:val="24"/>
        </w:rPr>
        <w:t>CENTRÁLNÍ ZÁSOBOVÁNÍ TEPLEM</w:t>
      </w:r>
    </w:p>
    <w:p w14:paraId="2FB5BE1F" w14:textId="77777777" w:rsidR="002B7A8B" w:rsidRPr="002B7A8B" w:rsidRDefault="002B7A8B" w:rsidP="002B7A8B">
      <w:pPr>
        <w:spacing w:after="0"/>
        <w:jc w:val="left"/>
        <w:rPr>
          <w:rFonts w:ascii="Roboto" w:hAnsi="Roboto"/>
          <w:b/>
          <w:caps/>
          <w:szCs w:val="20"/>
          <w:u w:val="single"/>
        </w:rPr>
      </w:pPr>
    </w:p>
    <w:p w14:paraId="365AD0C5" w14:textId="06F0D3E3" w:rsidR="002B7A8B" w:rsidRPr="00503E87" w:rsidRDefault="002B7A8B" w:rsidP="002B7A8B">
      <w:pPr>
        <w:rPr>
          <w:rFonts w:ascii="Roboto" w:hAnsi="Roboto"/>
        </w:rPr>
      </w:pPr>
      <w:r w:rsidRPr="00503E87">
        <w:rPr>
          <w:rFonts w:ascii="Roboto" w:hAnsi="Roboto"/>
        </w:rPr>
        <w:t>Území je napojeno na teplovodní rozvody CZT, které budou dodávat teplo do navrhovaných objektů. Nové teplovodní rozvody se napojí na stávající rozvody CZT. V jednotlivých odběrných místech jsou PS (předávací stanice), které se dopojí na navrhované BPV novými ocelovými potrubími (v místnostech osazení PS).</w:t>
      </w:r>
    </w:p>
    <w:p w14:paraId="5507F566" w14:textId="77777777" w:rsidR="002B7A8B" w:rsidRPr="00503E87" w:rsidRDefault="002B7A8B" w:rsidP="002B7A8B">
      <w:pPr>
        <w:rPr>
          <w:rFonts w:ascii="Roboto" w:hAnsi="Roboto"/>
        </w:rPr>
      </w:pPr>
      <w:r w:rsidRPr="00503E87">
        <w:rPr>
          <w:rFonts w:ascii="Roboto" w:hAnsi="Roboto"/>
        </w:rPr>
        <w:t>Trasa navrhovaných potrubních rozvodů a jejich dimenze jsou patrné z výkresové dokumentace, při dimenzování rozvodů se počítalo i s možným připojením dalších objektů na CZT. Všechny trasy nových rozvodů jsou navrženy v podzemním provedení, vedeny budou v optimálních trasách.</w:t>
      </w:r>
    </w:p>
    <w:p w14:paraId="2D5E301C" w14:textId="77777777" w:rsidR="002B7A8B" w:rsidRPr="00503E87" w:rsidRDefault="002B7A8B" w:rsidP="002B7A8B">
      <w:pPr>
        <w:rPr>
          <w:rFonts w:ascii="Roboto" w:hAnsi="Roboto"/>
        </w:rPr>
      </w:pPr>
      <w:r w:rsidRPr="00503E87">
        <w:rPr>
          <w:rFonts w:ascii="Roboto" w:hAnsi="Roboto"/>
        </w:rPr>
        <w:t>Všechny vstupy potrubí do objektů, resp. tepelných kanálů budou ukončeny dělící příčkou, spolu s izolací proti vniknutí vody, ve které budou osazeny gumové labyrintové těsnící kroužky.</w:t>
      </w:r>
    </w:p>
    <w:p w14:paraId="116864C9" w14:textId="77777777" w:rsidR="002B7A8B" w:rsidRPr="00503E87" w:rsidRDefault="002B7A8B" w:rsidP="002B7A8B">
      <w:pPr>
        <w:rPr>
          <w:rFonts w:ascii="Roboto" w:hAnsi="Roboto"/>
        </w:rPr>
      </w:pPr>
      <w:r w:rsidRPr="00503E87">
        <w:rPr>
          <w:rFonts w:ascii="Roboto" w:hAnsi="Roboto"/>
        </w:rPr>
        <w:t>Nucený oběh topné vody zajistí dispoziční tlak na teplovodu v místě připojení. Dimenze potrubí je navržena vzhledem k tepelné bilanci odběrných míst, resp. předpokládané potřeby tepla odběrných míst. Při dimenzování rozvodů se přihlíželo i na optimální dispoziční tlak v místě napojení CZT na dálkový horkovod.</w:t>
      </w:r>
    </w:p>
    <w:p w14:paraId="6CEF38DA" w14:textId="18E1F630" w:rsidR="002B7A8B" w:rsidRPr="00503E87" w:rsidRDefault="002B7A8B" w:rsidP="002B7A8B">
      <w:pPr>
        <w:rPr>
          <w:rFonts w:ascii="Roboto" w:hAnsi="Roboto"/>
        </w:rPr>
      </w:pPr>
      <w:r w:rsidRPr="00503E87">
        <w:rPr>
          <w:rFonts w:ascii="Roboto" w:hAnsi="Roboto"/>
        </w:rPr>
        <w:lastRenderedPageBreak/>
        <w:t>Na nové trase budou osazeny uzavírací armatury se zemní soupravou – dle etapizace a dle logických návazností a uvážení. Na vstupu primárních rozvodů do objektů budou v místnostech PS osazeny kulové kohouty.</w:t>
      </w:r>
    </w:p>
    <w:p w14:paraId="3064E820" w14:textId="5FFD70EC" w:rsidR="002B7A8B" w:rsidRPr="00503E87" w:rsidRDefault="002B7A8B" w:rsidP="002B7A8B">
      <w:pPr>
        <w:rPr>
          <w:rFonts w:ascii="Roboto" w:hAnsi="Roboto" w:cs="Arial"/>
          <w:szCs w:val="20"/>
        </w:rPr>
      </w:pPr>
      <w:r w:rsidRPr="00503E87">
        <w:rPr>
          <w:rFonts w:ascii="Roboto" w:hAnsi="Roboto" w:cs="Arial"/>
          <w:szCs w:val="20"/>
        </w:rPr>
        <w:t>Ochranné pásmo navrhovaného rozvodu tepla je v zastavěném území 1 m na každou stranu potrubí.</w:t>
      </w:r>
    </w:p>
    <w:p w14:paraId="3F0C4261" w14:textId="77777777" w:rsidR="00776F2D" w:rsidRDefault="00776F2D" w:rsidP="00776F2D">
      <w:pPr>
        <w:spacing w:after="0"/>
        <w:jc w:val="left"/>
        <w:rPr>
          <w:rFonts w:ascii="Roboto" w:hAnsi="Roboto"/>
          <w:bCs/>
          <w:caps/>
          <w:sz w:val="24"/>
          <w:szCs w:val="24"/>
        </w:rPr>
      </w:pPr>
    </w:p>
    <w:p w14:paraId="7EBB330D" w14:textId="43DDDC5E" w:rsidR="00776F2D" w:rsidRDefault="00776F2D" w:rsidP="00776F2D">
      <w:pPr>
        <w:spacing w:after="0"/>
        <w:jc w:val="left"/>
        <w:rPr>
          <w:rFonts w:ascii="Roboto" w:hAnsi="Roboto"/>
          <w:b/>
          <w:caps/>
          <w:szCs w:val="20"/>
          <w:u w:val="single"/>
        </w:rPr>
      </w:pPr>
      <w:r>
        <w:rPr>
          <w:rFonts w:ascii="Roboto" w:hAnsi="Roboto"/>
          <w:bCs/>
          <w:caps/>
          <w:sz w:val="24"/>
          <w:szCs w:val="24"/>
        </w:rPr>
        <w:t>OPTICKÁ SÍŤ</w:t>
      </w:r>
    </w:p>
    <w:p w14:paraId="6EA27AD2" w14:textId="77777777" w:rsidR="00776F2D" w:rsidRPr="002B7A8B" w:rsidRDefault="00776F2D" w:rsidP="00776F2D">
      <w:pPr>
        <w:spacing w:after="0"/>
        <w:jc w:val="left"/>
        <w:rPr>
          <w:rFonts w:ascii="Roboto" w:hAnsi="Roboto"/>
          <w:b/>
          <w:caps/>
          <w:szCs w:val="20"/>
          <w:u w:val="single"/>
        </w:rPr>
      </w:pPr>
    </w:p>
    <w:p w14:paraId="573F2ADE" w14:textId="6D837635" w:rsidR="00776F2D" w:rsidRPr="00503E87" w:rsidRDefault="00776F2D" w:rsidP="00776F2D">
      <w:pPr>
        <w:rPr>
          <w:rFonts w:ascii="Roboto" w:hAnsi="Roboto"/>
        </w:rPr>
      </w:pPr>
      <w:r w:rsidRPr="00503E87">
        <w:rPr>
          <w:rFonts w:ascii="Roboto" w:hAnsi="Roboto"/>
        </w:rPr>
        <w:t>Hlavní páteřní trasa vede v chodníku podél komunikace I / 17 (Čáslavská), která propojuje bloky V, S1, S2.</w:t>
      </w:r>
    </w:p>
    <w:p w14:paraId="2D5C6E93" w14:textId="5B03073E" w:rsidR="00776F2D" w:rsidRPr="00503E87" w:rsidRDefault="00776F2D" w:rsidP="00776F2D">
      <w:pPr>
        <w:rPr>
          <w:rFonts w:ascii="Roboto" w:hAnsi="Roboto"/>
        </w:rPr>
      </w:pPr>
      <w:r w:rsidRPr="00503E87">
        <w:rPr>
          <w:rFonts w:ascii="Roboto" w:hAnsi="Roboto"/>
        </w:rPr>
        <w:t xml:space="preserve">U bloku S1 se trasa větví a pokračuje podél místní komunikace do první komory. Zde je trasa dále rozvedena do bloku J1 a J2 a spodní část bloku </w:t>
      </w:r>
      <w:r w:rsidR="00503E87" w:rsidRPr="00503E87">
        <w:rPr>
          <w:rFonts w:ascii="Roboto" w:hAnsi="Roboto"/>
        </w:rPr>
        <w:t>S2</w:t>
      </w:r>
      <w:r w:rsidRPr="00503E87">
        <w:rPr>
          <w:rFonts w:ascii="Roboto" w:hAnsi="Roboto"/>
        </w:rPr>
        <w:t xml:space="preserve">. Tato komora je napojena na druhou komoru, ze které jsou napojeny zbývající bloky </w:t>
      </w:r>
      <w:r w:rsidR="00503E87" w:rsidRPr="00503E87">
        <w:rPr>
          <w:rFonts w:ascii="Roboto" w:hAnsi="Roboto"/>
        </w:rPr>
        <w:t>Z1</w:t>
      </w:r>
      <w:r w:rsidRPr="00503E87">
        <w:rPr>
          <w:rFonts w:ascii="Roboto" w:hAnsi="Roboto"/>
        </w:rPr>
        <w:t xml:space="preserve"> a </w:t>
      </w:r>
      <w:r w:rsidR="00503E87" w:rsidRPr="00503E87">
        <w:rPr>
          <w:rFonts w:ascii="Roboto" w:hAnsi="Roboto"/>
        </w:rPr>
        <w:t>Z2</w:t>
      </w:r>
      <w:r w:rsidRPr="00503E87">
        <w:rPr>
          <w:rFonts w:ascii="Roboto" w:hAnsi="Roboto"/>
        </w:rPr>
        <w:t xml:space="preserve">. Z úseků budov bloku </w:t>
      </w:r>
      <w:r w:rsidR="00503E87" w:rsidRPr="00503E87">
        <w:rPr>
          <w:rFonts w:ascii="Roboto" w:hAnsi="Roboto"/>
        </w:rPr>
        <w:t>V</w:t>
      </w:r>
      <w:r w:rsidRPr="00503E87">
        <w:rPr>
          <w:rFonts w:ascii="Roboto" w:hAnsi="Roboto"/>
        </w:rPr>
        <w:t xml:space="preserve">, </w:t>
      </w:r>
      <w:r w:rsidR="00503E87" w:rsidRPr="00503E87">
        <w:rPr>
          <w:rFonts w:ascii="Roboto" w:hAnsi="Roboto"/>
        </w:rPr>
        <w:t>S2</w:t>
      </w:r>
      <w:r w:rsidRPr="00503E87">
        <w:rPr>
          <w:rFonts w:ascii="Roboto" w:hAnsi="Roboto"/>
        </w:rPr>
        <w:t xml:space="preserve"> a </w:t>
      </w:r>
      <w:r w:rsidR="00503E87" w:rsidRPr="00503E87">
        <w:rPr>
          <w:rFonts w:ascii="Roboto" w:hAnsi="Roboto"/>
        </w:rPr>
        <w:t>Z2</w:t>
      </w:r>
      <w:r w:rsidRPr="00503E87">
        <w:rPr>
          <w:rFonts w:ascii="Roboto" w:hAnsi="Roboto"/>
        </w:rPr>
        <w:t xml:space="preserve">, jsou dále vyvedeny rezervy, pro eventuální rozšíření sítě a napojení budoucí zástavby. </w:t>
      </w:r>
    </w:p>
    <w:p w14:paraId="4E0AD4C5" w14:textId="21AC456F" w:rsidR="00776F2D" w:rsidRPr="00503E87" w:rsidRDefault="00776F2D" w:rsidP="00776F2D">
      <w:pPr>
        <w:rPr>
          <w:rFonts w:ascii="Roboto" w:hAnsi="Roboto"/>
        </w:rPr>
      </w:pPr>
      <w:r w:rsidRPr="00503E87">
        <w:rPr>
          <w:rFonts w:ascii="Roboto" w:hAnsi="Roboto"/>
        </w:rPr>
        <w:t xml:space="preserve">V dané trase budou pokládány svazky tvořeny HDPE </w:t>
      </w:r>
      <w:proofErr w:type="spellStart"/>
      <w:r w:rsidRPr="00503E87">
        <w:rPr>
          <w:rFonts w:ascii="Roboto" w:hAnsi="Roboto"/>
        </w:rPr>
        <w:t>mikrotrubičkami</w:t>
      </w:r>
      <w:proofErr w:type="spellEnd"/>
      <w:r w:rsidR="00503E87">
        <w:rPr>
          <w:rFonts w:ascii="Roboto" w:hAnsi="Roboto"/>
        </w:rPr>
        <w:t>.</w:t>
      </w:r>
    </w:p>
    <w:p w14:paraId="10915B77" w14:textId="77777777" w:rsidR="00776F2D" w:rsidRDefault="00776F2D" w:rsidP="00776F2D">
      <w:pPr>
        <w:rPr>
          <w:rFonts w:ascii="Roboto" w:hAnsi="Roboto"/>
        </w:rPr>
      </w:pPr>
      <w:r w:rsidRPr="00503E87">
        <w:rPr>
          <w:rFonts w:ascii="Roboto" w:hAnsi="Roboto"/>
        </w:rPr>
        <w:t xml:space="preserve">Do HDPE trubek a </w:t>
      </w:r>
      <w:proofErr w:type="spellStart"/>
      <w:r w:rsidRPr="00503E87">
        <w:rPr>
          <w:rFonts w:ascii="Roboto" w:hAnsi="Roboto"/>
        </w:rPr>
        <w:t>mikrotrubiček</w:t>
      </w:r>
      <w:proofErr w:type="spellEnd"/>
      <w:r w:rsidRPr="00503E87">
        <w:rPr>
          <w:rFonts w:ascii="Roboto" w:hAnsi="Roboto"/>
        </w:rPr>
        <w:t xml:space="preserve"> bude zafukován optický kabel. Při souběhu a křížení s jinými inženýrskými sítěmi budou dodrženy požadavky jejich správců a ustanovení ČSN 73 6005 - Prostorové uspořádání sítí technického vybavení. Při pokládce budou respektovány další související předpisy, normy a předpisy BOZP.</w:t>
      </w:r>
    </w:p>
    <w:p w14:paraId="7D44EA52" w14:textId="77777777" w:rsidR="00134B7A" w:rsidRDefault="00134B7A" w:rsidP="00776F2D">
      <w:pPr>
        <w:rPr>
          <w:rFonts w:ascii="Roboto" w:hAnsi="Roboto"/>
          <w:sz w:val="24"/>
          <w:szCs w:val="24"/>
        </w:rPr>
      </w:pPr>
    </w:p>
    <w:p w14:paraId="7C11EA14" w14:textId="79C9A364" w:rsidR="00134B7A" w:rsidRPr="00134B7A" w:rsidRDefault="00134B7A" w:rsidP="00134B7A">
      <w:pPr>
        <w:spacing w:after="0"/>
        <w:jc w:val="left"/>
        <w:rPr>
          <w:rFonts w:ascii="Roboto" w:hAnsi="Roboto"/>
          <w:b/>
          <w:caps/>
          <w:szCs w:val="20"/>
          <w:u w:val="single"/>
        </w:rPr>
      </w:pPr>
      <w:r>
        <w:rPr>
          <w:rFonts w:ascii="Roboto" w:hAnsi="Roboto"/>
          <w:bCs/>
          <w:caps/>
          <w:sz w:val="24"/>
          <w:szCs w:val="24"/>
        </w:rPr>
        <w:t>SÍŤ VEŘEJNÉHO OSVĚTLENÍ</w:t>
      </w:r>
    </w:p>
    <w:p w14:paraId="683C7E6B" w14:textId="77777777" w:rsidR="00134B7A" w:rsidRDefault="00134B7A" w:rsidP="00776F2D">
      <w:pPr>
        <w:rPr>
          <w:rFonts w:ascii="Roboto" w:hAnsi="Roboto"/>
        </w:rPr>
      </w:pPr>
    </w:p>
    <w:p w14:paraId="7EB7746F" w14:textId="77777777" w:rsidR="00134B7A" w:rsidRPr="00134B7A" w:rsidRDefault="00134B7A" w:rsidP="00134B7A">
      <w:pPr>
        <w:rPr>
          <w:rFonts w:ascii="Roboto" w:hAnsi="Roboto"/>
        </w:rPr>
      </w:pPr>
      <w:r w:rsidRPr="00134B7A">
        <w:rPr>
          <w:rFonts w:ascii="Roboto" w:hAnsi="Roboto"/>
        </w:rPr>
        <w:t>Hlavní páteřní trasa a připojení lokality bude provedena dle požadavků správce a provozovatele veřejného osvětlení, předpokládá se napojení na trasu z ulice Čáslavská</w:t>
      </w:r>
    </w:p>
    <w:p w14:paraId="5EFACB3F" w14:textId="77777777" w:rsidR="00134B7A" w:rsidRPr="00134B7A" w:rsidRDefault="00134B7A" w:rsidP="00134B7A">
      <w:pPr>
        <w:rPr>
          <w:rFonts w:ascii="Roboto" w:hAnsi="Roboto"/>
        </w:rPr>
      </w:pPr>
      <w:r w:rsidRPr="00134B7A">
        <w:rPr>
          <w:rFonts w:ascii="Roboto" w:hAnsi="Roboto"/>
        </w:rPr>
        <w:t>Kolem každého bloku je vedena trasa rozvodu VO přidružená s trasou NN pro jednotlivé objekty. Umístění koncových prvků bude předmětem další projekční přípravy a bude koordinováno nejen s ostatní infrastrukturou, ale také s návrhem jednotlivých stavebních objektů. Přepokládá se provedení pomocí LED svítidel na stožárech s automatickým řízením</w:t>
      </w:r>
    </w:p>
    <w:p w14:paraId="565412B7" w14:textId="77777777" w:rsidR="00134B7A" w:rsidRPr="00134B7A" w:rsidRDefault="00134B7A" w:rsidP="00134B7A">
      <w:pPr>
        <w:rPr>
          <w:rFonts w:ascii="Roboto" w:hAnsi="Roboto"/>
        </w:rPr>
      </w:pPr>
      <w:r w:rsidRPr="00134B7A">
        <w:rPr>
          <w:rFonts w:ascii="Roboto" w:hAnsi="Roboto"/>
        </w:rPr>
        <w:t>Trasy jsou navrženy pod veřejnými komunikacemi tak, aby bylo možné provést rozšíření sítě podle dalších potřeb.</w:t>
      </w:r>
    </w:p>
    <w:p w14:paraId="6D4DADFB" w14:textId="7977CD92" w:rsidR="00503E87" w:rsidRDefault="00134B7A" w:rsidP="00776F2D">
      <w:pPr>
        <w:rPr>
          <w:rFonts w:ascii="Roboto" w:hAnsi="Roboto"/>
        </w:rPr>
      </w:pPr>
      <w:r w:rsidRPr="00134B7A">
        <w:rPr>
          <w:rFonts w:ascii="Roboto" w:hAnsi="Roboto"/>
        </w:rPr>
        <w:t>Při souběhu a křížení s jinými inženýrskými sítěmi budou dodrženy požadavky jejich správců a ustanovení ČSN 73 6005 - Prostorové uspořádání sítí technického vybavení. Při pokládce budou respektovány další související předpisy, normy a předpisy BOZP.</w:t>
      </w:r>
    </w:p>
    <w:p w14:paraId="67C79752" w14:textId="77777777" w:rsidR="0087227C" w:rsidRPr="00503E87" w:rsidRDefault="0087227C" w:rsidP="00776F2D">
      <w:pPr>
        <w:rPr>
          <w:rFonts w:ascii="Roboto" w:hAnsi="Roboto"/>
        </w:rPr>
      </w:pPr>
    </w:p>
    <w:p w14:paraId="15B56CA9" w14:textId="77777777" w:rsidR="00072383" w:rsidRDefault="00072383">
      <w:pPr>
        <w:spacing w:after="0"/>
        <w:jc w:val="left"/>
        <w:rPr>
          <w:rFonts w:ascii="Roboto" w:hAnsi="Roboto" w:cs="Arial"/>
          <w:b/>
          <w:bCs/>
          <w:sz w:val="24"/>
          <w:szCs w:val="24"/>
        </w:rPr>
      </w:pPr>
    </w:p>
    <w:p w14:paraId="288BE618" w14:textId="77777777" w:rsidR="00387DAB" w:rsidRDefault="00387DAB" w:rsidP="004137F7">
      <w:pPr>
        <w:pStyle w:val="NADPIS3DUR"/>
      </w:pPr>
      <w:bookmarkStart w:id="10" w:name="_Toc196215925"/>
      <w:r>
        <w:t>PODMÍNKY PRO OCHRANU HODNOT A CHARAKTERU ÚZEMÍ</w:t>
      </w:r>
      <w:bookmarkEnd w:id="10"/>
    </w:p>
    <w:p w14:paraId="1AFE4410" w14:textId="77777777" w:rsidR="00BB4C4D" w:rsidRDefault="00BB4C4D" w:rsidP="00BB4C4D">
      <w:pPr>
        <w:spacing w:after="0"/>
        <w:rPr>
          <w:rFonts w:ascii="Roboto" w:hAnsi="Roboto" w:cs="Arial"/>
          <w:szCs w:val="20"/>
        </w:rPr>
      </w:pPr>
    </w:p>
    <w:p w14:paraId="24A6FB5B" w14:textId="4E867232" w:rsidR="00BB4C4D" w:rsidRDefault="00BB4C4D" w:rsidP="00BB4C4D">
      <w:pPr>
        <w:spacing w:after="0"/>
        <w:rPr>
          <w:rFonts w:ascii="Roboto" w:hAnsi="Roboto" w:cs="Arial"/>
          <w:b/>
          <w:bCs/>
          <w:sz w:val="24"/>
          <w:szCs w:val="24"/>
        </w:rPr>
      </w:pPr>
      <w:r w:rsidRPr="00FC4B78">
        <w:rPr>
          <w:rFonts w:ascii="Roboto" w:hAnsi="Roboto" w:cs="Arial"/>
          <w:szCs w:val="20"/>
        </w:rPr>
        <w:t>Je třeba vytvořit předpoklady pro zajištění dlouhodobé stabilizace plochy zeleně formou vhodných dosadeb a zásahů do stávající zeleně. Zajištěna musí být existence dlouhověkých dřevin, revize dosadeb a koncepčního uspořádání vegetačních i technických prvků v území.</w:t>
      </w:r>
    </w:p>
    <w:p w14:paraId="14B6B8C9" w14:textId="77777777" w:rsidR="00387DAB" w:rsidRDefault="00387DAB">
      <w:pPr>
        <w:spacing w:after="0"/>
        <w:jc w:val="left"/>
        <w:rPr>
          <w:rFonts w:ascii="Roboto" w:hAnsi="Roboto" w:cs="Arial"/>
          <w:b/>
          <w:bCs/>
          <w:sz w:val="24"/>
          <w:szCs w:val="24"/>
        </w:rPr>
      </w:pPr>
    </w:p>
    <w:p w14:paraId="3784C5FD" w14:textId="77777777" w:rsidR="009F6FD3" w:rsidRDefault="009F6FD3">
      <w:pPr>
        <w:spacing w:after="0"/>
        <w:jc w:val="left"/>
        <w:rPr>
          <w:rFonts w:ascii="Roboto" w:hAnsi="Roboto" w:cs="Arial"/>
          <w:b/>
          <w:bCs/>
          <w:sz w:val="24"/>
          <w:szCs w:val="24"/>
        </w:rPr>
      </w:pPr>
    </w:p>
    <w:p w14:paraId="0CCA9D22" w14:textId="77777777" w:rsidR="009C7735" w:rsidRPr="0014626F" w:rsidRDefault="009C7735">
      <w:pPr>
        <w:spacing w:after="0"/>
        <w:jc w:val="left"/>
        <w:rPr>
          <w:rFonts w:ascii="Roboto" w:hAnsi="Roboto" w:cs="Arial"/>
          <w:b/>
          <w:bCs/>
          <w:sz w:val="28"/>
          <w:szCs w:val="28"/>
        </w:rPr>
      </w:pPr>
      <w:r w:rsidRPr="0014626F">
        <w:rPr>
          <w:rFonts w:ascii="Roboto" w:hAnsi="Roboto" w:cs="Arial"/>
          <w:b/>
          <w:bCs/>
          <w:sz w:val="28"/>
          <w:szCs w:val="28"/>
        </w:rPr>
        <w:t>PODMÍNKY PRO VYTVÁŘENÍ PŘÍZNIVÉHO ŽIVOTNÍHO PROSTŘEDÍ A OCHRANU VEŘEJNÉHO ZDRAVÍ</w:t>
      </w:r>
    </w:p>
    <w:p w14:paraId="2D0213B9" w14:textId="77777777" w:rsidR="0014626F" w:rsidRDefault="0014626F" w:rsidP="003A473E">
      <w:pPr>
        <w:spacing w:after="0"/>
        <w:rPr>
          <w:rFonts w:ascii="Roboto" w:hAnsi="Roboto" w:cs="Arial"/>
          <w:szCs w:val="20"/>
        </w:rPr>
      </w:pPr>
    </w:p>
    <w:p w14:paraId="522FED7E" w14:textId="571DCB03" w:rsidR="003A473E" w:rsidRDefault="003A473E" w:rsidP="003A473E">
      <w:pPr>
        <w:spacing w:after="0"/>
        <w:rPr>
          <w:rFonts w:ascii="Roboto" w:hAnsi="Roboto" w:cs="Arial"/>
          <w:b/>
          <w:bCs/>
          <w:sz w:val="24"/>
          <w:szCs w:val="24"/>
        </w:rPr>
      </w:pPr>
      <w:r w:rsidRPr="00BB4C4D">
        <w:rPr>
          <w:rFonts w:ascii="Roboto" w:hAnsi="Roboto" w:cs="Arial"/>
          <w:szCs w:val="20"/>
        </w:rPr>
        <w:t>Je třeba vytvořit předpoklady pro zajištění dlouhodobé stabilizace plochy zeleně formou vhodných dosadeb a zásahů do stávající zeleně. Zajištěna musí být existence dlouhověkých dřevin, revize dosadeb a koncepčního uspořádání</w:t>
      </w:r>
      <w:r>
        <w:rPr>
          <w:rFonts w:ascii="Roboto" w:hAnsi="Roboto" w:cs="Arial"/>
          <w:szCs w:val="20"/>
        </w:rPr>
        <w:t xml:space="preserve"> </w:t>
      </w:r>
      <w:r w:rsidRPr="00BB4C4D">
        <w:rPr>
          <w:rFonts w:ascii="Roboto" w:hAnsi="Roboto" w:cs="Arial"/>
          <w:szCs w:val="20"/>
        </w:rPr>
        <w:t>vegetačních i technických prvků v území.</w:t>
      </w:r>
    </w:p>
    <w:p w14:paraId="5BCEA324" w14:textId="77777777" w:rsidR="009C7735" w:rsidRDefault="009C7735">
      <w:pPr>
        <w:spacing w:after="0"/>
        <w:jc w:val="left"/>
        <w:rPr>
          <w:rFonts w:ascii="Roboto" w:hAnsi="Roboto" w:cs="Arial"/>
          <w:b/>
          <w:bCs/>
          <w:sz w:val="24"/>
          <w:szCs w:val="24"/>
        </w:rPr>
      </w:pPr>
    </w:p>
    <w:p w14:paraId="2317E51E" w14:textId="77777777" w:rsidR="00EA2158" w:rsidRDefault="00EA2158">
      <w:pPr>
        <w:spacing w:after="0"/>
        <w:jc w:val="left"/>
        <w:rPr>
          <w:rFonts w:ascii="Roboto" w:hAnsi="Roboto" w:cs="Arial"/>
          <w:b/>
          <w:bCs/>
          <w:sz w:val="24"/>
          <w:szCs w:val="24"/>
        </w:rPr>
      </w:pPr>
    </w:p>
    <w:p w14:paraId="43D2DB40" w14:textId="77777777" w:rsidR="009C7735" w:rsidRDefault="009C7735" w:rsidP="004137F7">
      <w:pPr>
        <w:pStyle w:val="NADPIS3DUR"/>
      </w:pPr>
      <w:bookmarkStart w:id="11" w:name="_Toc196215926"/>
      <w:r>
        <w:t>DRUH A ÚČEL UMISŤOVANÝCH STAVEB</w:t>
      </w:r>
      <w:bookmarkEnd w:id="11"/>
    </w:p>
    <w:p w14:paraId="33757341" w14:textId="77777777" w:rsidR="00E40573" w:rsidRDefault="00E40573">
      <w:pPr>
        <w:spacing w:after="0"/>
        <w:jc w:val="left"/>
        <w:rPr>
          <w:rFonts w:ascii="Roboto" w:hAnsi="Roboto" w:cs="Arial"/>
          <w:b/>
          <w:bCs/>
          <w:sz w:val="24"/>
          <w:szCs w:val="24"/>
        </w:rPr>
      </w:pPr>
    </w:p>
    <w:p w14:paraId="29EA5EB5" w14:textId="07BF6E7F" w:rsidR="00E40573" w:rsidRDefault="00E40573" w:rsidP="00E40573">
      <w:pPr>
        <w:spacing w:after="0"/>
        <w:jc w:val="left"/>
        <w:rPr>
          <w:rFonts w:ascii="Roboto" w:hAnsi="Roboto" w:cs="Arial"/>
          <w:szCs w:val="20"/>
        </w:rPr>
      </w:pPr>
      <w:r>
        <w:rPr>
          <w:rFonts w:ascii="Roboto" w:hAnsi="Roboto" w:cs="Arial"/>
          <w:szCs w:val="20"/>
        </w:rPr>
        <w:t xml:space="preserve">Využití území je navrženo v souladu s platnou dokumentací města Chrudim, kde je hlavní řešená plocha pro využití Smíšená obytná – městská (SM). </w:t>
      </w:r>
    </w:p>
    <w:p w14:paraId="75827002" w14:textId="77777777" w:rsidR="00E40573" w:rsidRDefault="00E40573" w:rsidP="00E40573">
      <w:pPr>
        <w:spacing w:after="0"/>
        <w:jc w:val="left"/>
        <w:rPr>
          <w:rFonts w:ascii="Roboto" w:hAnsi="Roboto" w:cs="Arial"/>
          <w:szCs w:val="20"/>
        </w:rPr>
      </w:pPr>
    </w:p>
    <w:p w14:paraId="57CE5535" w14:textId="77777777" w:rsidR="00E40573" w:rsidRDefault="00E40573" w:rsidP="00E40573">
      <w:pPr>
        <w:spacing w:after="0"/>
        <w:jc w:val="left"/>
        <w:rPr>
          <w:rFonts w:ascii="Roboto" w:hAnsi="Roboto" w:cs="Arial"/>
          <w:szCs w:val="20"/>
        </w:rPr>
      </w:pPr>
      <w:r>
        <w:rPr>
          <w:rFonts w:ascii="Roboto" w:hAnsi="Roboto" w:cs="Arial"/>
          <w:szCs w:val="20"/>
        </w:rPr>
        <w:t>Z důvodu komplexnosti návrhu území je doporučena změna ploch:</w:t>
      </w:r>
    </w:p>
    <w:p w14:paraId="14DB13FE" w14:textId="77777777" w:rsidR="00E40573" w:rsidRDefault="00E40573" w:rsidP="00E40573">
      <w:pPr>
        <w:pStyle w:val="Odstavecseseznamem"/>
        <w:numPr>
          <w:ilvl w:val="0"/>
          <w:numId w:val="36"/>
        </w:numPr>
        <w:spacing w:after="0"/>
        <w:jc w:val="left"/>
        <w:rPr>
          <w:rFonts w:ascii="Roboto" w:hAnsi="Roboto" w:cs="Arial"/>
          <w:szCs w:val="20"/>
        </w:rPr>
      </w:pPr>
      <w:r w:rsidRPr="00E40573">
        <w:rPr>
          <w:rFonts w:ascii="Roboto" w:hAnsi="Roboto" w:cs="Arial"/>
          <w:szCs w:val="20"/>
        </w:rPr>
        <w:t>Bydlení individuální – v rodinných domech/ městské a příměstské (BI)</w:t>
      </w:r>
    </w:p>
    <w:p w14:paraId="6483E44B" w14:textId="77777777" w:rsidR="00E40573" w:rsidRDefault="00E40573" w:rsidP="00E40573">
      <w:pPr>
        <w:pStyle w:val="Odstavecseseznamem"/>
        <w:numPr>
          <w:ilvl w:val="0"/>
          <w:numId w:val="36"/>
        </w:numPr>
        <w:spacing w:after="0"/>
        <w:jc w:val="left"/>
        <w:rPr>
          <w:rFonts w:ascii="Roboto" w:hAnsi="Roboto" w:cs="Arial"/>
          <w:szCs w:val="20"/>
        </w:rPr>
      </w:pPr>
      <w:r w:rsidRPr="00E40573">
        <w:rPr>
          <w:rFonts w:ascii="Roboto" w:hAnsi="Roboto" w:cs="Arial"/>
          <w:szCs w:val="20"/>
        </w:rPr>
        <w:t>Občanské vybavení – malá a střední komerční zařízení (OM)</w:t>
      </w:r>
    </w:p>
    <w:p w14:paraId="6FC2DE24" w14:textId="2CC173EE" w:rsidR="00E40573" w:rsidRDefault="00E40573" w:rsidP="00E40573">
      <w:pPr>
        <w:pStyle w:val="Odstavecseseznamem"/>
        <w:numPr>
          <w:ilvl w:val="0"/>
          <w:numId w:val="36"/>
        </w:numPr>
        <w:spacing w:after="0"/>
        <w:jc w:val="left"/>
        <w:rPr>
          <w:rFonts w:ascii="Roboto" w:hAnsi="Roboto" w:cs="Arial"/>
          <w:szCs w:val="20"/>
        </w:rPr>
      </w:pPr>
      <w:r w:rsidRPr="00E40573">
        <w:rPr>
          <w:rFonts w:ascii="Roboto" w:hAnsi="Roboto" w:cs="Arial"/>
          <w:szCs w:val="20"/>
        </w:rPr>
        <w:t>Výroba a skladování – drobná a řemeslná výroba (VD)</w:t>
      </w:r>
    </w:p>
    <w:p w14:paraId="70A20B95" w14:textId="77777777" w:rsidR="00E40573" w:rsidRDefault="00E40573" w:rsidP="00E40573">
      <w:pPr>
        <w:spacing w:after="0"/>
        <w:jc w:val="left"/>
        <w:rPr>
          <w:rFonts w:ascii="Roboto" w:hAnsi="Roboto" w:cs="Arial"/>
          <w:szCs w:val="20"/>
        </w:rPr>
      </w:pPr>
    </w:p>
    <w:p w14:paraId="73CA9845" w14:textId="5DA967C7" w:rsidR="00E40573" w:rsidRDefault="00E40573" w:rsidP="00E40573">
      <w:pPr>
        <w:spacing w:after="0"/>
        <w:jc w:val="left"/>
        <w:rPr>
          <w:rFonts w:ascii="Roboto" w:hAnsi="Roboto" w:cs="Arial"/>
          <w:szCs w:val="20"/>
        </w:rPr>
      </w:pPr>
      <w:r>
        <w:rPr>
          <w:rFonts w:ascii="Roboto" w:hAnsi="Roboto" w:cs="Arial"/>
          <w:szCs w:val="20"/>
        </w:rPr>
        <w:t xml:space="preserve">na plochu Smíšená obytná – městská (SM). </w:t>
      </w:r>
    </w:p>
    <w:p w14:paraId="45F8C490" w14:textId="77777777" w:rsidR="00E40573" w:rsidRDefault="00E40573" w:rsidP="00E40573">
      <w:pPr>
        <w:spacing w:after="0"/>
        <w:jc w:val="left"/>
        <w:rPr>
          <w:rFonts w:ascii="Roboto" w:hAnsi="Roboto" w:cs="Arial"/>
          <w:szCs w:val="20"/>
        </w:rPr>
      </w:pPr>
    </w:p>
    <w:p w14:paraId="6813E228" w14:textId="5DD4FF28" w:rsidR="00E40573" w:rsidRDefault="00E40573" w:rsidP="00E40573">
      <w:pPr>
        <w:spacing w:after="0"/>
        <w:jc w:val="left"/>
        <w:rPr>
          <w:rFonts w:ascii="Roboto" w:hAnsi="Roboto" w:cs="Arial"/>
          <w:szCs w:val="20"/>
        </w:rPr>
      </w:pPr>
      <w:r>
        <w:rPr>
          <w:rFonts w:ascii="Roboto" w:hAnsi="Roboto" w:cs="Arial"/>
          <w:szCs w:val="20"/>
        </w:rPr>
        <w:t xml:space="preserve">U funkční plochy BI je doporučeno řešit zástavbu formou </w:t>
      </w:r>
      <w:proofErr w:type="spellStart"/>
      <w:r>
        <w:rPr>
          <w:rFonts w:ascii="Roboto" w:hAnsi="Roboto" w:cs="Arial"/>
          <w:szCs w:val="20"/>
        </w:rPr>
        <w:t>viladomů</w:t>
      </w:r>
      <w:proofErr w:type="spellEnd"/>
      <w:r>
        <w:rPr>
          <w:rFonts w:ascii="Roboto" w:hAnsi="Roboto" w:cs="Arial"/>
          <w:szCs w:val="20"/>
        </w:rPr>
        <w:t xml:space="preserve"> či nižších bytových domů</w:t>
      </w:r>
      <w:r w:rsidR="00FD6D47">
        <w:rPr>
          <w:rFonts w:ascii="Roboto" w:hAnsi="Roboto" w:cs="Arial"/>
          <w:szCs w:val="20"/>
        </w:rPr>
        <w:t>.</w:t>
      </w:r>
      <w:r>
        <w:rPr>
          <w:rFonts w:ascii="Roboto" w:hAnsi="Roboto" w:cs="Arial"/>
          <w:szCs w:val="20"/>
        </w:rPr>
        <w:t xml:space="preserve"> </w:t>
      </w:r>
    </w:p>
    <w:p w14:paraId="1542A17D" w14:textId="77777777" w:rsidR="008E7A09" w:rsidRDefault="008E7A09" w:rsidP="00E40573">
      <w:pPr>
        <w:spacing w:after="0"/>
        <w:jc w:val="left"/>
        <w:rPr>
          <w:rFonts w:ascii="Roboto" w:hAnsi="Roboto" w:cs="Arial"/>
          <w:szCs w:val="20"/>
        </w:rPr>
      </w:pPr>
    </w:p>
    <w:p w14:paraId="2279E55C" w14:textId="6C152B13" w:rsidR="008E7A09" w:rsidRPr="00E40573" w:rsidRDefault="008E7A09" w:rsidP="00E40573">
      <w:pPr>
        <w:spacing w:after="0"/>
        <w:jc w:val="left"/>
        <w:rPr>
          <w:rFonts w:ascii="Roboto" w:hAnsi="Roboto" w:cs="Arial"/>
          <w:szCs w:val="20"/>
        </w:rPr>
      </w:pPr>
      <w:r>
        <w:rPr>
          <w:rFonts w:ascii="Roboto" w:hAnsi="Roboto" w:cs="Arial"/>
          <w:szCs w:val="20"/>
        </w:rPr>
        <w:t xml:space="preserve">Na pozemcích, které jsou na hranici s rodinnými domy v ul. Sýkorova ÚS doporučuje řešit zástavbu formou </w:t>
      </w:r>
      <w:proofErr w:type="spellStart"/>
      <w:r>
        <w:rPr>
          <w:rFonts w:ascii="Roboto" w:hAnsi="Roboto" w:cs="Arial"/>
          <w:szCs w:val="20"/>
        </w:rPr>
        <w:t>viladomů</w:t>
      </w:r>
      <w:proofErr w:type="spellEnd"/>
      <w:r>
        <w:rPr>
          <w:rFonts w:ascii="Roboto" w:hAnsi="Roboto" w:cs="Arial"/>
          <w:szCs w:val="20"/>
        </w:rPr>
        <w:t xml:space="preserve"> či nižších bytových domů. </w:t>
      </w:r>
    </w:p>
    <w:p w14:paraId="251076B4" w14:textId="511C1C79" w:rsidR="002B74D4" w:rsidRDefault="002B74D4">
      <w:pPr>
        <w:spacing w:after="0"/>
        <w:jc w:val="left"/>
        <w:rPr>
          <w:rFonts w:ascii="Roboto" w:hAnsi="Roboto" w:cs="Arial"/>
          <w:b/>
          <w:bCs/>
          <w:sz w:val="24"/>
          <w:szCs w:val="24"/>
        </w:rPr>
      </w:pPr>
    </w:p>
    <w:p w14:paraId="188DA048" w14:textId="77777777" w:rsidR="009C7735" w:rsidRDefault="009C7735">
      <w:pPr>
        <w:spacing w:after="0"/>
        <w:jc w:val="left"/>
        <w:rPr>
          <w:rFonts w:ascii="Roboto" w:hAnsi="Roboto" w:cs="Arial"/>
          <w:b/>
          <w:bCs/>
          <w:sz w:val="24"/>
          <w:szCs w:val="24"/>
        </w:rPr>
      </w:pPr>
    </w:p>
    <w:p w14:paraId="5C56E354" w14:textId="77777777" w:rsidR="009C7735" w:rsidRDefault="009C7735" w:rsidP="004137F7">
      <w:pPr>
        <w:pStyle w:val="NADPIS3DUR"/>
      </w:pPr>
      <w:bookmarkStart w:id="12" w:name="_Toc196215927"/>
      <w:r>
        <w:t>ÚDAJE O POČTU LISTŮ A POČTU VÝKRESŮ ÚZEMNÍ STUDIE</w:t>
      </w:r>
      <w:bookmarkEnd w:id="12"/>
    </w:p>
    <w:p w14:paraId="6A0EA4DE" w14:textId="77777777" w:rsidR="009F6FD3" w:rsidRDefault="009F6FD3">
      <w:pPr>
        <w:spacing w:after="0"/>
        <w:jc w:val="left"/>
        <w:rPr>
          <w:rFonts w:ascii="Roboto" w:hAnsi="Roboto" w:cs="Arial"/>
          <w:szCs w:val="20"/>
        </w:rPr>
      </w:pPr>
    </w:p>
    <w:p w14:paraId="281F3B61" w14:textId="77777777" w:rsidR="009F6FD3" w:rsidRDefault="009F6FD3">
      <w:pPr>
        <w:spacing w:after="0"/>
        <w:jc w:val="left"/>
        <w:rPr>
          <w:rFonts w:ascii="Roboto" w:hAnsi="Roboto" w:cs="Arial"/>
          <w:szCs w:val="20"/>
        </w:rPr>
      </w:pPr>
      <w:r>
        <w:rPr>
          <w:rFonts w:ascii="Roboto" w:hAnsi="Roboto" w:cs="Arial"/>
          <w:szCs w:val="20"/>
        </w:rPr>
        <w:t xml:space="preserve">Textová část </w:t>
      </w:r>
      <w:r>
        <w:rPr>
          <w:rFonts w:ascii="Roboto" w:hAnsi="Roboto" w:cs="Arial"/>
          <w:szCs w:val="20"/>
        </w:rPr>
        <w:tab/>
      </w:r>
      <w:r>
        <w:rPr>
          <w:rFonts w:ascii="Roboto" w:hAnsi="Roboto" w:cs="Arial"/>
          <w:szCs w:val="20"/>
        </w:rPr>
        <w:tab/>
      </w:r>
    </w:p>
    <w:p w14:paraId="76AC441C" w14:textId="078505DE" w:rsidR="009F6FD3" w:rsidRDefault="009F6FD3" w:rsidP="009F6FD3">
      <w:pPr>
        <w:pStyle w:val="Odstavecseseznamem"/>
        <w:numPr>
          <w:ilvl w:val="0"/>
          <w:numId w:val="31"/>
        </w:numPr>
        <w:spacing w:after="0"/>
        <w:jc w:val="left"/>
        <w:rPr>
          <w:rFonts w:ascii="Roboto" w:hAnsi="Roboto" w:cs="Arial"/>
          <w:szCs w:val="20"/>
        </w:rPr>
      </w:pPr>
      <w:r w:rsidRPr="009F6FD3">
        <w:rPr>
          <w:rFonts w:ascii="Roboto" w:hAnsi="Roboto" w:cs="Arial"/>
          <w:szCs w:val="20"/>
        </w:rPr>
        <w:t>Územní studie</w:t>
      </w:r>
      <w:r w:rsidRPr="009F6FD3">
        <w:rPr>
          <w:rFonts w:ascii="Roboto" w:hAnsi="Roboto" w:cs="Arial"/>
          <w:szCs w:val="20"/>
        </w:rPr>
        <w:tab/>
      </w:r>
      <w:r w:rsidRPr="009F6FD3">
        <w:rPr>
          <w:rFonts w:ascii="Roboto" w:hAnsi="Roboto" w:cs="Arial"/>
          <w:szCs w:val="20"/>
        </w:rPr>
        <w:tab/>
      </w:r>
      <w:r w:rsidRPr="009F6FD3">
        <w:rPr>
          <w:rFonts w:ascii="Roboto" w:hAnsi="Roboto" w:cs="Arial"/>
          <w:szCs w:val="20"/>
        </w:rPr>
        <w:tab/>
      </w:r>
      <w:r w:rsidRPr="009F6FD3">
        <w:rPr>
          <w:rFonts w:ascii="Roboto" w:hAnsi="Roboto" w:cs="Arial"/>
          <w:szCs w:val="20"/>
        </w:rPr>
        <w:tab/>
      </w:r>
      <w:r w:rsidR="002003AD">
        <w:rPr>
          <w:rFonts w:ascii="Roboto" w:hAnsi="Roboto" w:cs="Arial"/>
          <w:szCs w:val="20"/>
        </w:rPr>
        <w:tab/>
      </w:r>
      <w:r w:rsidR="002003AD">
        <w:rPr>
          <w:rFonts w:ascii="Roboto" w:hAnsi="Roboto" w:cs="Arial"/>
          <w:szCs w:val="20"/>
        </w:rPr>
        <w:tab/>
      </w:r>
      <w:r w:rsidR="006D18F8">
        <w:rPr>
          <w:rFonts w:ascii="Roboto" w:hAnsi="Roboto" w:cs="Arial"/>
          <w:szCs w:val="20"/>
        </w:rPr>
        <w:t>2</w:t>
      </w:r>
      <w:r w:rsidR="00D32648">
        <w:rPr>
          <w:rFonts w:ascii="Roboto" w:hAnsi="Roboto" w:cs="Arial"/>
          <w:szCs w:val="20"/>
        </w:rPr>
        <w:t>4</w:t>
      </w:r>
      <w:r w:rsidRPr="009F6FD3">
        <w:rPr>
          <w:rFonts w:ascii="Roboto" w:hAnsi="Roboto" w:cs="Arial"/>
          <w:szCs w:val="20"/>
        </w:rPr>
        <w:t xml:space="preserve"> listů</w:t>
      </w:r>
    </w:p>
    <w:p w14:paraId="55397506" w14:textId="77777777" w:rsidR="009F6FD3" w:rsidRDefault="009F6FD3">
      <w:pPr>
        <w:spacing w:after="0"/>
        <w:jc w:val="left"/>
        <w:rPr>
          <w:rFonts w:ascii="Roboto" w:hAnsi="Roboto" w:cs="Arial"/>
          <w:szCs w:val="20"/>
        </w:rPr>
      </w:pPr>
    </w:p>
    <w:p w14:paraId="19B3F25F" w14:textId="738AF823" w:rsidR="009F6FD3" w:rsidRDefault="009F6FD3">
      <w:pPr>
        <w:spacing w:after="0"/>
        <w:jc w:val="left"/>
        <w:rPr>
          <w:rFonts w:ascii="Roboto" w:hAnsi="Roboto" w:cs="Arial"/>
          <w:szCs w:val="20"/>
        </w:rPr>
      </w:pPr>
      <w:r>
        <w:rPr>
          <w:rFonts w:ascii="Roboto" w:hAnsi="Roboto" w:cs="Arial"/>
          <w:szCs w:val="20"/>
        </w:rPr>
        <w:t>Grafická část</w:t>
      </w:r>
      <w:r>
        <w:rPr>
          <w:rFonts w:ascii="Roboto" w:hAnsi="Roboto" w:cs="Arial"/>
          <w:szCs w:val="20"/>
        </w:rPr>
        <w:tab/>
      </w:r>
      <w:r>
        <w:rPr>
          <w:rFonts w:ascii="Roboto" w:hAnsi="Roboto" w:cs="Arial"/>
          <w:szCs w:val="20"/>
        </w:rPr>
        <w:tab/>
      </w:r>
    </w:p>
    <w:p w14:paraId="30CD464F" w14:textId="29D778CE" w:rsidR="0099677F" w:rsidRPr="0099677F" w:rsidRDefault="009F6FD3" w:rsidP="0099677F">
      <w:pPr>
        <w:pStyle w:val="Odstavecseseznamem"/>
        <w:numPr>
          <w:ilvl w:val="0"/>
          <w:numId w:val="32"/>
        </w:numPr>
        <w:spacing w:after="0"/>
        <w:jc w:val="left"/>
        <w:rPr>
          <w:rFonts w:ascii="Roboto" w:hAnsi="Roboto" w:cs="Arial"/>
          <w:szCs w:val="20"/>
        </w:rPr>
      </w:pPr>
      <w:r>
        <w:rPr>
          <w:rFonts w:ascii="Roboto" w:hAnsi="Roboto" w:cs="Arial"/>
          <w:szCs w:val="20"/>
        </w:rPr>
        <w:t xml:space="preserve">Výkres širších vztahů </w:t>
      </w:r>
      <w:r w:rsidR="0099677F">
        <w:rPr>
          <w:rFonts w:ascii="Roboto" w:hAnsi="Roboto" w:cs="Arial"/>
          <w:szCs w:val="20"/>
        </w:rPr>
        <w:tab/>
      </w:r>
      <w:r w:rsidR="0099677F">
        <w:rPr>
          <w:rFonts w:ascii="Roboto" w:hAnsi="Roboto" w:cs="Arial"/>
          <w:szCs w:val="20"/>
        </w:rPr>
        <w:tab/>
      </w:r>
      <w:r w:rsidR="0099677F">
        <w:rPr>
          <w:rFonts w:ascii="Roboto" w:hAnsi="Roboto" w:cs="Arial"/>
          <w:szCs w:val="20"/>
        </w:rPr>
        <w:tab/>
      </w:r>
      <w:r w:rsidR="002003AD">
        <w:rPr>
          <w:rFonts w:ascii="Roboto" w:hAnsi="Roboto" w:cs="Arial"/>
          <w:szCs w:val="20"/>
        </w:rPr>
        <w:tab/>
      </w:r>
      <w:r w:rsidR="002003AD">
        <w:rPr>
          <w:rFonts w:ascii="Roboto" w:hAnsi="Roboto" w:cs="Arial"/>
          <w:szCs w:val="20"/>
        </w:rPr>
        <w:tab/>
      </w:r>
      <w:r w:rsidR="00D6394A" w:rsidRPr="00D6394A">
        <w:rPr>
          <w:rFonts w:ascii="Roboto" w:hAnsi="Roboto" w:cs="Arial"/>
          <w:szCs w:val="20"/>
        </w:rPr>
        <w:t>571164</w:t>
      </w:r>
      <w:r w:rsidR="0099677F">
        <w:rPr>
          <w:rFonts w:ascii="Roboto" w:hAnsi="Roboto" w:cs="Arial"/>
          <w:szCs w:val="20"/>
        </w:rPr>
        <w:t>_1</w:t>
      </w:r>
    </w:p>
    <w:p w14:paraId="1B0D8CCD" w14:textId="7A4D2EA8" w:rsidR="00001455" w:rsidRDefault="00001455" w:rsidP="009F6FD3">
      <w:pPr>
        <w:pStyle w:val="Odstavecseseznamem"/>
        <w:numPr>
          <w:ilvl w:val="0"/>
          <w:numId w:val="32"/>
        </w:numPr>
        <w:spacing w:after="0"/>
        <w:jc w:val="left"/>
        <w:rPr>
          <w:rFonts w:ascii="Roboto" w:hAnsi="Roboto" w:cs="Arial"/>
          <w:szCs w:val="20"/>
        </w:rPr>
      </w:pPr>
      <w:r>
        <w:rPr>
          <w:rFonts w:ascii="Roboto" w:hAnsi="Roboto" w:cs="Arial"/>
          <w:szCs w:val="20"/>
        </w:rPr>
        <w:t xml:space="preserve">Katastrální mapa + </w:t>
      </w:r>
      <w:proofErr w:type="spellStart"/>
      <w:r>
        <w:rPr>
          <w:rFonts w:ascii="Roboto" w:hAnsi="Roboto" w:cs="Arial"/>
          <w:szCs w:val="20"/>
        </w:rPr>
        <w:t>ortofotomapa</w:t>
      </w:r>
      <w:proofErr w:type="spellEnd"/>
      <w:r w:rsidR="0099677F">
        <w:rPr>
          <w:rFonts w:ascii="Roboto" w:hAnsi="Roboto" w:cs="Arial"/>
          <w:szCs w:val="20"/>
        </w:rPr>
        <w:tab/>
      </w:r>
      <w:r w:rsidR="0099677F">
        <w:rPr>
          <w:rFonts w:ascii="Roboto" w:hAnsi="Roboto" w:cs="Arial"/>
          <w:szCs w:val="20"/>
        </w:rPr>
        <w:tab/>
      </w:r>
      <w:r w:rsidR="002003AD">
        <w:rPr>
          <w:rFonts w:ascii="Roboto" w:hAnsi="Roboto" w:cs="Arial"/>
          <w:szCs w:val="20"/>
        </w:rPr>
        <w:tab/>
      </w:r>
      <w:r w:rsidR="002003AD">
        <w:rPr>
          <w:rFonts w:ascii="Roboto" w:hAnsi="Roboto" w:cs="Arial"/>
          <w:szCs w:val="20"/>
        </w:rPr>
        <w:tab/>
      </w:r>
      <w:r w:rsidR="00D6394A" w:rsidRPr="00D6394A">
        <w:rPr>
          <w:rFonts w:ascii="Roboto" w:hAnsi="Roboto" w:cs="Arial"/>
          <w:szCs w:val="20"/>
        </w:rPr>
        <w:t>571164</w:t>
      </w:r>
      <w:r w:rsidR="0099677F">
        <w:rPr>
          <w:rFonts w:ascii="Roboto" w:hAnsi="Roboto" w:cs="Arial"/>
          <w:szCs w:val="20"/>
        </w:rPr>
        <w:t>_2</w:t>
      </w:r>
    </w:p>
    <w:p w14:paraId="2565FDC7" w14:textId="6B8D4660" w:rsidR="009F6FD3" w:rsidRDefault="009F6FD3" w:rsidP="009F6FD3">
      <w:pPr>
        <w:pStyle w:val="Odstavecseseznamem"/>
        <w:numPr>
          <w:ilvl w:val="0"/>
          <w:numId w:val="32"/>
        </w:numPr>
        <w:spacing w:after="0"/>
        <w:jc w:val="left"/>
        <w:rPr>
          <w:rFonts w:ascii="Roboto" w:hAnsi="Roboto" w:cs="Arial"/>
          <w:szCs w:val="20"/>
        </w:rPr>
      </w:pPr>
      <w:r>
        <w:rPr>
          <w:rFonts w:ascii="Roboto" w:hAnsi="Roboto" w:cs="Arial"/>
          <w:szCs w:val="20"/>
        </w:rPr>
        <w:t xml:space="preserve">Urbanistické řešení </w:t>
      </w:r>
      <w:r w:rsidR="0099677F">
        <w:rPr>
          <w:rFonts w:ascii="Roboto" w:hAnsi="Roboto" w:cs="Arial"/>
          <w:szCs w:val="20"/>
        </w:rPr>
        <w:tab/>
      </w:r>
      <w:r w:rsidR="0099677F">
        <w:rPr>
          <w:rFonts w:ascii="Roboto" w:hAnsi="Roboto" w:cs="Arial"/>
          <w:szCs w:val="20"/>
        </w:rPr>
        <w:tab/>
      </w:r>
      <w:r w:rsidR="0099677F">
        <w:rPr>
          <w:rFonts w:ascii="Roboto" w:hAnsi="Roboto" w:cs="Arial"/>
          <w:szCs w:val="20"/>
        </w:rPr>
        <w:tab/>
      </w:r>
      <w:r w:rsidR="0099677F">
        <w:rPr>
          <w:rFonts w:ascii="Roboto" w:hAnsi="Roboto" w:cs="Arial"/>
          <w:szCs w:val="20"/>
        </w:rPr>
        <w:tab/>
      </w:r>
      <w:r w:rsidR="002003AD">
        <w:rPr>
          <w:rFonts w:ascii="Roboto" w:hAnsi="Roboto" w:cs="Arial"/>
          <w:szCs w:val="20"/>
        </w:rPr>
        <w:tab/>
      </w:r>
      <w:r w:rsidR="002003AD">
        <w:rPr>
          <w:rFonts w:ascii="Roboto" w:hAnsi="Roboto" w:cs="Arial"/>
          <w:szCs w:val="20"/>
        </w:rPr>
        <w:tab/>
      </w:r>
      <w:r w:rsidR="00D6394A" w:rsidRPr="00D6394A">
        <w:rPr>
          <w:rFonts w:ascii="Roboto" w:hAnsi="Roboto" w:cs="Arial"/>
          <w:szCs w:val="20"/>
        </w:rPr>
        <w:t>571164</w:t>
      </w:r>
      <w:r w:rsidR="0099677F">
        <w:rPr>
          <w:rFonts w:ascii="Roboto" w:hAnsi="Roboto" w:cs="Arial"/>
          <w:szCs w:val="20"/>
        </w:rPr>
        <w:t>_3</w:t>
      </w:r>
    </w:p>
    <w:p w14:paraId="3AB96F8E" w14:textId="307A7017" w:rsidR="009F6FD3" w:rsidRDefault="009F6FD3" w:rsidP="009F6FD3">
      <w:pPr>
        <w:pStyle w:val="Odstavecseseznamem"/>
        <w:numPr>
          <w:ilvl w:val="0"/>
          <w:numId w:val="32"/>
        </w:numPr>
        <w:spacing w:after="0"/>
        <w:jc w:val="left"/>
        <w:rPr>
          <w:rFonts w:ascii="Roboto" w:hAnsi="Roboto" w:cs="Arial"/>
          <w:szCs w:val="20"/>
        </w:rPr>
      </w:pPr>
      <w:r>
        <w:rPr>
          <w:rFonts w:ascii="Roboto" w:hAnsi="Roboto" w:cs="Arial"/>
          <w:szCs w:val="20"/>
        </w:rPr>
        <w:t>Dopravní infrastruktura</w:t>
      </w:r>
      <w:r w:rsidR="0099677F">
        <w:rPr>
          <w:rFonts w:ascii="Roboto" w:hAnsi="Roboto" w:cs="Arial"/>
          <w:szCs w:val="20"/>
        </w:rPr>
        <w:tab/>
      </w:r>
      <w:r w:rsidR="0099677F">
        <w:rPr>
          <w:rFonts w:ascii="Roboto" w:hAnsi="Roboto" w:cs="Arial"/>
          <w:szCs w:val="20"/>
        </w:rPr>
        <w:tab/>
      </w:r>
      <w:r w:rsidR="0099677F">
        <w:rPr>
          <w:rFonts w:ascii="Roboto" w:hAnsi="Roboto" w:cs="Arial"/>
          <w:szCs w:val="20"/>
        </w:rPr>
        <w:tab/>
      </w:r>
      <w:r w:rsidR="002003AD">
        <w:rPr>
          <w:rFonts w:ascii="Roboto" w:hAnsi="Roboto" w:cs="Arial"/>
          <w:szCs w:val="20"/>
        </w:rPr>
        <w:tab/>
      </w:r>
      <w:r w:rsidR="002003AD">
        <w:rPr>
          <w:rFonts w:ascii="Roboto" w:hAnsi="Roboto" w:cs="Arial"/>
          <w:szCs w:val="20"/>
        </w:rPr>
        <w:tab/>
      </w:r>
      <w:r w:rsidR="00D6394A" w:rsidRPr="00D6394A">
        <w:rPr>
          <w:rFonts w:ascii="Roboto" w:hAnsi="Roboto" w:cs="Arial"/>
          <w:szCs w:val="20"/>
        </w:rPr>
        <w:t>571164</w:t>
      </w:r>
      <w:r w:rsidR="0099677F">
        <w:rPr>
          <w:rFonts w:ascii="Roboto" w:hAnsi="Roboto" w:cs="Arial"/>
          <w:szCs w:val="20"/>
        </w:rPr>
        <w:t>_4</w:t>
      </w:r>
    </w:p>
    <w:p w14:paraId="7874EF37" w14:textId="22764700" w:rsidR="0099677F" w:rsidRPr="0099677F" w:rsidRDefault="0099677F" w:rsidP="0099677F">
      <w:pPr>
        <w:pStyle w:val="Odstavecseseznamem"/>
        <w:numPr>
          <w:ilvl w:val="0"/>
          <w:numId w:val="32"/>
        </w:numPr>
        <w:spacing w:after="0"/>
        <w:jc w:val="left"/>
        <w:rPr>
          <w:rFonts w:ascii="Roboto" w:hAnsi="Roboto" w:cs="Arial"/>
          <w:szCs w:val="20"/>
        </w:rPr>
      </w:pPr>
      <w:r>
        <w:rPr>
          <w:rFonts w:ascii="Roboto" w:hAnsi="Roboto" w:cs="Arial"/>
          <w:szCs w:val="20"/>
        </w:rPr>
        <w:t>Dopravní infrastruktura</w:t>
      </w:r>
      <w:r>
        <w:rPr>
          <w:rFonts w:ascii="Roboto" w:hAnsi="Roboto" w:cs="Arial"/>
          <w:szCs w:val="20"/>
        </w:rPr>
        <w:tab/>
      </w:r>
      <w:r>
        <w:rPr>
          <w:rFonts w:ascii="Roboto" w:hAnsi="Roboto" w:cs="Arial"/>
          <w:szCs w:val="20"/>
        </w:rPr>
        <w:tab/>
      </w:r>
      <w:r>
        <w:rPr>
          <w:rFonts w:ascii="Roboto" w:hAnsi="Roboto" w:cs="Arial"/>
          <w:szCs w:val="20"/>
        </w:rPr>
        <w:tab/>
      </w:r>
      <w:r w:rsidR="002003AD">
        <w:rPr>
          <w:rFonts w:ascii="Roboto" w:hAnsi="Roboto" w:cs="Arial"/>
          <w:szCs w:val="20"/>
        </w:rPr>
        <w:tab/>
      </w:r>
      <w:r w:rsidR="002003AD">
        <w:rPr>
          <w:rFonts w:ascii="Roboto" w:hAnsi="Roboto" w:cs="Arial"/>
          <w:szCs w:val="20"/>
        </w:rPr>
        <w:tab/>
      </w:r>
      <w:r w:rsidR="00D6394A" w:rsidRPr="00D6394A">
        <w:rPr>
          <w:rFonts w:ascii="Roboto" w:hAnsi="Roboto" w:cs="Arial"/>
          <w:szCs w:val="20"/>
        </w:rPr>
        <w:t>571164</w:t>
      </w:r>
      <w:r>
        <w:rPr>
          <w:rFonts w:ascii="Roboto" w:hAnsi="Roboto" w:cs="Arial"/>
          <w:szCs w:val="20"/>
        </w:rPr>
        <w:t>_</w:t>
      </w:r>
      <w:r w:rsidR="00496895">
        <w:rPr>
          <w:rFonts w:ascii="Roboto" w:hAnsi="Roboto" w:cs="Arial"/>
          <w:szCs w:val="20"/>
        </w:rPr>
        <w:t>5</w:t>
      </w:r>
    </w:p>
    <w:p w14:paraId="31D1850A" w14:textId="2C46381B" w:rsidR="009F6FD3" w:rsidRDefault="009F6FD3" w:rsidP="009F6FD3">
      <w:pPr>
        <w:pStyle w:val="Odstavecseseznamem"/>
        <w:numPr>
          <w:ilvl w:val="0"/>
          <w:numId w:val="32"/>
        </w:numPr>
        <w:spacing w:after="0"/>
        <w:jc w:val="left"/>
        <w:rPr>
          <w:rFonts w:ascii="Roboto" w:hAnsi="Roboto" w:cs="Arial"/>
          <w:szCs w:val="20"/>
        </w:rPr>
      </w:pPr>
      <w:r>
        <w:rPr>
          <w:rFonts w:ascii="Roboto" w:hAnsi="Roboto" w:cs="Arial"/>
          <w:szCs w:val="20"/>
        </w:rPr>
        <w:t>Technická infrastruktura</w:t>
      </w:r>
      <w:r w:rsidR="0099677F">
        <w:rPr>
          <w:rFonts w:ascii="Roboto" w:hAnsi="Roboto" w:cs="Arial"/>
          <w:szCs w:val="20"/>
        </w:rPr>
        <w:tab/>
      </w:r>
      <w:r w:rsidR="0099677F">
        <w:rPr>
          <w:rFonts w:ascii="Roboto" w:hAnsi="Roboto" w:cs="Arial"/>
          <w:szCs w:val="20"/>
        </w:rPr>
        <w:tab/>
      </w:r>
      <w:r w:rsidR="0099677F">
        <w:rPr>
          <w:rFonts w:ascii="Roboto" w:hAnsi="Roboto" w:cs="Arial"/>
          <w:szCs w:val="20"/>
        </w:rPr>
        <w:tab/>
      </w:r>
      <w:r w:rsidR="002003AD">
        <w:rPr>
          <w:rFonts w:ascii="Roboto" w:hAnsi="Roboto" w:cs="Arial"/>
          <w:szCs w:val="20"/>
        </w:rPr>
        <w:tab/>
      </w:r>
      <w:r w:rsidR="002003AD">
        <w:rPr>
          <w:rFonts w:ascii="Roboto" w:hAnsi="Roboto" w:cs="Arial"/>
          <w:szCs w:val="20"/>
        </w:rPr>
        <w:tab/>
      </w:r>
      <w:r w:rsidR="00D6394A" w:rsidRPr="00D6394A">
        <w:rPr>
          <w:rFonts w:ascii="Roboto" w:hAnsi="Roboto" w:cs="Arial"/>
          <w:szCs w:val="20"/>
        </w:rPr>
        <w:t>571164</w:t>
      </w:r>
      <w:r w:rsidR="0099677F">
        <w:rPr>
          <w:rFonts w:ascii="Roboto" w:hAnsi="Roboto" w:cs="Arial"/>
          <w:szCs w:val="20"/>
        </w:rPr>
        <w:t>_</w:t>
      </w:r>
      <w:r w:rsidR="00496895">
        <w:rPr>
          <w:rFonts w:ascii="Roboto" w:hAnsi="Roboto" w:cs="Arial"/>
          <w:szCs w:val="20"/>
        </w:rPr>
        <w:t>6</w:t>
      </w:r>
    </w:p>
    <w:p w14:paraId="56747106" w14:textId="081FF7D0" w:rsidR="0099677F" w:rsidRPr="002003AD" w:rsidRDefault="0099677F" w:rsidP="002003AD">
      <w:pPr>
        <w:pStyle w:val="Odstavecseseznamem"/>
        <w:numPr>
          <w:ilvl w:val="0"/>
          <w:numId w:val="32"/>
        </w:numPr>
        <w:spacing w:after="0"/>
        <w:jc w:val="left"/>
        <w:rPr>
          <w:rFonts w:ascii="Roboto" w:hAnsi="Roboto" w:cs="Arial"/>
          <w:szCs w:val="20"/>
        </w:rPr>
      </w:pPr>
      <w:r>
        <w:rPr>
          <w:rFonts w:ascii="Roboto" w:hAnsi="Roboto" w:cs="Arial"/>
          <w:szCs w:val="20"/>
        </w:rPr>
        <w:t>Technická infrastruktura</w:t>
      </w:r>
      <w:r w:rsidR="002003AD">
        <w:rPr>
          <w:rFonts w:ascii="Roboto" w:hAnsi="Roboto" w:cs="Arial"/>
          <w:szCs w:val="20"/>
        </w:rPr>
        <w:t xml:space="preserve"> – v</w:t>
      </w:r>
      <w:r>
        <w:rPr>
          <w:rFonts w:ascii="Roboto" w:hAnsi="Roboto" w:cs="Arial"/>
          <w:szCs w:val="20"/>
        </w:rPr>
        <w:t>odovod</w:t>
      </w:r>
      <w:r w:rsidRPr="002003AD">
        <w:rPr>
          <w:rFonts w:ascii="Roboto" w:hAnsi="Roboto" w:cs="Arial"/>
          <w:szCs w:val="20"/>
        </w:rPr>
        <w:tab/>
      </w:r>
      <w:r w:rsidRPr="002003AD">
        <w:rPr>
          <w:rFonts w:ascii="Roboto" w:hAnsi="Roboto" w:cs="Arial"/>
          <w:szCs w:val="20"/>
        </w:rPr>
        <w:tab/>
      </w:r>
      <w:r w:rsidR="002003AD" w:rsidRPr="002003AD">
        <w:rPr>
          <w:rFonts w:ascii="Roboto" w:hAnsi="Roboto" w:cs="Arial"/>
          <w:szCs w:val="20"/>
        </w:rPr>
        <w:tab/>
      </w:r>
      <w:r w:rsidR="002003AD" w:rsidRPr="002003AD">
        <w:rPr>
          <w:rFonts w:ascii="Roboto" w:hAnsi="Roboto" w:cs="Arial"/>
          <w:szCs w:val="20"/>
        </w:rPr>
        <w:tab/>
      </w:r>
      <w:r w:rsidR="00D6394A" w:rsidRPr="00D6394A">
        <w:rPr>
          <w:rFonts w:ascii="Roboto" w:hAnsi="Roboto" w:cs="Arial"/>
          <w:szCs w:val="20"/>
        </w:rPr>
        <w:t>571164</w:t>
      </w:r>
      <w:r w:rsidRPr="002003AD">
        <w:rPr>
          <w:rFonts w:ascii="Roboto" w:hAnsi="Roboto" w:cs="Arial"/>
          <w:szCs w:val="20"/>
        </w:rPr>
        <w:t>_</w:t>
      </w:r>
      <w:r w:rsidR="00496895">
        <w:rPr>
          <w:rFonts w:ascii="Roboto" w:hAnsi="Roboto" w:cs="Arial"/>
          <w:szCs w:val="20"/>
        </w:rPr>
        <w:t>7</w:t>
      </w:r>
    </w:p>
    <w:p w14:paraId="4B846C98" w14:textId="4E6467B9" w:rsidR="0099677F" w:rsidRDefault="0099677F" w:rsidP="009F6FD3">
      <w:pPr>
        <w:pStyle w:val="Odstavecseseznamem"/>
        <w:numPr>
          <w:ilvl w:val="0"/>
          <w:numId w:val="32"/>
        </w:numPr>
        <w:spacing w:after="0"/>
        <w:jc w:val="left"/>
        <w:rPr>
          <w:rFonts w:ascii="Roboto" w:hAnsi="Roboto" w:cs="Arial"/>
          <w:szCs w:val="20"/>
        </w:rPr>
      </w:pPr>
      <w:r>
        <w:rPr>
          <w:rFonts w:ascii="Roboto" w:hAnsi="Roboto" w:cs="Arial"/>
          <w:szCs w:val="20"/>
        </w:rPr>
        <w:t xml:space="preserve">Technická infrastruktura </w:t>
      </w:r>
      <w:r w:rsidR="002003AD">
        <w:rPr>
          <w:rFonts w:ascii="Roboto" w:hAnsi="Roboto" w:cs="Arial"/>
          <w:szCs w:val="20"/>
        </w:rPr>
        <w:t>–</w:t>
      </w:r>
      <w:r>
        <w:rPr>
          <w:rFonts w:ascii="Roboto" w:hAnsi="Roboto" w:cs="Arial"/>
          <w:szCs w:val="20"/>
        </w:rPr>
        <w:t xml:space="preserve"> </w:t>
      </w:r>
      <w:r w:rsidR="002003AD">
        <w:rPr>
          <w:rFonts w:ascii="Roboto" w:hAnsi="Roboto" w:cs="Arial"/>
          <w:szCs w:val="20"/>
        </w:rPr>
        <w:t>splašková kanalizace</w:t>
      </w:r>
      <w:r w:rsidR="002003AD">
        <w:rPr>
          <w:rFonts w:ascii="Roboto" w:hAnsi="Roboto" w:cs="Arial"/>
          <w:szCs w:val="20"/>
        </w:rPr>
        <w:tab/>
      </w:r>
      <w:r w:rsidR="002003AD">
        <w:rPr>
          <w:rFonts w:ascii="Roboto" w:hAnsi="Roboto" w:cs="Arial"/>
          <w:szCs w:val="20"/>
        </w:rPr>
        <w:tab/>
      </w:r>
      <w:r w:rsidR="00D6394A" w:rsidRPr="00D6394A">
        <w:rPr>
          <w:rFonts w:ascii="Roboto" w:hAnsi="Roboto" w:cs="Arial"/>
          <w:szCs w:val="20"/>
        </w:rPr>
        <w:t>571164</w:t>
      </w:r>
      <w:r w:rsidR="002003AD">
        <w:rPr>
          <w:rFonts w:ascii="Roboto" w:hAnsi="Roboto" w:cs="Arial"/>
          <w:szCs w:val="20"/>
        </w:rPr>
        <w:t>_</w:t>
      </w:r>
      <w:r w:rsidR="00496895">
        <w:rPr>
          <w:rFonts w:ascii="Roboto" w:hAnsi="Roboto" w:cs="Arial"/>
          <w:szCs w:val="20"/>
        </w:rPr>
        <w:t>8</w:t>
      </w:r>
    </w:p>
    <w:p w14:paraId="38B62286" w14:textId="5CCF2E53" w:rsidR="002003AD" w:rsidRDefault="002003AD" w:rsidP="002003AD">
      <w:pPr>
        <w:pStyle w:val="Odstavecseseznamem"/>
        <w:numPr>
          <w:ilvl w:val="0"/>
          <w:numId w:val="32"/>
        </w:numPr>
        <w:spacing w:after="0"/>
        <w:jc w:val="left"/>
        <w:rPr>
          <w:rFonts w:ascii="Roboto" w:hAnsi="Roboto" w:cs="Arial"/>
          <w:szCs w:val="20"/>
        </w:rPr>
      </w:pPr>
      <w:r>
        <w:rPr>
          <w:rFonts w:ascii="Roboto" w:hAnsi="Roboto" w:cs="Arial"/>
          <w:szCs w:val="20"/>
        </w:rPr>
        <w:t>Technická infrastruktura – dešťová kanalizace</w:t>
      </w:r>
      <w:r>
        <w:rPr>
          <w:rFonts w:ascii="Roboto" w:hAnsi="Roboto" w:cs="Arial"/>
          <w:szCs w:val="20"/>
        </w:rPr>
        <w:tab/>
      </w:r>
      <w:r>
        <w:rPr>
          <w:rFonts w:ascii="Roboto" w:hAnsi="Roboto" w:cs="Arial"/>
          <w:szCs w:val="20"/>
        </w:rPr>
        <w:tab/>
      </w:r>
      <w:r w:rsidR="00D6394A" w:rsidRPr="00D6394A">
        <w:rPr>
          <w:rFonts w:ascii="Roboto" w:hAnsi="Roboto" w:cs="Arial"/>
          <w:szCs w:val="20"/>
        </w:rPr>
        <w:t>571164</w:t>
      </w:r>
      <w:r>
        <w:rPr>
          <w:rFonts w:ascii="Roboto" w:hAnsi="Roboto" w:cs="Arial"/>
          <w:szCs w:val="20"/>
        </w:rPr>
        <w:t>_</w:t>
      </w:r>
      <w:r w:rsidR="00496895">
        <w:rPr>
          <w:rFonts w:ascii="Roboto" w:hAnsi="Roboto" w:cs="Arial"/>
          <w:szCs w:val="20"/>
        </w:rPr>
        <w:t>9</w:t>
      </w:r>
    </w:p>
    <w:p w14:paraId="0037881D" w14:textId="7A253480" w:rsidR="002003AD" w:rsidRDefault="002003AD" w:rsidP="002003AD">
      <w:pPr>
        <w:pStyle w:val="Odstavecseseznamem"/>
        <w:numPr>
          <w:ilvl w:val="0"/>
          <w:numId w:val="32"/>
        </w:numPr>
        <w:spacing w:after="0"/>
        <w:jc w:val="left"/>
        <w:rPr>
          <w:rFonts w:ascii="Roboto" w:hAnsi="Roboto" w:cs="Arial"/>
          <w:szCs w:val="20"/>
        </w:rPr>
      </w:pPr>
      <w:r>
        <w:rPr>
          <w:rFonts w:ascii="Roboto" w:hAnsi="Roboto" w:cs="Arial"/>
          <w:szCs w:val="20"/>
        </w:rPr>
        <w:t>Technická infrastruktura – dálkový teplovod</w:t>
      </w:r>
      <w:r>
        <w:rPr>
          <w:rFonts w:ascii="Roboto" w:hAnsi="Roboto" w:cs="Arial"/>
          <w:szCs w:val="20"/>
        </w:rPr>
        <w:tab/>
      </w:r>
      <w:r>
        <w:rPr>
          <w:rFonts w:ascii="Roboto" w:hAnsi="Roboto" w:cs="Arial"/>
          <w:szCs w:val="20"/>
        </w:rPr>
        <w:tab/>
      </w:r>
      <w:r w:rsidR="00D6394A" w:rsidRPr="00D6394A">
        <w:rPr>
          <w:rFonts w:ascii="Roboto" w:hAnsi="Roboto" w:cs="Arial"/>
          <w:szCs w:val="20"/>
        </w:rPr>
        <w:t>571164</w:t>
      </w:r>
      <w:r>
        <w:rPr>
          <w:rFonts w:ascii="Roboto" w:hAnsi="Roboto" w:cs="Arial"/>
          <w:szCs w:val="20"/>
        </w:rPr>
        <w:t>_</w:t>
      </w:r>
      <w:r w:rsidR="00496895">
        <w:rPr>
          <w:rFonts w:ascii="Roboto" w:hAnsi="Roboto" w:cs="Arial"/>
          <w:szCs w:val="20"/>
        </w:rPr>
        <w:t>10</w:t>
      </w:r>
    </w:p>
    <w:p w14:paraId="102A8E06" w14:textId="260986F4" w:rsidR="002003AD" w:rsidRDefault="002003AD" w:rsidP="002003AD">
      <w:pPr>
        <w:pStyle w:val="Odstavecseseznamem"/>
        <w:numPr>
          <w:ilvl w:val="0"/>
          <w:numId w:val="32"/>
        </w:numPr>
        <w:spacing w:after="0"/>
        <w:jc w:val="left"/>
        <w:rPr>
          <w:rFonts w:ascii="Roboto" w:hAnsi="Roboto" w:cs="Arial"/>
          <w:szCs w:val="20"/>
        </w:rPr>
      </w:pPr>
      <w:r>
        <w:rPr>
          <w:rFonts w:ascii="Roboto" w:hAnsi="Roboto" w:cs="Arial"/>
          <w:szCs w:val="20"/>
        </w:rPr>
        <w:t>Technická infrastruktura – elektrická síť</w:t>
      </w:r>
      <w:r>
        <w:rPr>
          <w:rFonts w:ascii="Roboto" w:hAnsi="Roboto" w:cs="Arial"/>
          <w:szCs w:val="20"/>
        </w:rPr>
        <w:tab/>
      </w:r>
      <w:r>
        <w:rPr>
          <w:rFonts w:ascii="Roboto" w:hAnsi="Roboto" w:cs="Arial"/>
          <w:szCs w:val="20"/>
        </w:rPr>
        <w:tab/>
      </w:r>
      <w:r>
        <w:rPr>
          <w:rFonts w:ascii="Roboto" w:hAnsi="Roboto" w:cs="Arial"/>
          <w:szCs w:val="20"/>
        </w:rPr>
        <w:tab/>
      </w:r>
      <w:r w:rsidR="00D6394A" w:rsidRPr="00D6394A">
        <w:rPr>
          <w:rFonts w:ascii="Roboto" w:hAnsi="Roboto" w:cs="Arial"/>
          <w:szCs w:val="20"/>
        </w:rPr>
        <w:t>571164</w:t>
      </w:r>
      <w:r>
        <w:rPr>
          <w:rFonts w:ascii="Roboto" w:hAnsi="Roboto" w:cs="Arial"/>
          <w:szCs w:val="20"/>
        </w:rPr>
        <w:t>_</w:t>
      </w:r>
      <w:r w:rsidR="00496895">
        <w:rPr>
          <w:rFonts w:ascii="Roboto" w:hAnsi="Roboto" w:cs="Arial"/>
          <w:szCs w:val="20"/>
        </w:rPr>
        <w:t>11</w:t>
      </w:r>
    </w:p>
    <w:p w14:paraId="7CCBFD02" w14:textId="186BA63F" w:rsidR="002003AD" w:rsidRDefault="002003AD" w:rsidP="002003AD">
      <w:pPr>
        <w:pStyle w:val="Odstavecseseznamem"/>
        <w:numPr>
          <w:ilvl w:val="0"/>
          <w:numId w:val="32"/>
        </w:numPr>
        <w:spacing w:after="0"/>
        <w:jc w:val="left"/>
        <w:rPr>
          <w:rFonts w:ascii="Roboto" w:hAnsi="Roboto" w:cs="Arial"/>
          <w:szCs w:val="20"/>
        </w:rPr>
      </w:pPr>
      <w:r>
        <w:rPr>
          <w:rFonts w:ascii="Roboto" w:hAnsi="Roboto" w:cs="Arial"/>
          <w:szCs w:val="20"/>
        </w:rPr>
        <w:t>Technická infrastruktura – optická síť</w:t>
      </w:r>
      <w:r>
        <w:rPr>
          <w:rFonts w:ascii="Roboto" w:hAnsi="Roboto" w:cs="Arial"/>
          <w:szCs w:val="20"/>
        </w:rPr>
        <w:tab/>
      </w:r>
      <w:r>
        <w:rPr>
          <w:rFonts w:ascii="Roboto" w:hAnsi="Roboto" w:cs="Arial"/>
          <w:szCs w:val="20"/>
        </w:rPr>
        <w:tab/>
      </w:r>
      <w:r>
        <w:rPr>
          <w:rFonts w:ascii="Roboto" w:hAnsi="Roboto" w:cs="Arial"/>
          <w:szCs w:val="20"/>
        </w:rPr>
        <w:tab/>
      </w:r>
      <w:r w:rsidR="00D6394A" w:rsidRPr="00D6394A">
        <w:rPr>
          <w:rFonts w:ascii="Roboto" w:hAnsi="Roboto" w:cs="Arial"/>
          <w:szCs w:val="20"/>
        </w:rPr>
        <w:t>571164</w:t>
      </w:r>
      <w:r>
        <w:rPr>
          <w:rFonts w:ascii="Roboto" w:hAnsi="Roboto" w:cs="Arial"/>
          <w:szCs w:val="20"/>
        </w:rPr>
        <w:t>_</w:t>
      </w:r>
      <w:r w:rsidR="00496895">
        <w:rPr>
          <w:rFonts w:ascii="Roboto" w:hAnsi="Roboto" w:cs="Arial"/>
          <w:szCs w:val="20"/>
        </w:rPr>
        <w:t>12</w:t>
      </w:r>
    </w:p>
    <w:p w14:paraId="333EEA65" w14:textId="2E934284" w:rsidR="002003AD" w:rsidRPr="002003AD" w:rsidRDefault="002003AD" w:rsidP="002003AD">
      <w:pPr>
        <w:pStyle w:val="Odstavecseseznamem"/>
        <w:numPr>
          <w:ilvl w:val="0"/>
          <w:numId w:val="32"/>
        </w:numPr>
        <w:spacing w:after="0"/>
        <w:jc w:val="left"/>
        <w:rPr>
          <w:rFonts w:ascii="Roboto" w:hAnsi="Roboto" w:cs="Arial"/>
          <w:szCs w:val="20"/>
        </w:rPr>
      </w:pPr>
      <w:r>
        <w:rPr>
          <w:rFonts w:ascii="Roboto" w:hAnsi="Roboto" w:cs="Arial"/>
          <w:szCs w:val="20"/>
        </w:rPr>
        <w:t>Technická infrastruktura – veřejné osvětlení</w:t>
      </w:r>
      <w:r>
        <w:rPr>
          <w:rFonts w:ascii="Roboto" w:hAnsi="Roboto" w:cs="Arial"/>
          <w:szCs w:val="20"/>
        </w:rPr>
        <w:tab/>
      </w:r>
      <w:r>
        <w:rPr>
          <w:rFonts w:ascii="Roboto" w:hAnsi="Roboto" w:cs="Arial"/>
          <w:szCs w:val="20"/>
        </w:rPr>
        <w:tab/>
      </w:r>
      <w:r>
        <w:rPr>
          <w:rFonts w:ascii="Roboto" w:hAnsi="Roboto" w:cs="Arial"/>
          <w:szCs w:val="20"/>
        </w:rPr>
        <w:tab/>
      </w:r>
      <w:r w:rsidR="00D6394A" w:rsidRPr="00D6394A">
        <w:rPr>
          <w:rFonts w:ascii="Roboto" w:hAnsi="Roboto" w:cs="Arial"/>
          <w:szCs w:val="20"/>
        </w:rPr>
        <w:t>571164</w:t>
      </w:r>
      <w:r>
        <w:rPr>
          <w:rFonts w:ascii="Roboto" w:hAnsi="Roboto" w:cs="Arial"/>
          <w:szCs w:val="20"/>
        </w:rPr>
        <w:t>_</w:t>
      </w:r>
      <w:r w:rsidR="00496895">
        <w:rPr>
          <w:rFonts w:ascii="Roboto" w:hAnsi="Roboto" w:cs="Arial"/>
          <w:szCs w:val="20"/>
        </w:rPr>
        <w:t>13</w:t>
      </w:r>
    </w:p>
    <w:p w14:paraId="3793519A" w14:textId="446D50F7" w:rsidR="00BC726E" w:rsidRDefault="00BC726E" w:rsidP="009F6FD3">
      <w:pPr>
        <w:pStyle w:val="Odstavecseseznamem"/>
        <w:numPr>
          <w:ilvl w:val="0"/>
          <w:numId w:val="32"/>
        </w:numPr>
        <w:spacing w:after="0"/>
        <w:jc w:val="left"/>
        <w:rPr>
          <w:rFonts w:ascii="Roboto" w:hAnsi="Roboto" w:cs="Arial"/>
          <w:szCs w:val="20"/>
        </w:rPr>
      </w:pPr>
      <w:r>
        <w:rPr>
          <w:rFonts w:ascii="Roboto" w:hAnsi="Roboto" w:cs="Arial"/>
          <w:szCs w:val="20"/>
        </w:rPr>
        <w:t>Koordinační situace</w:t>
      </w:r>
      <w:r w:rsidR="002003AD">
        <w:rPr>
          <w:rFonts w:ascii="Roboto" w:hAnsi="Roboto" w:cs="Arial"/>
          <w:szCs w:val="20"/>
        </w:rPr>
        <w:tab/>
      </w:r>
      <w:r w:rsidR="002003AD">
        <w:rPr>
          <w:rFonts w:ascii="Roboto" w:hAnsi="Roboto" w:cs="Arial"/>
          <w:szCs w:val="20"/>
        </w:rPr>
        <w:tab/>
      </w:r>
      <w:r w:rsidR="002003AD">
        <w:rPr>
          <w:rFonts w:ascii="Roboto" w:hAnsi="Roboto" w:cs="Arial"/>
          <w:szCs w:val="20"/>
        </w:rPr>
        <w:tab/>
      </w:r>
      <w:r w:rsidR="002003AD">
        <w:rPr>
          <w:rFonts w:ascii="Roboto" w:hAnsi="Roboto" w:cs="Arial"/>
          <w:szCs w:val="20"/>
        </w:rPr>
        <w:tab/>
      </w:r>
      <w:r w:rsidR="002003AD">
        <w:rPr>
          <w:rFonts w:ascii="Roboto" w:hAnsi="Roboto" w:cs="Arial"/>
          <w:szCs w:val="20"/>
        </w:rPr>
        <w:tab/>
      </w:r>
      <w:r w:rsidR="002003AD">
        <w:rPr>
          <w:rFonts w:ascii="Roboto" w:hAnsi="Roboto" w:cs="Arial"/>
          <w:szCs w:val="20"/>
        </w:rPr>
        <w:tab/>
      </w:r>
      <w:r w:rsidR="00D6394A" w:rsidRPr="00D6394A">
        <w:rPr>
          <w:rFonts w:ascii="Roboto" w:hAnsi="Roboto" w:cs="Arial"/>
          <w:szCs w:val="20"/>
        </w:rPr>
        <w:t>571164</w:t>
      </w:r>
      <w:r w:rsidR="002003AD">
        <w:rPr>
          <w:rFonts w:ascii="Roboto" w:hAnsi="Roboto" w:cs="Arial"/>
          <w:szCs w:val="20"/>
        </w:rPr>
        <w:t>_</w:t>
      </w:r>
      <w:r w:rsidR="00496895">
        <w:rPr>
          <w:rFonts w:ascii="Roboto" w:hAnsi="Roboto" w:cs="Arial"/>
          <w:szCs w:val="20"/>
        </w:rPr>
        <w:t>14</w:t>
      </w:r>
    </w:p>
    <w:p w14:paraId="73FB3146" w14:textId="52F5BF0F" w:rsidR="009F6FD3" w:rsidRDefault="009F6FD3" w:rsidP="009F6FD3">
      <w:pPr>
        <w:pStyle w:val="Odstavecseseznamem"/>
        <w:numPr>
          <w:ilvl w:val="0"/>
          <w:numId w:val="32"/>
        </w:numPr>
        <w:spacing w:after="0"/>
        <w:jc w:val="left"/>
        <w:rPr>
          <w:rFonts w:ascii="Roboto" w:hAnsi="Roboto" w:cs="Arial"/>
          <w:szCs w:val="20"/>
        </w:rPr>
      </w:pPr>
      <w:r>
        <w:rPr>
          <w:rFonts w:ascii="Roboto" w:hAnsi="Roboto" w:cs="Arial"/>
          <w:szCs w:val="20"/>
        </w:rPr>
        <w:t>Členění uličního prostoru</w:t>
      </w:r>
      <w:r w:rsidR="002003AD">
        <w:rPr>
          <w:rFonts w:ascii="Roboto" w:hAnsi="Roboto" w:cs="Arial"/>
          <w:szCs w:val="20"/>
        </w:rPr>
        <w:tab/>
      </w:r>
      <w:r w:rsidR="002003AD">
        <w:rPr>
          <w:rFonts w:ascii="Roboto" w:hAnsi="Roboto" w:cs="Arial"/>
          <w:szCs w:val="20"/>
        </w:rPr>
        <w:tab/>
      </w:r>
      <w:r w:rsidR="002003AD">
        <w:rPr>
          <w:rFonts w:ascii="Roboto" w:hAnsi="Roboto" w:cs="Arial"/>
          <w:szCs w:val="20"/>
        </w:rPr>
        <w:tab/>
      </w:r>
      <w:r w:rsidR="002003AD">
        <w:rPr>
          <w:rFonts w:ascii="Roboto" w:hAnsi="Roboto" w:cs="Arial"/>
          <w:szCs w:val="20"/>
        </w:rPr>
        <w:tab/>
      </w:r>
      <w:r w:rsidR="002003AD">
        <w:rPr>
          <w:rFonts w:ascii="Roboto" w:hAnsi="Roboto" w:cs="Arial"/>
          <w:szCs w:val="20"/>
        </w:rPr>
        <w:tab/>
      </w:r>
      <w:r w:rsidR="00D6394A" w:rsidRPr="00D6394A">
        <w:rPr>
          <w:rFonts w:ascii="Roboto" w:hAnsi="Roboto" w:cs="Arial"/>
          <w:szCs w:val="20"/>
        </w:rPr>
        <w:t>571164</w:t>
      </w:r>
      <w:r w:rsidR="002003AD">
        <w:rPr>
          <w:rFonts w:ascii="Roboto" w:hAnsi="Roboto" w:cs="Arial"/>
          <w:szCs w:val="20"/>
        </w:rPr>
        <w:t>_</w:t>
      </w:r>
      <w:r w:rsidR="00496895">
        <w:rPr>
          <w:rFonts w:ascii="Roboto" w:hAnsi="Roboto" w:cs="Arial"/>
          <w:szCs w:val="20"/>
        </w:rPr>
        <w:t>15</w:t>
      </w:r>
    </w:p>
    <w:p w14:paraId="13D1DA02" w14:textId="30BABAF6" w:rsidR="009F6FD3" w:rsidRDefault="009F6FD3" w:rsidP="009F6FD3">
      <w:pPr>
        <w:pStyle w:val="Odstavecseseznamem"/>
        <w:numPr>
          <w:ilvl w:val="0"/>
          <w:numId w:val="32"/>
        </w:numPr>
        <w:spacing w:after="0"/>
        <w:jc w:val="left"/>
        <w:rPr>
          <w:rFonts w:ascii="Roboto" w:hAnsi="Roboto" w:cs="Arial"/>
          <w:szCs w:val="20"/>
        </w:rPr>
      </w:pPr>
      <w:r>
        <w:rPr>
          <w:rFonts w:ascii="Roboto" w:hAnsi="Roboto" w:cs="Arial"/>
          <w:szCs w:val="20"/>
        </w:rPr>
        <w:t xml:space="preserve">Etapizace </w:t>
      </w:r>
      <w:r w:rsidR="002003AD">
        <w:rPr>
          <w:rFonts w:ascii="Roboto" w:hAnsi="Roboto" w:cs="Arial"/>
          <w:szCs w:val="20"/>
        </w:rPr>
        <w:tab/>
      </w:r>
      <w:r w:rsidR="002003AD">
        <w:rPr>
          <w:rFonts w:ascii="Roboto" w:hAnsi="Roboto" w:cs="Arial"/>
          <w:szCs w:val="20"/>
        </w:rPr>
        <w:tab/>
      </w:r>
      <w:r w:rsidR="002003AD">
        <w:rPr>
          <w:rFonts w:ascii="Roboto" w:hAnsi="Roboto" w:cs="Arial"/>
          <w:szCs w:val="20"/>
        </w:rPr>
        <w:tab/>
      </w:r>
      <w:r w:rsidR="002003AD">
        <w:rPr>
          <w:rFonts w:ascii="Roboto" w:hAnsi="Roboto" w:cs="Arial"/>
          <w:szCs w:val="20"/>
        </w:rPr>
        <w:tab/>
      </w:r>
      <w:r w:rsidR="002003AD">
        <w:rPr>
          <w:rFonts w:ascii="Roboto" w:hAnsi="Roboto" w:cs="Arial"/>
          <w:szCs w:val="20"/>
        </w:rPr>
        <w:tab/>
      </w:r>
      <w:r w:rsidR="002003AD">
        <w:rPr>
          <w:rFonts w:ascii="Roboto" w:hAnsi="Roboto" w:cs="Arial"/>
          <w:szCs w:val="20"/>
        </w:rPr>
        <w:tab/>
      </w:r>
      <w:r w:rsidR="002003AD">
        <w:rPr>
          <w:rFonts w:ascii="Roboto" w:hAnsi="Roboto" w:cs="Arial"/>
          <w:szCs w:val="20"/>
        </w:rPr>
        <w:tab/>
      </w:r>
      <w:r w:rsidR="00D6394A" w:rsidRPr="00D6394A">
        <w:rPr>
          <w:rFonts w:ascii="Roboto" w:hAnsi="Roboto" w:cs="Arial"/>
          <w:szCs w:val="20"/>
        </w:rPr>
        <w:t>571164</w:t>
      </w:r>
      <w:r w:rsidR="002003AD">
        <w:rPr>
          <w:rFonts w:ascii="Roboto" w:hAnsi="Roboto" w:cs="Arial"/>
          <w:szCs w:val="20"/>
        </w:rPr>
        <w:t>_</w:t>
      </w:r>
      <w:r w:rsidR="00496895">
        <w:rPr>
          <w:rFonts w:ascii="Roboto" w:hAnsi="Roboto" w:cs="Arial"/>
          <w:szCs w:val="20"/>
        </w:rPr>
        <w:t>16</w:t>
      </w:r>
    </w:p>
    <w:p w14:paraId="27CF9DB9" w14:textId="26CF7FB8" w:rsidR="009F6FD3" w:rsidRDefault="009F6FD3" w:rsidP="009F6FD3">
      <w:pPr>
        <w:pStyle w:val="Odstavecseseznamem"/>
        <w:numPr>
          <w:ilvl w:val="0"/>
          <w:numId w:val="32"/>
        </w:numPr>
        <w:spacing w:after="0"/>
        <w:jc w:val="left"/>
        <w:rPr>
          <w:rFonts w:ascii="Roboto" w:hAnsi="Roboto" w:cs="Arial"/>
          <w:szCs w:val="20"/>
        </w:rPr>
      </w:pPr>
      <w:r>
        <w:rPr>
          <w:rFonts w:ascii="Roboto" w:hAnsi="Roboto" w:cs="Arial"/>
          <w:szCs w:val="20"/>
        </w:rPr>
        <w:t>Vlastnické vztahy</w:t>
      </w:r>
      <w:r w:rsidR="002003AD">
        <w:rPr>
          <w:rFonts w:ascii="Roboto" w:hAnsi="Roboto" w:cs="Arial"/>
          <w:szCs w:val="20"/>
        </w:rPr>
        <w:tab/>
      </w:r>
      <w:r w:rsidR="002003AD">
        <w:rPr>
          <w:rFonts w:ascii="Roboto" w:hAnsi="Roboto" w:cs="Arial"/>
          <w:szCs w:val="20"/>
        </w:rPr>
        <w:tab/>
      </w:r>
      <w:r w:rsidR="002003AD">
        <w:rPr>
          <w:rFonts w:ascii="Roboto" w:hAnsi="Roboto" w:cs="Arial"/>
          <w:szCs w:val="20"/>
        </w:rPr>
        <w:tab/>
      </w:r>
      <w:r w:rsidR="002003AD">
        <w:rPr>
          <w:rFonts w:ascii="Roboto" w:hAnsi="Roboto" w:cs="Arial"/>
          <w:szCs w:val="20"/>
        </w:rPr>
        <w:tab/>
      </w:r>
      <w:r w:rsidR="002003AD">
        <w:rPr>
          <w:rFonts w:ascii="Roboto" w:hAnsi="Roboto" w:cs="Arial"/>
          <w:szCs w:val="20"/>
        </w:rPr>
        <w:tab/>
      </w:r>
      <w:r w:rsidR="002003AD">
        <w:rPr>
          <w:rFonts w:ascii="Roboto" w:hAnsi="Roboto" w:cs="Arial"/>
          <w:szCs w:val="20"/>
        </w:rPr>
        <w:tab/>
      </w:r>
      <w:r w:rsidR="00D6394A" w:rsidRPr="00D6394A">
        <w:rPr>
          <w:rFonts w:ascii="Roboto" w:hAnsi="Roboto" w:cs="Arial"/>
          <w:szCs w:val="20"/>
        </w:rPr>
        <w:t>571164</w:t>
      </w:r>
      <w:r w:rsidR="002003AD">
        <w:rPr>
          <w:rFonts w:ascii="Roboto" w:hAnsi="Roboto" w:cs="Arial"/>
          <w:szCs w:val="20"/>
        </w:rPr>
        <w:t>_</w:t>
      </w:r>
      <w:r w:rsidR="00496895">
        <w:rPr>
          <w:rFonts w:ascii="Roboto" w:hAnsi="Roboto" w:cs="Arial"/>
          <w:szCs w:val="20"/>
        </w:rPr>
        <w:t>17</w:t>
      </w:r>
    </w:p>
    <w:p w14:paraId="32653870" w14:textId="322A661F" w:rsidR="00DD5D57" w:rsidRPr="009F6FD3" w:rsidRDefault="00DD5D57" w:rsidP="00DD5D57">
      <w:pPr>
        <w:pStyle w:val="Odstavecseseznamem"/>
        <w:spacing w:after="0"/>
        <w:ind w:left="2484"/>
        <w:jc w:val="left"/>
        <w:rPr>
          <w:rFonts w:ascii="Roboto" w:hAnsi="Roboto" w:cs="Arial"/>
          <w:szCs w:val="20"/>
        </w:rPr>
      </w:pPr>
    </w:p>
    <w:p w14:paraId="64D563EB" w14:textId="77777777" w:rsidR="009F6FD3" w:rsidRDefault="009F6FD3">
      <w:pPr>
        <w:spacing w:after="0"/>
        <w:jc w:val="left"/>
        <w:rPr>
          <w:rFonts w:ascii="Roboto" w:hAnsi="Roboto" w:cs="Arial"/>
          <w:szCs w:val="20"/>
        </w:rPr>
      </w:pPr>
    </w:p>
    <w:p w14:paraId="360553FD" w14:textId="77777777" w:rsidR="009F6FD3" w:rsidRDefault="009F6FD3">
      <w:pPr>
        <w:spacing w:after="0"/>
        <w:jc w:val="left"/>
        <w:rPr>
          <w:rFonts w:ascii="Roboto" w:hAnsi="Roboto" w:cs="Arial"/>
          <w:b/>
          <w:bCs/>
          <w:sz w:val="24"/>
          <w:szCs w:val="24"/>
        </w:rPr>
      </w:pPr>
    </w:p>
    <w:p w14:paraId="620D6E48" w14:textId="77777777" w:rsidR="00363554" w:rsidRDefault="000E716F">
      <w:pPr>
        <w:spacing w:after="0"/>
        <w:jc w:val="left"/>
        <w:rPr>
          <w:rFonts w:ascii="Roboto" w:hAnsi="Roboto" w:cs="Arial"/>
          <w:szCs w:val="20"/>
        </w:rPr>
      </w:pPr>
      <w:r>
        <w:rPr>
          <w:rFonts w:ascii="Roboto" w:hAnsi="Roboto" w:cs="Arial"/>
          <w:szCs w:val="20"/>
        </w:rPr>
        <w:tab/>
      </w:r>
      <w:r>
        <w:rPr>
          <w:rFonts w:ascii="Roboto" w:hAnsi="Roboto" w:cs="Arial"/>
          <w:szCs w:val="20"/>
        </w:rPr>
        <w:tab/>
      </w:r>
    </w:p>
    <w:p w14:paraId="1B47F1ED" w14:textId="0175206A" w:rsidR="00F55BFE" w:rsidRDefault="00F55BFE">
      <w:pPr>
        <w:spacing w:after="0"/>
        <w:jc w:val="left"/>
        <w:rPr>
          <w:rFonts w:ascii="Roboto" w:hAnsi="Roboto" w:cs="Arial"/>
          <w:szCs w:val="20"/>
        </w:rPr>
      </w:pPr>
    </w:p>
    <w:sectPr w:rsidR="00F55BFE" w:rsidSect="00005E9B">
      <w:type w:val="continuous"/>
      <w:pgSz w:w="11906" w:h="16838" w:code="9"/>
      <w:pgMar w:top="1418" w:right="1418" w:bottom="1418"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9935B7" w14:textId="77777777" w:rsidR="00D43C80" w:rsidRDefault="00D43C80" w:rsidP="0047296B">
      <w:pPr>
        <w:spacing w:after="0"/>
      </w:pPr>
      <w:r>
        <w:separator/>
      </w:r>
    </w:p>
  </w:endnote>
  <w:endnote w:type="continuationSeparator" w:id="0">
    <w:p w14:paraId="50AF84C7" w14:textId="77777777" w:rsidR="00D43C80" w:rsidRDefault="00D43C80" w:rsidP="0047296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
    <w:panose1 w:val="02000000000000000000"/>
    <w:charset w:val="00"/>
    <w:family w:val="auto"/>
    <w:pitch w:val="variable"/>
    <w:sig w:usb0="E0000AFF" w:usb1="5000217F" w:usb2="00000021" w:usb3="00000000" w:csb0="0000019F" w:csb1="00000000"/>
  </w:font>
  <w:font w:name="Franklin Gothic Medium">
    <w:panose1 w:val="020B0603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tarSymbol">
    <w:altName w:val="Arial Unicode MS"/>
    <w:charset w:val="80"/>
    <w:family w:val="auto"/>
    <w:pitch w:val="default"/>
  </w:font>
  <w:font w:name="Arial Narrow">
    <w:panose1 w:val="020B0606020202030204"/>
    <w:charset w:val="EE"/>
    <w:family w:val="swiss"/>
    <w:pitch w:val="variable"/>
    <w:sig w:usb0="00000287" w:usb1="00000800" w:usb2="00000000" w:usb3="00000000" w:csb0="0000009F" w:csb1="00000000"/>
  </w:font>
  <w:font w:name="Roboto Black">
    <w:panose1 w:val="02000000000000000000"/>
    <w:charset w:val="EE"/>
    <w:family w:val="auto"/>
    <w:pitch w:val="variable"/>
    <w:sig w:usb0="E00002FF" w:usb1="5000205B" w:usb2="00000020" w:usb3="00000000" w:csb0="0000019F" w:csb1="00000000"/>
  </w:font>
  <w:font w:name="Roboto Light">
    <w:panose1 w:val="02000000000000000000"/>
    <w:charset w:val="EE"/>
    <w:family w:val="auto"/>
    <w:pitch w:val="variable"/>
    <w:sig w:usb0="E00002FF" w:usb1="5000205B" w:usb2="00000020" w:usb3="00000000" w:csb0="0000019F"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D6701A" w14:textId="01499D1E" w:rsidR="00134B7A" w:rsidRPr="00DC7B11" w:rsidRDefault="00134B7A" w:rsidP="00134B7A">
    <w:pPr>
      <w:pStyle w:val="Zpat"/>
      <w:rPr>
        <w:rFonts w:ascii="Roboto" w:hAnsi="Roboto"/>
      </w:rPr>
    </w:pPr>
    <w:r>
      <w:rPr>
        <w:rFonts w:ascii="Roboto" w:hAnsi="Roboto"/>
      </w:rPr>
      <w:tab/>
    </w:r>
    <w:r>
      <w:rPr>
        <w:rFonts w:ascii="Roboto" w:hAnsi="Roboto"/>
      </w:rPr>
      <w:tab/>
    </w:r>
    <w:r w:rsidRPr="00DC7B11">
      <w:rPr>
        <w:rFonts w:ascii="Roboto" w:hAnsi="Roboto"/>
      </w:rPr>
      <w:fldChar w:fldCharType="begin"/>
    </w:r>
    <w:r w:rsidRPr="00DC7B11">
      <w:rPr>
        <w:rFonts w:ascii="Roboto" w:hAnsi="Roboto"/>
      </w:rPr>
      <w:instrText>PAGE   \* MERGEFORMAT</w:instrText>
    </w:r>
    <w:r w:rsidRPr="00DC7B11">
      <w:rPr>
        <w:rFonts w:ascii="Roboto" w:hAnsi="Roboto"/>
      </w:rPr>
      <w:fldChar w:fldCharType="separate"/>
    </w:r>
    <w:r>
      <w:rPr>
        <w:rFonts w:ascii="Roboto" w:hAnsi="Roboto"/>
      </w:rPr>
      <w:t>3</w:t>
    </w:r>
    <w:r w:rsidRPr="00DC7B11">
      <w:rPr>
        <w:rFonts w:ascii="Roboto" w:hAnsi="Roboto"/>
        <w:noProof/>
      </w:rPr>
      <w:fldChar w:fldCharType="end"/>
    </w:r>
  </w:p>
  <w:p w14:paraId="12038E82" w14:textId="77777777" w:rsidR="00134B7A" w:rsidRPr="00134B7A" w:rsidRDefault="00134B7A">
    <w:pPr>
      <w:pStyle w:val="Zpat"/>
      <w:rPr>
        <w:b/>
        <w:bC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BA089" w14:textId="77777777" w:rsidR="004476E1" w:rsidRPr="00DC7B11" w:rsidRDefault="00C2431F" w:rsidP="00134B7A">
    <w:pPr>
      <w:pStyle w:val="Zpat"/>
      <w:rPr>
        <w:rFonts w:ascii="Roboto" w:hAnsi="Roboto"/>
      </w:rPr>
    </w:pPr>
    <w:r w:rsidRPr="00DC7B11">
      <w:rPr>
        <w:rFonts w:ascii="Roboto" w:hAnsi="Roboto"/>
      </w:rPr>
      <w:fldChar w:fldCharType="begin"/>
    </w:r>
    <w:r w:rsidR="004476E1" w:rsidRPr="00DC7B11">
      <w:rPr>
        <w:rFonts w:ascii="Roboto" w:hAnsi="Roboto"/>
      </w:rPr>
      <w:instrText>PAGE   \* MERGEFORMAT</w:instrText>
    </w:r>
    <w:r w:rsidRPr="00DC7B11">
      <w:rPr>
        <w:rFonts w:ascii="Roboto" w:hAnsi="Roboto"/>
      </w:rPr>
      <w:fldChar w:fldCharType="separate"/>
    </w:r>
    <w:r w:rsidR="00520FCA" w:rsidRPr="00DC7B11">
      <w:rPr>
        <w:rFonts w:ascii="Roboto" w:hAnsi="Roboto"/>
        <w:noProof/>
      </w:rPr>
      <w:t>2</w:t>
    </w:r>
    <w:r w:rsidRPr="00DC7B11">
      <w:rPr>
        <w:rFonts w:ascii="Roboto" w:hAnsi="Roboto"/>
        <w:noProof/>
      </w:rPr>
      <w:fldChar w:fldCharType="end"/>
    </w:r>
  </w:p>
  <w:p w14:paraId="093A777F" w14:textId="77777777" w:rsidR="004476E1" w:rsidRDefault="004476E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B8C42A" w14:textId="77777777" w:rsidR="00D43C80" w:rsidRDefault="00D43C80" w:rsidP="0047296B">
      <w:pPr>
        <w:spacing w:after="0"/>
      </w:pPr>
      <w:r>
        <w:separator/>
      </w:r>
    </w:p>
  </w:footnote>
  <w:footnote w:type="continuationSeparator" w:id="0">
    <w:p w14:paraId="28C4D737" w14:textId="77777777" w:rsidR="00D43C80" w:rsidRDefault="00D43C80" w:rsidP="0047296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704DD5" w14:textId="72AE06EF" w:rsidR="00134B7A" w:rsidRDefault="00134B7A" w:rsidP="00134B7A">
    <w:pPr>
      <w:tabs>
        <w:tab w:val="right" w:pos="9070"/>
      </w:tabs>
      <w:autoSpaceDE w:val="0"/>
      <w:autoSpaceDN w:val="0"/>
      <w:adjustRightInd w:val="0"/>
      <w:spacing w:after="0"/>
      <w:rPr>
        <w:rFonts w:ascii="Roboto" w:hAnsi="Roboto" w:cs="Arial"/>
        <w:noProof/>
        <w:lang w:eastAsia="cs-CZ"/>
      </w:rPr>
    </w:pPr>
  </w:p>
  <w:p w14:paraId="3C66BB5F" w14:textId="77777777" w:rsidR="00134B7A" w:rsidRPr="00536413" w:rsidRDefault="00134B7A" w:rsidP="00134B7A">
    <w:pPr>
      <w:tabs>
        <w:tab w:val="right" w:pos="9070"/>
      </w:tabs>
      <w:autoSpaceDE w:val="0"/>
      <w:autoSpaceDN w:val="0"/>
      <w:adjustRightInd w:val="0"/>
      <w:spacing w:after="0"/>
      <w:jc w:val="center"/>
      <w:rPr>
        <w:rFonts w:ascii="Roboto" w:hAnsi="Roboto" w:cs="Arial"/>
        <w:color w:val="000000"/>
        <w:sz w:val="22"/>
        <w:lang w:eastAsia="cs-CZ"/>
      </w:rPr>
    </w:pPr>
    <w:r>
      <w:rPr>
        <w:rFonts w:ascii="Roboto" w:hAnsi="Roboto" w:cs="Arial"/>
        <w:noProof/>
        <w:sz w:val="22"/>
        <w:lang w:eastAsia="cs-CZ"/>
      </w:rPr>
      <w:tab/>
      <w:t xml:space="preserve">    </w:t>
    </w:r>
    <w:r w:rsidRPr="00536413">
      <w:rPr>
        <w:rFonts w:ascii="Roboto" w:hAnsi="Roboto" w:cs="Arial"/>
        <w:noProof/>
        <w:sz w:val="22"/>
        <w:lang w:eastAsia="cs-CZ"/>
      </w:rPr>
      <w:t xml:space="preserve">Územní studie </w:t>
    </w:r>
    <w:r>
      <w:rPr>
        <w:rFonts w:ascii="Roboto" w:hAnsi="Roboto" w:cs="Arial"/>
        <w:noProof/>
        <w:sz w:val="22"/>
        <w:lang w:eastAsia="cs-CZ"/>
      </w:rPr>
      <w:t>ÚS</w:t>
    </w:r>
    <w:r w:rsidRPr="00536413">
      <w:rPr>
        <w:rFonts w:ascii="Roboto" w:hAnsi="Roboto" w:cs="Arial"/>
        <w:noProof/>
        <w:sz w:val="22"/>
        <w:lang w:eastAsia="cs-CZ"/>
      </w:rPr>
      <w:t>10</w:t>
    </w:r>
    <w:r>
      <w:rPr>
        <w:rFonts w:ascii="Roboto" w:hAnsi="Roboto" w:cs="Arial"/>
        <w:noProof/>
        <w:sz w:val="22"/>
        <w:lang w:eastAsia="cs-CZ"/>
      </w:rPr>
      <w:t xml:space="preserve">    |</w:t>
    </w:r>
    <w:r w:rsidRPr="00536413">
      <w:rPr>
        <w:rFonts w:ascii="Roboto" w:hAnsi="Roboto" w:cs="Arial"/>
        <w:noProof/>
        <w:sz w:val="22"/>
        <w:lang w:eastAsia="cs-CZ"/>
      </w:rPr>
      <w:t xml:space="preserve"> </w:t>
    </w:r>
    <w:r>
      <w:rPr>
        <w:rFonts w:ascii="Roboto" w:hAnsi="Roboto" w:cs="Arial"/>
        <w:noProof/>
        <w:sz w:val="22"/>
        <w:lang w:eastAsia="cs-CZ"/>
      </w:rPr>
      <w:t xml:space="preserve">   </w:t>
    </w:r>
    <w:r w:rsidRPr="00536413">
      <w:rPr>
        <w:rFonts w:ascii="Roboto" w:hAnsi="Roboto" w:cs="Arial"/>
        <w:noProof/>
        <w:sz w:val="22"/>
        <w:lang w:eastAsia="cs-CZ"/>
      </w:rPr>
      <w:t xml:space="preserve">Lokalita Na Skřivánku  </w:t>
    </w:r>
    <w:r>
      <w:rPr>
        <w:rFonts w:ascii="Roboto" w:hAnsi="Roboto" w:cs="Arial"/>
        <w:noProof/>
        <w:sz w:val="22"/>
        <w:lang w:eastAsia="cs-CZ"/>
      </w:rPr>
      <w:t xml:space="preserve">  </w:t>
    </w:r>
    <w:r w:rsidRPr="00536413">
      <w:rPr>
        <w:rFonts w:ascii="Roboto" w:hAnsi="Roboto" w:cs="Arial"/>
        <w:noProof/>
        <w:sz w:val="22"/>
        <w:lang w:eastAsia="cs-CZ"/>
      </w:rPr>
      <w:t xml:space="preserve"> </w:t>
    </w:r>
    <w:r>
      <w:rPr>
        <w:rFonts w:ascii="Roboto" w:hAnsi="Roboto" w:cs="Arial"/>
        <w:noProof/>
        <w:sz w:val="22"/>
        <w:lang w:eastAsia="cs-CZ"/>
      </w:rPr>
      <w:t>|</w:t>
    </w:r>
    <w:r w:rsidRPr="00536413">
      <w:rPr>
        <w:rFonts w:ascii="Roboto" w:hAnsi="Roboto" w:cs="Arial"/>
        <w:noProof/>
        <w:sz w:val="22"/>
        <w:lang w:eastAsia="cs-CZ"/>
      </w:rPr>
      <w:t xml:space="preserve"> </w:t>
    </w:r>
    <w:r>
      <w:rPr>
        <w:rFonts w:ascii="Roboto" w:hAnsi="Roboto" w:cs="Arial"/>
        <w:noProof/>
        <w:sz w:val="22"/>
        <w:lang w:eastAsia="cs-CZ"/>
      </w:rPr>
      <w:t xml:space="preserve"> </w:t>
    </w:r>
    <w:r w:rsidRPr="00536413">
      <w:rPr>
        <w:rFonts w:ascii="Roboto" w:hAnsi="Roboto" w:cs="Arial"/>
        <w:noProof/>
        <w:sz w:val="22"/>
        <w:lang w:eastAsia="cs-CZ"/>
      </w:rPr>
      <w:t xml:space="preserve">   </w:t>
    </w:r>
    <w:proofErr w:type="spellStart"/>
    <w:r w:rsidRPr="00536413">
      <w:rPr>
        <w:rFonts w:ascii="Roboto" w:hAnsi="Roboto" w:cs="Arial"/>
        <w:color w:val="000000"/>
        <w:sz w:val="22"/>
        <w:lang w:eastAsia="cs-CZ"/>
      </w:rPr>
      <w:t>k.ú</w:t>
    </w:r>
    <w:proofErr w:type="spellEnd"/>
    <w:r w:rsidRPr="00536413">
      <w:rPr>
        <w:rFonts w:ascii="Roboto" w:hAnsi="Roboto" w:cs="Arial"/>
        <w:color w:val="000000"/>
        <w:sz w:val="22"/>
        <w:lang w:eastAsia="cs-CZ"/>
      </w:rPr>
      <w:t xml:space="preserve">. Chrudim </w:t>
    </w:r>
  </w:p>
  <w:p w14:paraId="4C2F00EE" w14:textId="77777777" w:rsidR="00134B7A" w:rsidRPr="00DC7B11" w:rsidRDefault="00134B7A" w:rsidP="00134B7A">
    <w:pPr>
      <w:tabs>
        <w:tab w:val="right" w:pos="9070"/>
      </w:tabs>
      <w:autoSpaceDE w:val="0"/>
      <w:autoSpaceDN w:val="0"/>
      <w:adjustRightInd w:val="0"/>
      <w:spacing w:after="0"/>
      <w:jc w:val="right"/>
      <w:rPr>
        <w:rFonts w:ascii="Roboto" w:hAnsi="Roboto" w:cs="Arial"/>
        <w:color w:val="000000"/>
        <w:szCs w:val="16"/>
        <w:lang w:eastAsia="cs-CZ"/>
      </w:rPr>
    </w:pPr>
    <w:r>
      <w:rPr>
        <w:noProof/>
      </w:rPr>
      <mc:AlternateContent>
        <mc:Choice Requires="wps">
          <w:drawing>
            <wp:anchor distT="4294967295" distB="4294967295" distL="114300" distR="114300" simplePos="0" relativeHeight="251661312" behindDoc="0" locked="0" layoutInCell="1" allowOverlap="1" wp14:anchorId="3A6C95D8" wp14:editId="72BD64FE">
              <wp:simplePos x="0" y="0"/>
              <wp:positionH relativeFrom="page">
                <wp:align>left</wp:align>
              </wp:positionH>
              <wp:positionV relativeFrom="paragraph">
                <wp:posOffset>158750</wp:posOffset>
              </wp:positionV>
              <wp:extent cx="7600315" cy="6985"/>
              <wp:effectExtent l="0" t="0" r="19685" b="31115"/>
              <wp:wrapNone/>
              <wp:docPr id="236443236"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600315" cy="6985"/>
                      </a:xfrm>
                      <a:prstGeom prst="straightConnector1">
                        <a:avLst/>
                      </a:prstGeom>
                      <a:noFill/>
                      <a:ln w="9525">
                        <a:solidFill>
                          <a:sysClr val="windowText" lastClr="000000"/>
                        </a:solidFill>
                        <a:roun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shapetype w14:anchorId="32C3E07B" id="_x0000_t32" coordsize="21600,21600" o:spt="32" o:oned="t" path="m,l21600,21600e" filled="f">
              <v:path arrowok="t" fillok="f" o:connecttype="none"/>
              <o:lock v:ext="edit" shapetype="t"/>
            </v:shapetype>
            <v:shape id="AutoShape 1" o:spid="_x0000_s1026" type="#_x0000_t32" style="position:absolute;margin-left:0;margin-top:12.5pt;width:598.45pt;height:.55pt;flip:y;z-index:251661312;visibility:visible;mso-wrap-style:square;mso-width-percent:0;mso-height-percent:0;mso-wrap-distance-left:9pt;mso-wrap-distance-top:-3e-5mm;mso-wrap-distance-right:9pt;mso-wrap-distance-bottom:-3e-5mm;mso-position-horizontal:left;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" strokecolor="windowText">
              <w10:wrap anchorx="page"/>
            </v:shape>
          </w:pict>
        </mc:Fallback>
      </mc:AlternateContent>
    </w:r>
  </w:p>
  <w:p w14:paraId="424386FF" w14:textId="77777777" w:rsidR="00134B7A" w:rsidRPr="002B19B0" w:rsidRDefault="00134B7A" w:rsidP="00134B7A">
    <w:pPr>
      <w:tabs>
        <w:tab w:val="right" w:pos="9070"/>
      </w:tabs>
      <w:autoSpaceDE w:val="0"/>
      <w:autoSpaceDN w:val="0"/>
      <w:adjustRightInd w:val="0"/>
      <w:spacing w:after="0"/>
      <w:jc w:val="right"/>
      <w:rPr>
        <w:rFonts w:cs="Arial"/>
        <w:color w:val="000000"/>
        <w:sz w:val="16"/>
        <w:szCs w:val="16"/>
        <w:lang w:eastAsia="cs-CZ"/>
      </w:rPr>
    </w:pPr>
    <w:r>
      <w:rPr>
        <w:rFonts w:cs="Arial"/>
        <w:color w:val="000000"/>
        <w:szCs w:val="16"/>
        <w:lang w:eastAsia="cs-CZ"/>
      </w:rPr>
      <w:tab/>
    </w:r>
  </w:p>
  <w:p w14:paraId="37925AAC" w14:textId="55301A5D" w:rsidR="00134B7A" w:rsidRPr="00134B7A" w:rsidRDefault="00134B7A" w:rsidP="00134B7A">
    <w:pPr>
      <w:tabs>
        <w:tab w:val="right" w:pos="9070"/>
      </w:tabs>
      <w:autoSpaceDE w:val="0"/>
      <w:autoSpaceDN w:val="0"/>
      <w:adjustRightInd w:val="0"/>
      <w:spacing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4EE22" w14:textId="3F4E694E" w:rsidR="00536413" w:rsidRDefault="00DC7B11" w:rsidP="00536413">
    <w:pPr>
      <w:tabs>
        <w:tab w:val="right" w:pos="9070"/>
      </w:tabs>
      <w:autoSpaceDE w:val="0"/>
      <w:autoSpaceDN w:val="0"/>
      <w:adjustRightInd w:val="0"/>
      <w:spacing w:after="0"/>
      <w:rPr>
        <w:rFonts w:ascii="Roboto" w:hAnsi="Roboto" w:cs="Arial"/>
        <w:noProof/>
        <w:lang w:eastAsia="cs-CZ"/>
      </w:rPr>
    </w:pPr>
    <w:bookmarkStart w:id="5" w:name="_Hlk78204130"/>
    <w:r w:rsidRPr="00DC7B11">
      <w:rPr>
        <w:rFonts w:ascii="Roboto" w:hAnsi="Roboto" w:cs="Arial"/>
        <w:noProof/>
        <w:color w:val="000000"/>
        <w:szCs w:val="16"/>
        <w:lang w:eastAsia="cs-CZ"/>
      </w:rPr>
      <w:drawing>
        <wp:anchor distT="0" distB="0" distL="114300" distR="114300" simplePos="0" relativeHeight="251659264" behindDoc="1" locked="0" layoutInCell="1" allowOverlap="1" wp14:anchorId="6F2A4A46" wp14:editId="7F8D0678">
          <wp:simplePos x="0" y="0"/>
          <wp:positionH relativeFrom="margin">
            <wp:align>left</wp:align>
          </wp:positionH>
          <wp:positionV relativeFrom="paragraph">
            <wp:posOffset>53357</wp:posOffset>
          </wp:positionV>
          <wp:extent cx="1257300" cy="306053"/>
          <wp:effectExtent l="0" t="0" r="0" b="0"/>
          <wp:wrapNone/>
          <wp:docPr id="1005445667" name="Obrázek 4" descr="Obsah obrázku Písmo, bílé, text, design&#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1949016" name="Obrázek 4" descr="Obsah obrázku Písmo, bílé, text, design&#10;&#10;Obsah vygenerovaný umělou inteligencí může být nesprávný."/>
                  <pic:cNvPicPr/>
                </pic:nvPicPr>
                <pic:blipFill rotWithShape="1">
                  <a:blip r:embed="rId1">
                    <a:extLst>
                      <a:ext uri="{28A0092B-C50C-407E-A947-70E740481C1C}">
                        <a14:useLocalDpi xmlns:a14="http://schemas.microsoft.com/office/drawing/2010/main" val="0"/>
                      </a:ext>
                    </a:extLst>
                  </a:blip>
                  <a:srcRect l="15929" t="41151" r="16813" b="42478"/>
                  <a:stretch/>
                </pic:blipFill>
                <pic:spPr bwMode="auto">
                  <a:xfrm>
                    <a:off x="0" y="0"/>
                    <a:ext cx="1257300" cy="30605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CB0ED95" w14:textId="4F37610B" w:rsidR="00536413" w:rsidRPr="00536413" w:rsidRDefault="00536413" w:rsidP="00536413">
    <w:pPr>
      <w:tabs>
        <w:tab w:val="right" w:pos="9070"/>
      </w:tabs>
      <w:autoSpaceDE w:val="0"/>
      <w:autoSpaceDN w:val="0"/>
      <w:adjustRightInd w:val="0"/>
      <w:spacing w:after="0"/>
      <w:jc w:val="center"/>
      <w:rPr>
        <w:rFonts w:ascii="Roboto" w:hAnsi="Roboto" w:cs="Arial"/>
        <w:color w:val="000000"/>
        <w:sz w:val="22"/>
        <w:lang w:eastAsia="cs-CZ"/>
      </w:rPr>
    </w:pPr>
    <w:r>
      <w:rPr>
        <w:rFonts w:ascii="Roboto" w:hAnsi="Roboto" w:cs="Arial"/>
        <w:noProof/>
        <w:sz w:val="22"/>
        <w:lang w:eastAsia="cs-CZ"/>
      </w:rPr>
      <w:tab/>
      <w:t xml:space="preserve">    </w:t>
    </w:r>
  </w:p>
  <w:p w14:paraId="7B966D82" w14:textId="19FA919D" w:rsidR="00536413" w:rsidRPr="00DC7B11" w:rsidRDefault="00536413" w:rsidP="00536413">
    <w:pPr>
      <w:tabs>
        <w:tab w:val="right" w:pos="9070"/>
      </w:tabs>
      <w:autoSpaceDE w:val="0"/>
      <w:autoSpaceDN w:val="0"/>
      <w:adjustRightInd w:val="0"/>
      <w:spacing w:after="0"/>
      <w:jc w:val="right"/>
      <w:rPr>
        <w:rFonts w:ascii="Roboto" w:hAnsi="Roboto" w:cs="Arial"/>
        <w:color w:val="000000"/>
        <w:szCs w:val="16"/>
        <w:lang w:eastAsia="cs-CZ"/>
      </w:rPr>
    </w:pPr>
    <w:r>
      <w:rPr>
        <w:noProof/>
      </w:rPr>
      <mc:AlternateContent>
        <mc:Choice Requires="wps">
          <w:drawing>
            <wp:anchor distT="4294967295" distB="4294967295" distL="114300" distR="114300" simplePos="0" relativeHeight="251658240" behindDoc="0" locked="0" layoutInCell="1" allowOverlap="1" wp14:anchorId="1FE95847" wp14:editId="715505DD">
              <wp:simplePos x="0" y="0"/>
              <wp:positionH relativeFrom="page">
                <wp:align>left</wp:align>
              </wp:positionH>
              <wp:positionV relativeFrom="paragraph">
                <wp:posOffset>158750</wp:posOffset>
              </wp:positionV>
              <wp:extent cx="7600315" cy="6985"/>
              <wp:effectExtent l="0" t="0" r="19685" b="3111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600315" cy="6985"/>
                      </a:xfrm>
                      <a:prstGeom prst="straightConnector1">
                        <a:avLst/>
                      </a:prstGeom>
                      <a:noFill/>
                      <a:ln w="9525">
                        <a:solidFill>
                          <a:sysClr val="windowText" lastClr="000000"/>
                        </a:solidFill>
                        <a:roun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shapetype w14:anchorId="573212CB" id="_x0000_t32" coordsize="21600,21600" o:spt="32" o:oned="t" path="m,l21600,21600e" filled="f">
              <v:path arrowok="t" fillok="f" o:connecttype="none"/>
              <o:lock v:ext="edit" shapetype="t"/>
            </v:shapetype>
            <v:shape id="AutoShape 1" o:spid="_x0000_s1026" type="#_x0000_t32" style="position:absolute;margin-left:0;margin-top:12.5pt;width:598.45pt;height:.55pt;flip:y;z-index:251658240;visibility:visible;mso-wrap-style:square;mso-width-percent:0;mso-height-percent:0;mso-wrap-distance-left:9pt;mso-wrap-distance-top:-3e-5mm;mso-wrap-distance-right:9pt;mso-wrap-distance-bottom:-3e-5mm;mso-position-horizontal:left;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" strokecolor="windowText">
              <w10:wrap anchorx="page"/>
            </v:shape>
          </w:pict>
        </mc:Fallback>
      </mc:AlternateContent>
    </w:r>
  </w:p>
  <w:bookmarkEnd w:id="5"/>
  <w:p w14:paraId="39799E42" w14:textId="74A22F78" w:rsidR="00264CFE" w:rsidRPr="002B19B0" w:rsidRDefault="00992A4E" w:rsidP="00992A4E">
    <w:pPr>
      <w:tabs>
        <w:tab w:val="right" w:pos="9070"/>
      </w:tabs>
      <w:autoSpaceDE w:val="0"/>
      <w:autoSpaceDN w:val="0"/>
      <w:adjustRightInd w:val="0"/>
      <w:spacing w:after="0"/>
      <w:jc w:val="right"/>
      <w:rPr>
        <w:rFonts w:cs="Arial"/>
        <w:color w:val="000000"/>
        <w:sz w:val="16"/>
        <w:szCs w:val="16"/>
        <w:lang w:eastAsia="cs-CZ"/>
      </w:rPr>
    </w:pPr>
    <w:r>
      <w:rPr>
        <w:rFonts w:cs="Arial"/>
        <w:color w:val="000000"/>
        <w:szCs w:val="16"/>
        <w:lang w:eastAsia="cs-CZ"/>
      </w:rPr>
      <w:tab/>
    </w:r>
  </w:p>
  <w:p w14:paraId="09B9241E" w14:textId="0D023976" w:rsidR="004476E1" w:rsidRPr="00774898" w:rsidRDefault="004476E1" w:rsidP="00002912">
    <w:pPr>
      <w:spacing w:after="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4"/>
      <w:numFmt w:val="bullet"/>
      <w:lvlText w:val="-"/>
      <w:lvlJc w:val="left"/>
      <w:pPr>
        <w:tabs>
          <w:tab w:val="num" w:pos="360"/>
        </w:tabs>
        <w:ind w:left="360" w:hanging="360"/>
      </w:pPr>
      <w:rPr>
        <w:rFonts w:ascii="Times New Roman" w:hAnsi="Times New Roman"/>
      </w:rPr>
    </w:lvl>
  </w:abstractNum>
  <w:abstractNum w:abstractNumId="1" w15:restartNumberingAfterBreak="0">
    <w:nsid w:val="060F1068"/>
    <w:multiLevelType w:val="multilevel"/>
    <w:tmpl w:val="1E54D37C"/>
    <w:lvl w:ilvl="0">
      <w:start w:val="1"/>
      <w:numFmt w:val="upperLetter"/>
      <w:lvlText w:val="%1."/>
      <w:lvlJc w:val="left"/>
      <w:pPr>
        <w:ind w:left="720" w:hanging="360"/>
      </w:pPr>
      <w:rPr>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E0756A0"/>
    <w:multiLevelType w:val="hybridMultilevel"/>
    <w:tmpl w:val="1788319C"/>
    <w:lvl w:ilvl="0" w:tplc="3CE23A7C">
      <w:start w:val="1"/>
      <w:numFmt w:val="bullet"/>
      <w:lvlText w:val="-"/>
      <w:lvlJc w:val="left"/>
      <w:pPr>
        <w:ind w:left="1068" w:hanging="360"/>
      </w:pPr>
      <w:rPr>
        <w:rFonts w:ascii="Arial" w:eastAsia="Calibri"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0FF678D1"/>
    <w:multiLevelType w:val="hybridMultilevel"/>
    <w:tmpl w:val="996EB7EE"/>
    <w:lvl w:ilvl="0" w:tplc="F46EAF7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CF19D8"/>
    <w:multiLevelType w:val="hybridMultilevel"/>
    <w:tmpl w:val="414E9F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580A23"/>
    <w:multiLevelType w:val="hybridMultilevel"/>
    <w:tmpl w:val="5372D47C"/>
    <w:lvl w:ilvl="0" w:tplc="AF62B514">
      <w:numFmt w:val="bullet"/>
      <w:lvlText w:val="-"/>
      <w:lvlJc w:val="left"/>
      <w:pPr>
        <w:ind w:left="2484" w:hanging="360"/>
      </w:pPr>
      <w:rPr>
        <w:rFonts w:ascii="Arial" w:eastAsia="Calibri" w:hAnsi="Arial" w:cs="Arial" w:hint="default"/>
      </w:rPr>
    </w:lvl>
    <w:lvl w:ilvl="1" w:tplc="04050003" w:tentative="1">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6" w15:restartNumberingAfterBreak="0">
    <w:nsid w:val="1E1E11CF"/>
    <w:multiLevelType w:val="hybridMultilevel"/>
    <w:tmpl w:val="AEEC3574"/>
    <w:lvl w:ilvl="0" w:tplc="F46EAF78">
      <w:start w:val="1"/>
      <w:numFmt w:val="bullet"/>
      <w:lvlText w:val=""/>
      <w:lvlJc w:val="left"/>
      <w:pPr>
        <w:ind w:left="2484" w:hanging="360"/>
      </w:pPr>
      <w:rPr>
        <w:rFonts w:ascii="Symbol" w:hAnsi="Symbol" w:hint="default"/>
      </w:rPr>
    </w:lvl>
    <w:lvl w:ilvl="1" w:tplc="04050003" w:tentative="1">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7" w15:restartNumberingAfterBreak="0">
    <w:nsid w:val="28377D61"/>
    <w:multiLevelType w:val="hybridMultilevel"/>
    <w:tmpl w:val="76C255D8"/>
    <w:lvl w:ilvl="0" w:tplc="F46EAF78">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8" w15:restartNumberingAfterBreak="0">
    <w:nsid w:val="2A397CF3"/>
    <w:multiLevelType w:val="hybridMultilevel"/>
    <w:tmpl w:val="1C02D0B6"/>
    <w:lvl w:ilvl="0" w:tplc="10144108">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15:restartNumberingAfterBreak="0">
    <w:nsid w:val="2B4E1D39"/>
    <w:multiLevelType w:val="hybridMultilevel"/>
    <w:tmpl w:val="0A6E5BF4"/>
    <w:lvl w:ilvl="0" w:tplc="22E2AC7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C765F48"/>
    <w:multiLevelType w:val="hybridMultilevel"/>
    <w:tmpl w:val="C05AE584"/>
    <w:lvl w:ilvl="0" w:tplc="67FEEB98">
      <w:numFmt w:val="bullet"/>
      <w:lvlText w:val="-"/>
      <w:lvlJc w:val="left"/>
      <w:pPr>
        <w:ind w:left="2520" w:hanging="360"/>
      </w:pPr>
      <w:rPr>
        <w:rFonts w:ascii="Arial" w:eastAsia="Calibri" w:hAnsi="Arial" w:cs="Arial"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11" w15:restartNumberingAfterBreak="0">
    <w:nsid w:val="2CB6053B"/>
    <w:multiLevelType w:val="hybridMultilevel"/>
    <w:tmpl w:val="D2524D22"/>
    <w:lvl w:ilvl="0" w:tplc="865E44DA">
      <w:start w:val="2"/>
      <w:numFmt w:val="bullet"/>
      <w:lvlText w:val="-"/>
      <w:lvlJc w:val="left"/>
      <w:pPr>
        <w:ind w:left="1128" w:hanging="360"/>
      </w:pPr>
      <w:rPr>
        <w:rFonts w:ascii="Arial" w:eastAsia="Calibri" w:hAnsi="Arial" w:cs="Arial" w:hint="default"/>
      </w:rPr>
    </w:lvl>
    <w:lvl w:ilvl="1" w:tplc="04050003" w:tentative="1">
      <w:start w:val="1"/>
      <w:numFmt w:val="bullet"/>
      <w:lvlText w:val="o"/>
      <w:lvlJc w:val="left"/>
      <w:pPr>
        <w:ind w:left="1848" w:hanging="360"/>
      </w:pPr>
      <w:rPr>
        <w:rFonts w:ascii="Courier New" w:hAnsi="Courier New" w:cs="Courier New" w:hint="default"/>
      </w:rPr>
    </w:lvl>
    <w:lvl w:ilvl="2" w:tplc="04050005" w:tentative="1">
      <w:start w:val="1"/>
      <w:numFmt w:val="bullet"/>
      <w:lvlText w:val=""/>
      <w:lvlJc w:val="left"/>
      <w:pPr>
        <w:ind w:left="2568" w:hanging="360"/>
      </w:pPr>
      <w:rPr>
        <w:rFonts w:ascii="Wingdings" w:hAnsi="Wingdings" w:hint="default"/>
      </w:rPr>
    </w:lvl>
    <w:lvl w:ilvl="3" w:tplc="04050001" w:tentative="1">
      <w:start w:val="1"/>
      <w:numFmt w:val="bullet"/>
      <w:lvlText w:val=""/>
      <w:lvlJc w:val="left"/>
      <w:pPr>
        <w:ind w:left="3288" w:hanging="360"/>
      </w:pPr>
      <w:rPr>
        <w:rFonts w:ascii="Symbol" w:hAnsi="Symbol" w:hint="default"/>
      </w:rPr>
    </w:lvl>
    <w:lvl w:ilvl="4" w:tplc="04050003" w:tentative="1">
      <w:start w:val="1"/>
      <w:numFmt w:val="bullet"/>
      <w:lvlText w:val="o"/>
      <w:lvlJc w:val="left"/>
      <w:pPr>
        <w:ind w:left="4008" w:hanging="360"/>
      </w:pPr>
      <w:rPr>
        <w:rFonts w:ascii="Courier New" w:hAnsi="Courier New" w:cs="Courier New" w:hint="default"/>
      </w:rPr>
    </w:lvl>
    <w:lvl w:ilvl="5" w:tplc="04050005" w:tentative="1">
      <w:start w:val="1"/>
      <w:numFmt w:val="bullet"/>
      <w:lvlText w:val=""/>
      <w:lvlJc w:val="left"/>
      <w:pPr>
        <w:ind w:left="4728" w:hanging="360"/>
      </w:pPr>
      <w:rPr>
        <w:rFonts w:ascii="Wingdings" w:hAnsi="Wingdings" w:hint="default"/>
      </w:rPr>
    </w:lvl>
    <w:lvl w:ilvl="6" w:tplc="04050001" w:tentative="1">
      <w:start w:val="1"/>
      <w:numFmt w:val="bullet"/>
      <w:lvlText w:val=""/>
      <w:lvlJc w:val="left"/>
      <w:pPr>
        <w:ind w:left="5448" w:hanging="360"/>
      </w:pPr>
      <w:rPr>
        <w:rFonts w:ascii="Symbol" w:hAnsi="Symbol" w:hint="default"/>
      </w:rPr>
    </w:lvl>
    <w:lvl w:ilvl="7" w:tplc="04050003" w:tentative="1">
      <w:start w:val="1"/>
      <w:numFmt w:val="bullet"/>
      <w:lvlText w:val="o"/>
      <w:lvlJc w:val="left"/>
      <w:pPr>
        <w:ind w:left="6168" w:hanging="360"/>
      </w:pPr>
      <w:rPr>
        <w:rFonts w:ascii="Courier New" w:hAnsi="Courier New" w:cs="Courier New" w:hint="default"/>
      </w:rPr>
    </w:lvl>
    <w:lvl w:ilvl="8" w:tplc="04050005" w:tentative="1">
      <w:start w:val="1"/>
      <w:numFmt w:val="bullet"/>
      <w:lvlText w:val=""/>
      <w:lvlJc w:val="left"/>
      <w:pPr>
        <w:ind w:left="6888" w:hanging="360"/>
      </w:pPr>
      <w:rPr>
        <w:rFonts w:ascii="Wingdings" w:hAnsi="Wingdings" w:hint="default"/>
      </w:rPr>
    </w:lvl>
  </w:abstractNum>
  <w:abstractNum w:abstractNumId="12" w15:restartNumberingAfterBreak="0">
    <w:nsid w:val="2CFA26CD"/>
    <w:multiLevelType w:val="hybridMultilevel"/>
    <w:tmpl w:val="A4365E60"/>
    <w:lvl w:ilvl="0" w:tplc="F46EAF78">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3" w15:restartNumberingAfterBreak="0">
    <w:nsid w:val="369A02FA"/>
    <w:multiLevelType w:val="hybridMultilevel"/>
    <w:tmpl w:val="BCD82D34"/>
    <w:lvl w:ilvl="0" w:tplc="F46EAF78">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4" w15:restartNumberingAfterBreak="0">
    <w:nsid w:val="38246A89"/>
    <w:multiLevelType w:val="hybridMultilevel"/>
    <w:tmpl w:val="964A0854"/>
    <w:lvl w:ilvl="0" w:tplc="EB2CAB50">
      <w:start w:val="163"/>
      <w:numFmt w:val="bullet"/>
      <w:lvlText w:val="-"/>
      <w:lvlJc w:val="left"/>
      <w:pPr>
        <w:ind w:left="1080" w:hanging="360"/>
      </w:pPr>
      <w:rPr>
        <w:rFonts w:ascii="Roboto" w:eastAsia="Calibri" w:hAnsi="Roboto"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4040062F"/>
    <w:multiLevelType w:val="hybridMultilevel"/>
    <w:tmpl w:val="9244A64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E1472B"/>
    <w:multiLevelType w:val="hybridMultilevel"/>
    <w:tmpl w:val="52503F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5435DB7"/>
    <w:multiLevelType w:val="multilevel"/>
    <w:tmpl w:val="25F44C32"/>
    <w:lvl w:ilvl="0">
      <w:start w:val="1"/>
      <w:numFmt w:val="upperLetter"/>
      <w:pStyle w:val="Nadpis1"/>
      <w:lvlText w:val="%1."/>
      <w:lvlJc w:val="left"/>
      <w:pPr>
        <w:ind w:left="360" w:hanging="360"/>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8" w15:restartNumberingAfterBreak="0">
    <w:nsid w:val="45B85E14"/>
    <w:multiLevelType w:val="hybridMultilevel"/>
    <w:tmpl w:val="0A6E5BF4"/>
    <w:lvl w:ilvl="0" w:tplc="22E2AC7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9" w15:restartNumberingAfterBreak="0">
    <w:nsid w:val="469A5190"/>
    <w:multiLevelType w:val="hybridMultilevel"/>
    <w:tmpl w:val="3BF23D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7107488"/>
    <w:multiLevelType w:val="hybridMultilevel"/>
    <w:tmpl w:val="BC3A899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1" w15:restartNumberingAfterBreak="0">
    <w:nsid w:val="4A806202"/>
    <w:multiLevelType w:val="hybridMultilevel"/>
    <w:tmpl w:val="475AB654"/>
    <w:lvl w:ilvl="0" w:tplc="F46EAF78">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2" w15:restartNumberingAfterBreak="0">
    <w:nsid w:val="5A74623B"/>
    <w:multiLevelType w:val="hybridMultilevel"/>
    <w:tmpl w:val="6DCC85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F144A17"/>
    <w:multiLevelType w:val="hybridMultilevel"/>
    <w:tmpl w:val="3ED27532"/>
    <w:lvl w:ilvl="0" w:tplc="F46EAF78">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4" w15:restartNumberingAfterBreak="0">
    <w:nsid w:val="6964009F"/>
    <w:multiLevelType w:val="hybridMultilevel"/>
    <w:tmpl w:val="1E502DD6"/>
    <w:lvl w:ilvl="0" w:tplc="F46EAF78">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5" w15:restartNumberingAfterBreak="0">
    <w:nsid w:val="6F0B53FD"/>
    <w:multiLevelType w:val="hybridMultilevel"/>
    <w:tmpl w:val="B4E2E04E"/>
    <w:lvl w:ilvl="0" w:tplc="C414CD62">
      <w:start w:val="5"/>
      <w:numFmt w:val="bullet"/>
      <w:lvlText w:val="-"/>
      <w:lvlJc w:val="left"/>
      <w:pPr>
        <w:ind w:left="1776" w:hanging="360"/>
      </w:pPr>
      <w:rPr>
        <w:rFonts w:ascii="Calibri" w:eastAsia="Calibri" w:hAnsi="Calibri" w:cs="Times New Roman"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6" w15:restartNumberingAfterBreak="0">
    <w:nsid w:val="724B657A"/>
    <w:multiLevelType w:val="hybridMultilevel"/>
    <w:tmpl w:val="716EE866"/>
    <w:lvl w:ilvl="0" w:tplc="04050001">
      <w:start w:val="1"/>
      <w:numFmt w:val="bullet"/>
      <w:lvlText w:val=""/>
      <w:lvlJc w:val="left"/>
      <w:pPr>
        <w:ind w:left="4613" w:hanging="360"/>
      </w:pPr>
      <w:rPr>
        <w:rFonts w:ascii="Symbol" w:hAnsi="Symbol" w:hint="default"/>
      </w:rPr>
    </w:lvl>
    <w:lvl w:ilvl="1" w:tplc="04050003" w:tentative="1">
      <w:start w:val="1"/>
      <w:numFmt w:val="bullet"/>
      <w:lvlText w:val="o"/>
      <w:lvlJc w:val="left"/>
      <w:pPr>
        <w:ind w:left="5679" w:hanging="360"/>
      </w:pPr>
      <w:rPr>
        <w:rFonts w:ascii="Courier New" w:hAnsi="Courier New" w:cs="Courier New" w:hint="default"/>
      </w:rPr>
    </w:lvl>
    <w:lvl w:ilvl="2" w:tplc="04050005" w:tentative="1">
      <w:start w:val="1"/>
      <w:numFmt w:val="bullet"/>
      <w:lvlText w:val=""/>
      <w:lvlJc w:val="left"/>
      <w:pPr>
        <w:ind w:left="6399" w:hanging="360"/>
      </w:pPr>
      <w:rPr>
        <w:rFonts w:ascii="Wingdings" w:hAnsi="Wingdings" w:hint="default"/>
      </w:rPr>
    </w:lvl>
    <w:lvl w:ilvl="3" w:tplc="04050001" w:tentative="1">
      <w:start w:val="1"/>
      <w:numFmt w:val="bullet"/>
      <w:lvlText w:val=""/>
      <w:lvlJc w:val="left"/>
      <w:pPr>
        <w:ind w:left="7119" w:hanging="360"/>
      </w:pPr>
      <w:rPr>
        <w:rFonts w:ascii="Symbol" w:hAnsi="Symbol" w:hint="default"/>
      </w:rPr>
    </w:lvl>
    <w:lvl w:ilvl="4" w:tplc="04050003" w:tentative="1">
      <w:start w:val="1"/>
      <w:numFmt w:val="bullet"/>
      <w:lvlText w:val="o"/>
      <w:lvlJc w:val="left"/>
      <w:pPr>
        <w:ind w:left="7839" w:hanging="360"/>
      </w:pPr>
      <w:rPr>
        <w:rFonts w:ascii="Courier New" w:hAnsi="Courier New" w:cs="Courier New" w:hint="default"/>
      </w:rPr>
    </w:lvl>
    <w:lvl w:ilvl="5" w:tplc="04050005" w:tentative="1">
      <w:start w:val="1"/>
      <w:numFmt w:val="bullet"/>
      <w:lvlText w:val=""/>
      <w:lvlJc w:val="left"/>
      <w:pPr>
        <w:ind w:left="8559" w:hanging="360"/>
      </w:pPr>
      <w:rPr>
        <w:rFonts w:ascii="Wingdings" w:hAnsi="Wingdings" w:hint="default"/>
      </w:rPr>
    </w:lvl>
    <w:lvl w:ilvl="6" w:tplc="04050001" w:tentative="1">
      <w:start w:val="1"/>
      <w:numFmt w:val="bullet"/>
      <w:lvlText w:val=""/>
      <w:lvlJc w:val="left"/>
      <w:pPr>
        <w:ind w:left="9279" w:hanging="360"/>
      </w:pPr>
      <w:rPr>
        <w:rFonts w:ascii="Symbol" w:hAnsi="Symbol" w:hint="default"/>
      </w:rPr>
    </w:lvl>
    <w:lvl w:ilvl="7" w:tplc="04050003" w:tentative="1">
      <w:start w:val="1"/>
      <w:numFmt w:val="bullet"/>
      <w:lvlText w:val="o"/>
      <w:lvlJc w:val="left"/>
      <w:pPr>
        <w:ind w:left="9999" w:hanging="360"/>
      </w:pPr>
      <w:rPr>
        <w:rFonts w:ascii="Courier New" w:hAnsi="Courier New" w:cs="Courier New" w:hint="default"/>
      </w:rPr>
    </w:lvl>
    <w:lvl w:ilvl="8" w:tplc="04050005" w:tentative="1">
      <w:start w:val="1"/>
      <w:numFmt w:val="bullet"/>
      <w:lvlText w:val=""/>
      <w:lvlJc w:val="left"/>
      <w:pPr>
        <w:ind w:left="10719" w:hanging="360"/>
      </w:pPr>
      <w:rPr>
        <w:rFonts w:ascii="Wingdings" w:hAnsi="Wingdings" w:hint="default"/>
      </w:rPr>
    </w:lvl>
  </w:abstractNum>
  <w:abstractNum w:abstractNumId="27" w15:restartNumberingAfterBreak="0">
    <w:nsid w:val="734905A7"/>
    <w:multiLevelType w:val="hybridMultilevel"/>
    <w:tmpl w:val="3962E4B2"/>
    <w:lvl w:ilvl="0" w:tplc="B022AFEA">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551000C"/>
    <w:multiLevelType w:val="hybridMultilevel"/>
    <w:tmpl w:val="15CCBAD2"/>
    <w:lvl w:ilvl="0" w:tplc="04050001">
      <w:start w:val="1"/>
      <w:numFmt w:val="bullet"/>
      <w:lvlText w:val=""/>
      <w:lvlJc w:val="left"/>
      <w:pPr>
        <w:ind w:left="2484" w:hanging="360"/>
      </w:pPr>
      <w:rPr>
        <w:rFonts w:ascii="Symbol" w:hAnsi="Symbol" w:hint="default"/>
      </w:rPr>
    </w:lvl>
    <w:lvl w:ilvl="1" w:tplc="04050003" w:tentative="1">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29" w15:restartNumberingAfterBreak="0">
    <w:nsid w:val="761026FD"/>
    <w:multiLevelType w:val="hybridMultilevel"/>
    <w:tmpl w:val="C7CC6F2E"/>
    <w:lvl w:ilvl="0" w:tplc="04050001">
      <w:start w:val="1"/>
      <w:numFmt w:val="bullet"/>
      <w:lvlText w:val=""/>
      <w:lvlJc w:val="left"/>
      <w:pPr>
        <w:ind w:left="2484" w:hanging="360"/>
      </w:pPr>
      <w:rPr>
        <w:rFonts w:ascii="Symbol" w:hAnsi="Symbol" w:hint="default"/>
      </w:rPr>
    </w:lvl>
    <w:lvl w:ilvl="1" w:tplc="04050003" w:tentative="1">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0" w15:restartNumberingAfterBreak="0">
    <w:nsid w:val="77C04957"/>
    <w:multiLevelType w:val="hybridMultilevel"/>
    <w:tmpl w:val="EC308A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7DF6A05"/>
    <w:multiLevelType w:val="hybridMultilevel"/>
    <w:tmpl w:val="2B5231D8"/>
    <w:lvl w:ilvl="0" w:tplc="F46EAF7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8D5563F"/>
    <w:multiLevelType w:val="hybridMultilevel"/>
    <w:tmpl w:val="FCAE2C48"/>
    <w:lvl w:ilvl="0" w:tplc="F46EAF78">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3" w15:restartNumberingAfterBreak="0">
    <w:nsid w:val="79550266"/>
    <w:multiLevelType w:val="hybridMultilevel"/>
    <w:tmpl w:val="4EB61D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AA67962"/>
    <w:multiLevelType w:val="hybridMultilevel"/>
    <w:tmpl w:val="C2A004A8"/>
    <w:lvl w:ilvl="0" w:tplc="CE66A85E">
      <w:numFmt w:val="bullet"/>
      <w:lvlText w:val="-"/>
      <w:lvlJc w:val="left"/>
      <w:pPr>
        <w:ind w:left="2484" w:hanging="360"/>
      </w:pPr>
      <w:rPr>
        <w:rFonts w:ascii="Arial" w:eastAsia="Calibri" w:hAnsi="Arial" w:cs="Arial" w:hint="default"/>
      </w:rPr>
    </w:lvl>
    <w:lvl w:ilvl="1" w:tplc="04050003" w:tentative="1">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5" w15:restartNumberingAfterBreak="0">
    <w:nsid w:val="7D991B03"/>
    <w:multiLevelType w:val="hybridMultilevel"/>
    <w:tmpl w:val="7D824A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81901790">
    <w:abstractNumId w:val="17"/>
  </w:num>
  <w:num w:numId="2" w16cid:durableId="1425220564">
    <w:abstractNumId w:val="9"/>
  </w:num>
  <w:num w:numId="3" w16cid:durableId="632366487">
    <w:abstractNumId w:val="8"/>
  </w:num>
  <w:num w:numId="4" w16cid:durableId="1188789931">
    <w:abstractNumId w:val="18"/>
  </w:num>
  <w:num w:numId="5" w16cid:durableId="1970043943">
    <w:abstractNumId w:val="11"/>
  </w:num>
  <w:num w:numId="6" w16cid:durableId="2068144175">
    <w:abstractNumId w:val="2"/>
  </w:num>
  <w:num w:numId="7" w16cid:durableId="749041492">
    <w:abstractNumId w:val="27"/>
  </w:num>
  <w:num w:numId="8" w16cid:durableId="890968811">
    <w:abstractNumId w:val="32"/>
  </w:num>
  <w:num w:numId="9" w16cid:durableId="179659141">
    <w:abstractNumId w:val="3"/>
  </w:num>
  <w:num w:numId="10" w16cid:durableId="1850948498">
    <w:abstractNumId w:val="31"/>
  </w:num>
  <w:num w:numId="11" w16cid:durableId="1206674101">
    <w:abstractNumId w:val="7"/>
  </w:num>
  <w:num w:numId="12" w16cid:durableId="1257400347">
    <w:abstractNumId w:val="23"/>
  </w:num>
  <w:num w:numId="13" w16cid:durableId="1077753340">
    <w:abstractNumId w:val="13"/>
  </w:num>
  <w:num w:numId="14" w16cid:durableId="1014502108">
    <w:abstractNumId w:val="20"/>
  </w:num>
  <w:num w:numId="15" w16cid:durableId="1823081974">
    <w:abstractNumId w:val="12"/>
  </w:num>
  <w:num w:numId="16" w16cid:durableId="338436046">
    <w:abstractNumId w:val="21"/>
  </w:num>
  <w:num w:numId="17" w16cid:durableId="1461068502">
    <w:abstractNumId w:val="24"/>
  </w:num>
  <w:num w:numId="18" w16cid:durableId="114492624">
    <w:abstractNumId w:val="25"/>
  </w:num>
  <w:num w:numId="19" w16cid:durableId="2127691853">
    <w:abstractNumId w:val="10"/>
  </w:num>
  <w:num w:numId="20" w16cid:durableId="1289044196">
    <w:abstractNumId w:val="5"/>
  </w:num>
  <w:num w:numId="21" w16cid:durableId="1583251266">
    <w:abstractNumId w:val="34"/>
  </w:num>
  <w:num w:numId="22" w16cid:durableId="403331581">
    <w:abstractNumId w:val="16"/>
  </w:num>
  <w:num w:numId="23" w16cid:durableId="2136439191">
    <w:abstractNumId w:val="35"/>
  </w:num>
  <w:num w:numId="24" w16cid:durableId="493110701">
    <w:abstractNumId w:val="23"/>
  </w:num>
  <w:num w:numId="25" w16cid:durableId="1626085946">
    <w:abstractNumId w:val="19"/>
  </w:num>
  <w:num w:numId="26" w16cid:durableId="1612592572">
    <w:abstractNumId w:val="4"/>
  </w:num>
  <w:num w:numId="27" w16cid:durableId="1902670878">
    <w:abstractNumId w:val="6"/>
  </w:num>
  <w:num w:numId="28" w16cid:durableId="2080590653">
    <w:abstractNumId w:val="17"/>
  </w:num>
  <w:num w:numId="29" w16cid:durableId="962998764">
    <w:abstractNumId w:val="17"/>
  </w:num>
  <w:num w:numId="30" w16cid:durableId="762840410">
    <w:abstractNumId w:val="26"/>
  </w:num>
  <w:num w:numId="31" w16cid:durableId="191381921">
    <w:abstractNumId w:val="28"/>
  </w:num>
  <w:num w:numId="32" w16cid:durableId="1638291784">
    <w:abstractNumId w:val="29"/>
  </w:num>
  <w:num w:numId="33" w16cid:durableId="1664116485">
    <w:abstractNumId w:val="33"/>
  </w:num>
  <w:num w:numId="34" w16cid:durableId="590703062">
    <w:abstractNumId w:val="30"/>
  </w:num>
  <w:num w:numId="35" w16cid:durableId="277301222">
    <w:abstractNumId w:val="14"/>
  </w:num>
  <w:num w:numId="36" w16cid:durableId="39786499">
    <w:abstractNumId w:val="22"/>
  </w:num>
  <w:num w:numId="37" w16cid:durableId="1634168704">
    <w:abstractNumId w:val="1"/>
  </w:num>
  <w:num w:numId="38" w16cid:durableId="44211288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64D"/>
    <w:rsid w:val="000003BE"/>
    <w:rsid w:val="00001455"/>
    <w:rsid w:val="0000189C"/>
    <w:rsid w:val="00002912"/>
    <w:rsid w:val="00002AC3"/>
    <w:rsid w:val="00003E90"/>
    <w:rsid w:val="000048B0"/>
    <w:rsid w:val="00004B33"/>
    <w:rsid w:val="00005E9B"/>
    <w:rsid w:val="00006BF4"/>
    <w:rsid w:val="00007301"/>
    <w:rsid w:val="00007B76"/>
    <w:rsid w:val="000111BC"/>
    <w:rsid w:val="000121A9"/>
    <w:rsid w:val="000134FC"/>
    <w:rsid w:val="00014481"/>
    <w:rsid w:val="000160E1"/>
    <w:rsid w:val="00016B2D"/>
    <w:rsid w:val="00016F22"/>
    <w:rsid w:val="00020567"/>
    <w:rsid w:val="000210A4"/>
    <w:rsid w:val="000245BF"/>
    <w:rsid w:val="00024E6D"/>
    <w:rsid w:val="00025970"/>
    <w:rsid w:val="00026D56"/>
    <w:rsid w:val="00030AA5"/>
    <w:rsid w:val="00032C73"/>
    <w:rsid w:val="00033DF5"/>
    <w:rsid w:val="00035272"/>
    <w:rsid w:val="00035DC3"/>
    <w:rsid w:val="00035FAC"/>
    <w:rsid w:val="00040C28"/>
    <w:rsid w:val="000423F9"/>
    <w:rsid w:val="00042EAA"/>
    <w:rsid w:val="00042F32"/>
    <w:rsid w:val="00044858"/>
    <w:rsid w:val="00046095"/>
    <w:rsid w:val="0004661C"/>
    <w:rsid w:val="00046E78"/>
    <w:rsid w:val="0004734D"/>
    <w:rsid w:val="00056B8F"/>
    <w:rsid w:val="0006004C"/>
    <w:rsid w:val="00061E35"/>
    <w:rsid w:val="0006276B"/>
    <w:rsid w:val="000664BF"/>
    <w:rsid w:val="000675F9"/>
    <w:rsid w:val="0007042C"/>
    <w:rsid w:val="00070C87"/>
    <w:rsid w:val="00071EBD"/>
    <w:rsid w:val="00072383"/>
    <w:rsid w:val="00072D74"/>
    <w:rsid w:val="0007323C"/>
    <w:rsid w:val="000742D6"/>
    <w:rsid w:val="0007442D"/>
    <w:rsid w:val="00075134"/>
    <w:rsid w:val="000754C4"/>
    <w:rsid w:val="0007577F"/>
    <w:rsid w:val="00075B41"/>
    <w:rsid w:val="000764B9"/>
    <w:rsid w:val="0007792C"/>
    <w:rsid w:val="00077C8D"/>
    <w:rsid w:val="00080791"/>
    <w:rsid w:val="00083710"/>
    <w:rsid w:val="00084440"/>
    <w:rsid w:val="00085B6F"/>
    <w:rsid w:val="00091017"/>
    <w:rsid w:val="000918C1"/>
    <w:rsid w:val="00091A38"/>
    <w:rsid w:val="0009446C"/>
    <w:rsid w:val="00095958"/>
    <w:rsid w:val="00095E0F"/>
    <w:rsid w:val="00096A5D"/>
    <w:rsid w:val="00096CD4"/>
    <w:rsid w:val="00096D6F"/>
    <w:rsid w:val="000A1DB2"/>
    <w:rsid w:val="000A3E50"/>
    <w:rsid w:val="000A44F2"/>
    <w:rsid w:val="000A5FDF"/>
    <w:rsid w:val="000B07CC"/>
    <w:rsid w:val="000B43A5"/>
    <w:rsid w:val="000B46B8"/>
    <w:rsid w:val="000B4A15"/>
    <w:rsid w:val="000B50F1"/>
    <w:rsid w:val="000B5D2D"/>
    <w:rsid w:val="000B6BAD"/>
    <w:rsid w:val="000B76B9"/>
    <w:rsid w:val="000B7723"/>
    <w:rsid w:val="000C26BF"/>
    <w:rsid w:val="000C28F2"/>
    <w:rsid w:val="000C5A72"/>
    <w:rsid w:val="000C5CDE"/>
    <w:rsid w:val="000C68CF"/>
    <w:rsid w:val="000D01B4"/>
    <w:rsid w:val="000D043C"/>
    <w:rsid w:val="000D1B57"/>
    <w:rsid w:val="000D264F"/>
    <w:rsid w:val="000D4773"/>
    <w:rsid w:val="000D4F8F"/>
    <w:rsid w:val="000D600B"/>
    <w:rsid w:val="000D7893"/>
    <w:rsid w:val="000E0F13"/>
    <w:rsid w:val="000E2CA1"/>
    <w:rsid w:val="000E3280"/>
    <w:rsid w:val="000E404A"/>
    <w:rsid w:val="000E4F87"/>
    <w:rsid w:val="000E612E"/>
    <w:rsid w:val="000E716F"/>
    <w:rsid w:val="000F246D"/>
    <w:rsid w:val="000F29BA"/>
    <w:rsid w:val="000F2DA9"/>
    <w:rsid w:val="000F3B9E"/>
    <w:rsid w:val="000F405B"/>
    <w:rsid w:val="000F4AA4"/>
    <w:rsid w:val="000F54A8"/>
    <w:rsid w:val="000F5B0D"/>
    <w:rsid w:val="000F7445"/>
    <w:rsid w:val="00100255"/>
    <w:rsid w:val="001024D3"/>
    <w:rsid w:val="00102523"/>
    <w:rsid w:val="00102D66"/>
    <w:rsid w:val="001033C9"/>
    <w:rsid w:val="001035B2"/>
    <w:rsid w:val="00104219"/>
    <w:rsid w:val="00104F7E"/>
    <w:rsid w:val="00105827"/>
    <w:rsid w:val="00106789"/>
    <w:rsid w:val="001108DC"/>
    <w:rsid w:val="00111EC4"/>
    <w:rsid w:val="00113EB4"/>
    <w:rsid w:val="0011550E"/>
    <w:rsid w:val="001155EB"/>
    <w:rsid w:val="00116763"/>
    <w:rsid w:val="001200BE"/>
    <w:rsid w:val="001201DF"/>
    <w:rsid w:val="001207F2"/>
    <w:rsid w:val="001221A7"/>
    <w:rsid w:val="001221AB"/>
    <w:rsid w:val="0012242D"/>
    <w:rsid w:val="00123249"/>
    <w:rsid w:val="001242E1"/>
    <w:rsid w:val="001263A6"/>
    <w:rsid w:val="00126D5C"/>
    <w:rsid w:val="00127366"/>
    <w:rsid w:val="001307B3"/>
    <w:rsid w:val="0013225A"/>
    <w:rsid w:val="0013232C"/>
    <w:rsid w:val="00132CF4"/>
    <w:rsid w:val="00134956"/>
    <w:rsid w:val="00134B7A"/>
    <w:rsid w:val="00136096"/>
    <w:rsid w:val="00136E59"/>
    <w:rsid w:val="00141B31"/>
    <w:rsid w:val="00141ED1"/>
    <w:rsid w:val="00142362"/>
    <w:rsid w:val="001458E9"/>
    <w:rsid w:val="001461D9"/>
    <w:rsid w:val="0014626F"/>
    <w:rsid w:val="001462D5"/>
    <w:rsid w:val="00150A36"/>
    <w:rsid w:val="00150B07"/>
    <w:rsid w:val="001527AE"/>
    <w:rsid w:val="00152F03"/>
    <w:rsid w:val="0015353E"/>
    <w:rsid w:val="001548EA"/>
    <w:rsid w:val="0015506A"/>
    <w:rsid w:val="00160542"/>
    <w:rsid w:val="00161A08"/>
    <w:rsid w:val="00161C4E"/>
    <w:rsid w:val="001628D1"/>
    <w:rsid w:val="00165B7F"/>
    <w:rsid w:val="00171E44"/>
    <w:rsid w:val="00173F03"/>
    <w:rsid w:val="00174917"/>
    <w:rsid w:val="00180C2D"/>
    <w:rsid w:val="00181338"/>
    <w:rsid w:val="00181CFE"/>
    <w:rsid w:val="00181D79"/>
    <w:rsid w:val="00184FF2"/>
    <w:rsid w:val="00185E0C"/>
    <w:rsid w:val="001867A8"/>
    <w:rsid w:val="00186C03"/>
    <w:rsid w:val="00187A5D"/>
    <w:rsid w:val="00193AB0"/>
    <w:rsid w:val="0019466B"/>
    <w:rsid w:val="00196B63"/>
    <w:rsid w:val="001A25AE"/>
    <w:rsid w:val="001A2664"/>
    <w:rsid w:val="001A5243"/>
    <w:rsid w:val="001A5CC8"/>
    <w:rsid w:val="001B084E"/>
    <w:rsid w:val="001B21C5"/>
    <w:rsid w:val="001B2C7A"/>
    <w:rsid w:val="001B2D93"/>
    <w:rsid w:val="001B4150"/>
    <w:rsid w:val="001C02C0"/>
    <w:rsid w:val="001C406F"/>
    <w:rsid w:val="001C40C0"/>
    <w:rsid w:val="001C5BE1"/>
    <w:rsid w:val="001C7273"/>
    <w:rsid w:val="001C73F3"/>
    <w:rsid w:val="001D15E1"/>
    <w:rsid w:val="001D178A"/>
    <w:rsid w:val="001D2A14"/>
    <w:rsid w:val="001D2EA3"/>
    <w:rsid w:val="001D4307"/>
    <w:rsid w:val="001D5673"/>
    <w:rsid w:val="001D6C41"/>
    <w:rsid w:val="001D7BB5"/>
    <w:rsid w:val="001D7E41"/>
    <w:rsid w:val="001E22AC"/>
    <w:rsid w:val="001E6801"/>
    <w:rsid w:val="001E7735"/>
    <w:rsid w:val="001E7916"/>
    <w:rsid w:val="001F069F"/>
    <w:rsid w:val="001F31A3"/>
    <w:rsid w:val="001F4AFF"/>
    <w:rsid w:val="001F6BFE"/>
    <w:rsid w:val="001F7D3B"/>
    <w:rsid w:val="001F7E2C"/>
    <w:rsid w:val="00200314"/>
    <w:rsid w:val="002003AD"/>
    <w:rsid w:val="0020320F"/>
    <w:rsid w:val="00203950"/>
    <w:rsid w:val="002052C9"/>
    <w:rsid w:val="00206611"/>
    <w:rsid w:val="00210FF0"/>
    <w:rsid w:val="002126A6"/>
    <w:rsid w:val="0021287F"/>
    <w:rsid w:val="00213DDA"/>
    <w:rsid w:val="0022144C"/>
    <w:rsid w:val="002233E4"/>
    <w:rsid w:val="0023159B"/>
    <w:rsid w:val="002331A8"/>
    <w:rsid w:val="0023539E"/>
    <w:rsid w:val="0023640B"/>
    <w:rsid w:val="002364AF"/>
    <w:rsid w:val="0023748D"/>
    <w:rsid w:val="00242CB5"/>
    <w:rsid w:val="00244550"/>
    <w:rsid w:val="002448AA"/>
    <w:rsid w:val="00244EC5"/>
    <w:rsid w:val="00245EA4"/>
    <w:rsid w:val="00247524"/>
    <w:rsid w:val="00247B9E"/>
    <w:rsid w:val="0025339D"/>
    <w:rsid w:val="00254834"/>
    <w:rsid w:val="002551A5"/>
    <w:rsid w:val="002607D3"/>
    <w:rsid w:val="00264CFE"/>
    <w:rsid w:val="00265C7D"/>
    <w:rsid w:val="002660C4"/>
    <w:rsid w:val="0026620C"/>
    <w:rsid w:val="00267EBD"/>
    <w:rsid w:val="00271BAB"/>
    <w:rsid w:val="0027501D"/>
    <w:rsid w:val="00276562"/>
    <w:rsid w:val="00277446"/>
    <w:rsid w:val="00280F5A"/>
    <w:rsid w:val="002820CD"/>
    <w:rsid w:val="00282413"/>
    <w:rsid w:val="002852B9"/>
    <w:rsid w:val="002860BA"/>
    <w:rsid w:val="00286428"/>
    <w:rsid w:val="00287966"/>
    <w:rsid w:val="00290AF8"/>
    <w:rsid w:val="00290DB6"/>
    <w:rsid w:val="00293141"/>
    <w:rsid w:val="002951FD"/>
    <w:rsid w:val="0029654F"/>
    <w:rsid w:val="00297305"/>
    <w:rsid w:val="002A03FC"/>
    <w:rsid w:val="002A0E0C"/>
    <w:rsid w:val="002A1B8B"/>
    <w:rsid w:val="002A2BCB"/>
    <w:rsid w:val="002A2BE8"/>
    <w:rsid w:val="002A3DF8"/>
    <w:rsid w:val="002A638A"/>
    <w:rsid w:val="002A64EF"/>
    <w:rsid w:val="002A7548"/>
    <w:rsid w:val="002B141A"/>
    <w:rsid w:val="002B19B0"/>
    <w:rsid w:val="002B2545"/>
    <w:rsid w:val="002B2603"/>
    <w:rsid w:val="002B3316"/>
    <w:rsid w:val="002B4D10"/>
    <w:rsid w:val="002B59EA"/>
    <w:rsid w:val="002B61C8"/>
    <w:rsid w:val="002B74D4"/>
    <w:rsid w:val="002B7A8B"/>
    <w:rsid w:val="002C075A"/>
    <w:rsid w:val="002C2455"/>
    <w:rsid w:val="002C26F6"/>
    <w:rsid w:val="002C2961"/>
    <w:rsid w:val="002C43C6"/>
    <w:rsid w:val="002C4C5A"/>
    <w:rsid w:val="002C5342"/>
    <w:rsid w:val="002C750C"/>
    <w:rsid w:val="002C7A62"/>
    <w:rsid w:val="002D23A0"/>
    <w:rsid w:val="002D2D31"/>
    <w:rsid w:val="002D2F03"/>
    <w:rsid w:val="002D3CF5"/>
    <w:rsid w:val="002D4996"/>
    <w:rsid w:val="002D50E9"/>
    <w:rsid w:val="002D6AF4"/>
    <w:rsid w:val="002E1C8D"/>
    <w:rsid w:val="002E217B"/>
    <w:rsid w:val="002E25B1"/>
    <w:rsid w:val="002E29BA"/>
    <w:rsid w:val="002E2AAD"/>
    <w:rsid w:val="002E2CD4"/>
    <w:rsid w:val="002E3E5F"/>
    <w:rsid w:val="002E49B4"/>
    <w:rsid w:val="002E53AD"/>
    <w:rsid w:val="002F284A"/>
    <w:rsid w:val="002F7268"/>
    <w:rsid w:val="0030214C"/>
    <w:rsid w:val="00303C7D"/>
    <w:rsid w:val="00305A33"/>
    <w:rsid w:val="00305DB6"/>
    <w:rsid w:val="003068DE"/>
    <w:rsid w:val="00306D29"/>
    <w:rsid w:val="0031024B"/>
    <w:rsid w:val="003105AD"/>
    <w:rsid w:val="00311893"/>
    <w:rsid w:val="0031323A"/>
    <w:rsid w:val="003133EC"/>
    <w:rsid w:val="00313A3F"/>
    <w:rsid w:val="00313D63"/>
    <w:rsid w:val="00313EC7"/>
    <w:rsid w:val="00315A7A"/>
    <w:rsid w:val="00315B03"/>
    <w:rsid w:val="00317214"/>
    <w:rsid w:val="00321ADF"/>
    <w:rsid w:val="00323324"/>
    <w:rsid w:val="0032457F"/>
    <w:rsid w:val="0032749A"/>
    <w:rsid w:val="00327C53"/>
    <w:rsid w:val="00331479"/>
    <w:rsid w:val="00332742"/>
    <w:rsid w:val="00334438"/>
    <w:rsid w:val="00334961"/>
    <w:rsid w:val="00334F42"/>
    <w:rsid w:val="00334F61"/>
    <w:rsid w:val="0034007C"/>
    <w:rsid w:val="003408B0"/>
    <w:rsid w:val="00340BE3"/>
    <w:rsid w:val="00340D47"/>
    <w:rsid w:val="0034148B"/>
    <w:rsid w:val="003414F1"/>
    <w:rsid w:val="00341799"/>
    <w:rsid w:val="00341DD4"/>
    <w:rsid w:val="00342D6F"/>
    <w:rsid w:val="00343549"/>
    <w:rsid w:val="00343CDD"/>
    <w:rsid w:val="00344BC9"/>
    <w:rsid w:val="00345F80"/>
    <w:rsid w:val="00346B24"/>
    <w:rsid w:val="003473FC"/>
    <w:rsid w:val="0035028E"/>
    <w:rsid w:val="00351723"/>
    <w:rsid w:val="00352E76"/>
    <w:rsid w:val="00356B88"/>
    <w:rsid w:val="003576DF"/>
    <w:rsid w:val="00357BDB"/>
    <w:rsid w:val="00357C8C"/>
    <w:rsid w:val="00360A6E"/>
    <w:rsid w:val="00360D74"/>
    <w:rsid w:val="00362B10"/>
    <w:rsid w:val="00363554"/>
    <w:rsid w:val="00363EFC"/>
    <w:rsid w:val="00365915"/>
    <w:rsid w:val="0036602B"/>
    <w:rsid w:val="00366BC9"/>
    <w:rsid w:val="003701AA"/>
    <w:rsid w:val="003738D8"/>
    <w:rsid w:val="003746D3"/>
    <w:rsid w:val="003748E3"/>
    <w:rsid w:val="00374ED1"/>
    <w:rsid w:val="00375482"/>
    <w:rsid w:val="00375563"/>
    <w:rsid w:val="00376B26"/>
    <w:rsid w:val="003810B3"/>
    <w:rsid w:val="00381ED1"/>
    <w:rsid w:val="00383096"/>
    <w:rsid w:val="00383430"/>
    <w:rsid w:val="00383FB2"/>
    <w:rsid w:val="00386A94"/>
    <w:rsid w:val="00386EE9"/>
    <w:rsid w:val="003876E4"/>
    <w:rsid w:val="00387DAB"/>
    <w:rsid w:val="00391338"/>
    <w:rsid w:val="00392984"/>
    <w:rsid w:val="003961C6"/>
    <w:rsid w:val="003A0BEF"/>
    <w:rsid w:val="003A1001"/>
    <w:rsid w:val="003A1CCB"/>
    <w:rsid w:val="003A385C"/>
    <w:rsid w:val="003A473E"/>
    <w:rsid w:val="003A62C5"/>
    <w:rsid w:val="003A651E"/>
    <w:rsid w:val="003B0EA4"/>
    <w:rsid w:val="003B1660"/>
    <w:rsid w:val="003B18AB"/>
    <w:rsid w:val="003B2411"/>
    <w:rsid w:val="003B33B9"/>
    <w:rsid w:val="003B6CD6"/>
    <w:rsid w:val="003B7A1D"/>
    <w:rsid w:val="003B7FFE"/>
    <w:rsid w:val="003C0AD2"/>
    <w:rsid w:val="003C3659"/>
    <w:rsid w:val="003C3731"/>
    <w:rsid w:val="003C3DAA"/>
    <w:rsid w:val="003C5C6F"/>
    <w:rsid w:val="003C66FC"/>
    <w:rsid w:val="003C7AD0"/>
    <w:rsid w:val="003D00B7"/>
    <w:rsid w:val="003D29D1"/>
    <w:rsid w:val="003D361C"/>
    <w:rsid w:val="003D41B3"/>
    <w:rsid w:val="003D69EB"/>
    <w:rsid w:val="003D756A"/>
    <w:rsid w:val="003D77FC"/>
    <w:rsid w:val="003E11D2"/>
    <w:rsid w:val="003E17C1"/>
    <w:rsid w:val="003E2373"/>
    <w:rsid w:val="003E267B"/>
    <w:rsid w:val="003E34CA"/>
    <w:rsid w:val="003E6395"/>
    <w:rsid w:val="003E7606"/>
    <w:rsid w:val="003F2367"/>
    <w:rsid w:val="003F2F6F"/>
    <w:rsid w:val="003F3452"/>
    <w:rsid w:val="003F3565"/>
    <w:rsid w:val="003F4CB0"/>
    <w:rsid w:val="003F756B"/>
    <w:rsid w:val="003F77B8"/>
    <w:rsid w:val="00400BD0"/>
    <w:rsid w:val="00403A8E"/>
    <w:rsid w:val="00403B25"/>
    <w:rsid w:val="004041A4"/>
    <w:rsid w:val="004049BE"/>
    <w:rsid w:val="0040597A"/>
    <w:rsid w:val="004061A7"/>
    <w:rsid w:val="0040799C"/>
    <w:rsid w:val="00411AAC"/>
    <w:rsid w:val="0041336A"/>
    <w:rsid w:val="004137F7"/>
    <w:rsid w:val="004146A3"/>
    <w:rsid w:val="00423034"/>
    <w:rsid w:val="00423A67"/>
    <w:rsid w:val="00424E72"/>
    <w:rsid w:val="00426488"/>
    <w:rsid w:val="004312C2"/>
    <w:rsid w:val="004313DF"/>
    <w:rsid w:val="00433B6F"/>
    <w:rsid w:val="004362DB"/>
    <w:rsid w:val="00436CE6"/>
    <w:rsid w:val="00437097"/>
    <w:rsid w:val="004407AE"/>
    <w:rsid w:val="00442E6D"/>
    <w:rsid w:val="0044348C"/>
    <w:rsid w:val="00443BE2"/>
    <w:rsid w:val="00444F61"/>
    <w:rsid w:val="0044651E"/>
    <w:rsid w:val="004473D3"/>
    <w:rsid w:val="004476E1"/>
    <w:rsid w:val="0045005D"/>
    <w:rsid w:val="00450413"/>
    <w:rsid w:val="004513C1"/>
    <w:rsid w:val="0045223B"/>
    <w:rsid w:val="00452EE3"/>
    <w:rsid w:val="00453E7C"/>
    <w:rsid w:val="004546BD"/>
    <w:rsid w:val="0045480B"/>
    <w:rsid w:val="00455DBF"/>
    <w:rsid w:val="00456E2E"/>
    <w:rsid w:val="00457DDE"/>
    <w:rsid w:val="00464ACE"/>
    <w:rsid w:val="00464F7F"/>
    <w:rsid w:val="004669FE"/>
    <w:rsid w:val="00467453"/>
    <w:rsid w:val="00470597"/>
    <w:rsid w:val="0047075D"/>
    <w:rsid w:val="0047088F"/>
    <w:rsid w:val="00471985"/>
    <w:rsid w:val="00471BA9"/>
    <w:rsid w:val="004721CC"/>
    <w:rsid w:val="0047296B"/>
    <w:rsid w:val="00472B4E"/>
    <w:rsid w:val="004761FE"/>
    <w:rsid w:val="00476B73"/>
    <w:rsid w:val="00476CB3"/>
    <w:rsid w:val="004801D6"/>
    <w:rsid w:val="004803B8"/>
    <w:rsid w:val="004808C8"/>
    <w:rsid w:val="00481307"/>
    <w:rsid w:val="00483271"/>
    <w:rsid w:val="004849A7"/>
    <w:rsid w:val="004853D3"/>
    <w:rsid w:val="00485648"/>
    <w:rsid w:val="00485EE2"/>
    <w:rsid w:val="00486A7A"/>
    <w:rsid w:val="004904A0"/>
    <w:rsid w:val="00493666"/>
    <w:rsid w:val="00494646"/>
    <w:rsid w:val="0049496D"/>
    <w:rsid w:val="00496440"/>
    <w:rsid w:val="00496895"/>
    <w:rsid w:val="004A05F4"/>
    <w:rsid w:val="004A29BD"/>
    <w:rsid w:val="004A2A3B"/>
    <w:rsid w:val="004A3704"/>
    <w:rsid w:val="004A555F"/>
    <w:rsid w:val="004B0EC8"/>
    <w:rsid w:val="004B2468"/>
    <w:rsid w:val="004B3DE5"/>
    <w:rsid w:val="004B5116"/>
    <w:rsid w:val="004B6F0F"/>
    <w:rsid w:val="004C1C54"/>
    <w:rsid w:val="004C5B05"/>
    <w:rsid w:val="004C78C4"/>
    <w:rsid w:val="004C7E05"/>
    <w:rsid w:val="004D1D6F"/>
    <w:rsid w:val="004D2323"/>
    <w:rsid w:val="004D2E69"/>
    <w:rsid w:val="004D552C"/>
    <w:rsid w:val="004D7D32"/>
    <w:rsid w:val="004E0469"/>
    <w:rsid w:val="004E0EAF"/>
    <w:rsid w:val="004E1444"/>
    <w:rsid w:val="004E3270"/>
    <w:rsid w:val="004E465E"/>
    <w:rsid w:val="004E62F0"/>
    <w:rsid w:val="004E6CE2"/>
    <w:rsid w:val="004F1610"/>
    <w:rsid w:val="004F1849"/>
    <w:rsid w:val="004F1C6F"/>
    <w:rsid w:val="004F3E23"/>
    <w:rsid w:val="004F46A1"/>
    <w:rsid w:val="004F73BE"/>
    <w:rsid w:val="004F750E"/>
    <w:rsid w:val="004F754A"/>
    <w:rsid w:val="004F770D"/>
    <w:rsid w:val="00500695"/>
    <w:rsid w:val="005007B1"/>
    <w:rsid w:val="005007EF"/>
    <w:rsid w:val="005008C7"/>
    <w:rsid w:val="00500E98"/>
    <w:rsid w:val="00501203"/>
    <w:rsid w:val="00502C11"/>
    <w:rsid w:val="00503E87"/>
    <w:rsid w:val="005055AD"/>
    <w:rsid w:val="00507C33"/>
    <w:rsid w:val="00510D27"/>
    <w:rsid w:val="0051218D"/>
    <w:rsid w:val="00515A1B"/>
    <w:rsid w:val="00516819"/>
    <w:rsid w:val="005173CB"/>
    <w:rsid w:val="0052021B"/>
    <w:rsid w:val="00520FCA"/>
    <w:rsid w:val="005225D0"/>
    <w:rsid w:val="00524D25"/>
    <w:rsid w:val="005306B5"/>
    <w:rsid w:val="005318F8"/>
    <w:rsid w:val="00531EE7"/>
    <w:rsid w:val="00532C16"/>
    <w:rsid w:val="00532F8B"/>
    <w:rsid w:val="0053377C"/>
    <w:rsid w:val="0053392E"/>
    <w:rsid w:val="00533FEE"/>
    <w:rsid w:val="00534192"/>
    <w:rsid w:val="00535425"/>
    <w:rsid w:val="00536413"/>
    <w:rsid w:val="0053651F"/>
    <w:rsid w:val="00536AB2"/>
    <w:rsid w:val="00537E57"/>
    <w:rsid w:val="0054218B"/>
    <w:rsid w:val="005430E4"/>
    <w:rsid w:val="005433DB"/>
    <w:rsid w:val="00543A65"/>
    <w:rsid w:val="00544E76"/>
    <w:rsid w:val="00546C47"/>
    <w:rsid w:val="0054777D"/>
    <w:rsid w:val="005510E1"/>
    <w:rsid w:val="005517A6"/>
    <w:rsid w:val="00551810"/>
    <w:rsid w:val="00553EE7"/>
    <w:rsid w:val="0055499F"/>
    <w:rsid w:val="00554C3D"/>
    <w:rsid w:val="005551F1"/>
    <w:rsid w:val="00556956"/>
    <w:rsid w:val="005630E5"/>
    <w:rsid w:val="0056670F"/>
    <w:rsid w:val="005671C0"/>
    <w:rsid w:val="00573160"/>
    <w:rsid w:val="00574A03"/>
    <w:rsid w:val="005753DC"/>
    <w:rsid w:val="00575A5D"/>
    <w:rsid w:val="0057765B"/>
    <w:rsid w:val="00577B46"/>
    <w:rsid w:val="00583086"/>
    <w:rsid w:val="00584826"/>
    <w:rsid w:val="00584D71"/>
    <w:rsid w:val="00586C3D"/>
    <w:rsid w:val="00591124"/>
    <w:rsid w:val="00591F36"/>
    <w:rsid w:val="005925AD"/>
    <w:rsid w:val="00592EB0"/>
    <w:rsid w:val="00596CE5"/>
    <w:rsid w:val="005A27D6"/>
    <w:rsid w:val="005A2923"/>
    <w:rsid w:val="005A3AD6"/>
    <w:rsid w:val="005A47A5"/>
    <w:rsid w:val="005A73B1"/>
    <w:rsid w:val="005B2DC5"/>
    <w:rsid w:val="005B539B"/>
    <w:rsid w:val="005B62D0"/>
    <w:rsid w:val="005B652D"/>
    <w:rsid w:val="005B664D"/>
    <w:rsid w:val="005B749B"/>
    <w:rsid w:val="005B795F"/>
    <w:rsid w:val="005C4275"/>
    <w:rsid w:val="005D1238"/>
    <w:rsid w:val="005D12B0"/>
    <w:rsid w:val="005D1305"/>
    <w:rsid w:val="005D3654"/>
    <w:rsid w:val="005D76E6"/>
    <w:rsid w:val="005D7CC8"/>
    <w:rsid w:val="005E0137"/>
    <w:rsid w:val="005E2205"/>
    <w:rsid w:val="005E2D91"/>
    <w:rsid w:val="005E3429"/>
    <w:rsid w:val="005E3C52"/>
    <w:rsid w:val="005E53AD"/>
    <w:rsid w:val="005E687A"/>
    <w:rsid w:val="005E7A55"/>
    <w:rsid w:val="005F1C5C"/>
    <w:rsid w:val="005F32A1"/>
    <w:rsid w:val="005F4F2F"/>
    <w:rsid w:val="005F51B6"/>
    <w:rsid w:val="005F5DE8"/>
    <w:rsid w:val="006009C8"/>
    <w:rsid w:val="006022D1"/>
    <w:rsid w:val="00602D84"/>
    <w:rsid w:val="00603EB4"/>
    <w:rsid w:val="00604656"/>
    <w:rsid w:val="0060765E"/>
    <w:rsid w:val="00607AA7"/>
    <w:rsid w:val="0061019E"/>
    <w:rsid w:val="00611A77"/>
    <w:rsid w:val="00613B86"/>
    <w:rsid w:val="00613EA0"/>
    <w:rsid w:val="006154B9"/>
    <w:rsid w:val="006157EC"/>
    <w:rsid w:val="00616486"/>
    <w:rsid w:val="00616D9B"/>
    <w:rsid w:val="006174FD"/>
    <w:rsid w:val="00621F4C"/>
    <w:rsid w:val="0062292C"/>
    <w:rsid w:val="00623BB9"/>
    <w:rsid w:val="0062664F"/>
    <w:rsid w:val="006301CC"/>
    <w:rsid w:val="00630613"/>
    <w:rsid w:val="00632335"/>
    <w:rsid w:val="00634704"/>
    <w:rsid w:val="00634EAA"/>
    <w:rsid w:val="00635036"/>
    <w:rsid w:val="00635102"/>
    <w:rsid w:val="00640417"/>
    <w:rsid w:val="00641270"/>
    <w:rsid w:val="00641CF4"/>
    <w:rsid w:val="00642486"/>
    <w:rsid w:val="00643724"/>
    <w:rsid w:val="00643932"/>
    <w:rsid w:val="00646979"/>
    <w:rsid w:val="006500A6"/>
    <w:rsid w:val="00650452"/>
    <w:rsid w:val="00650454"/>
    <w:rsid w:val="006514E8"/>
    <w:rsid w:val="00652FC3"/>
    <w:rsid w:val="00653A61"/>
    <w:rsid w:val="00654509"/>
    <w:rsid w:val="00654F7C"/>
    <w:rsid w:val="00663016"/>
    <w:rsid w:val="0066305D"/>
    <w:rsid w:val="00663308"/>
    <w:rsid w:val="006660A8"/>
    <w:rsid w:val="00666B4F"/>
    <w:rsid w:val="006674D5"/>
    <w:rsid w:val="00667DF9"/>
    <w:rsid w:val="006731AF"/>
    <w:rsid w:val="00673734"/>
    <w:rsid w:val="006737A8"/>
    <w:rsid w:val="00674121"/>
    <w:rsid w:val="0067415A"/>
    <w:rsid w:val="00674A43"/>
    <w:rsid w:val="0067564A"/>
    <w:rsid w:val="00675E12"/>
    <w:rsid w:val="00676451"/>
    <w:rsid w:val="00676E4C"/>
    <w:rsid w:val="00681008"/>
    <w:rsid w:val="006813A5"/>
    <w:rsid w:val="00687C39"/>
    <w:rsid w:val="006907D4"/>
    <w:rsid w:val="00690D8B"/>
    <w:rsid w:val="00691A93"/>
    <w:rsid w:val="00694CE4"/>
    <w:rsid w:val="00696180"/>
    <w:rsid w:val="00696840"/>
    <w:rsid w:val="006A1DF3"/>
    <w:rsid w:val="006A385B"/>
    <w:rsid w:val="006B018F"/>
    <w:rsid w:val="006B0320"/>
    <w:rsid w:val="006B58EB"/>
    <w:rsid w:val="006B6468"/>
    <w:rsid w:val="006C0EF4"/>
    <w:rsid w:val="006C5201"/>
    <w:rsid w:val="006C608A"/>
    <w:rsid w:val="006C6362"/>
    <w:rsid w:val="006C67EB"/>
    <w:rsid w:val="006C7D2C"/>
    <w:rsid w:val="006D1608"/>
    <w:rsid w:val="006D18F8"/>
    <w:rsid w:val="006D2038"/>
    <w:rsid w:val="006D2B0D"/>
    <w:rsid w:val="006D3F07"/>
    <w:rsid w:val="006D5569"/>
    <w:rsid w:val="006D5F65"/>
    <w:rsid w:val="006E0EBC"/>
    <w:rsid w:val="006E4092"/>
    <w:rsid w:val="006E68AC"/>
    <w:rsid w:val="006E6F6E"/>
    <w:rsid w:val="006F2944"/>
    <w:rsid w:val="006F36D0"/>
    <w:rsid w:val="006F395C"/>
    <w:rsid w:val="006F404A"/>
    <w:rsid w:val="006F442E"/>
    <w:rsid w:val="006F4D65"/>
    <w:rsid w:val="006F54D1"/>
    <w:rsid w:val="006F6454"/>
    <w:rsid w:val="006F7505"/>
    <w:rsid w:val="006F7535"/>
    <w:rsid w:val="00701855"/>
    <w:rsid w:val="00704A7B"/>
    <w:rsid w:val="00705024"/>
    <w:rsid w:val="007068C1"/>
    <w:rsid w:val="00707104"/>
    <w:rsid w:val="007120D0"/>
    <w:rsid w:val="00712237"/>
    <w:rsid w:val="00712660"/>
    <w:rsid w:val="00713DFC"/>
    <w:rsid w:val="0072144A"/>
    <w:rsid w:val="00721790"/>
    <w:rsid w:val="007227CE"/>
    <w:rsid w:val="00722F00"/>
    <w:rsid w:val="00723F6A"/>
    <w:rsid w:val="0072612D"/>
    <w:rsid w:val="0073021B"/>
    <w:rsid w:val="00731DC3"/>
    <w:rsid w:val="0073258D"/>
    <w:rsid w:val="007327B0"/>
    <w:rsid w:val="00732FF1"/>
    <w:rsid w:val="007362C1"/>
    <w:rsid w:val="007364BD"/>
    <w:rsid w:val="007403D5"/>
    <w:rsid w:val="00740458"/>
    <w:rsid w:val="00740D98"/>
    <w:rsid w:val="00741572"/>
    <w:rsid w:val="00741B80"/>
    <w:rsid w:val="00742FE7"/>
    <w:rsid w:val="007434BC"/>
    <w:rsid w:val="007449FF"/>
    <w:rsid w:val="00744F1A"/>
    <w:rsid w:val="00750BA7"/>
    <w:rsid w:val="00752DDF"/>
    <w:rsid w:val="00753378"/>
    <w:rsid w:val="00754B94"/>
    <w:rsid w:val="007601CB"/>
    <w:rsid w:val="00760764"/>
    <w:rsid w:val="00760DD7"/>
    <w:rsid w:val="00760DD8"/>
    <w:rsid w:val="00762C83"/>
    <w:rsid w:val="007632A1"/>
    <w:rsid w:val="0076568D"/>
    <w:rsid w:val="0076630F"/>
    <w:rsid w:val="007664E1"/>
    <w:rsid w:val="00770D53"/>
    <w:rsid w:val="00771787"/>
    <w:rsid w:val="00771A29"/>
    <w:rsid w:val="00771A79"/>
    <w:rsid w:val="00773557"/>
    <w:rsid w:val="007745A0"/>
    <w:rsid w:val="00774898"/>
    <w:rsid w:val="00774C30"/>
    <w:rsid w:val="007758A9"/>
    <w:rsid w:val="007760D1"/>
    <w:rsid w:val="00776F2D"/>
    <w:rsid w:val="007803DC"/>
    <w:rsid w:val="00781453"/>
    <w:rsid w:val="00781D3A"/>
    <w:rsid w:val="00782A3D"/>
    <w:rsid w:val="007831B4"/>
    <w:rsid w:val="00783799"/>
    <w:rsid w:val="0078439C"/>
    <w:rsid w:val="00785261"/>
    <w:rsid w:val="007870C1"/>
    <w:rsid w:val="0078791A"/>
    <w:rsid w:val="0079131C"/>
    <w:rsid w:val="007913E9"/>
    <w:rsid w:val="007919B0"/>
    <w:rsid w:val="007926DB"/>
    <w:rsid w:val="00792D99"/>
    <w:rsid w:val="00792F75"/>
    <w:rsid w:val="00796293"/>
    <w:rsid w:val="00796B1E"/>
    <w:rsid w:val="007A0CE5"/>
    <w:rsid w:val="007A14D3"/>
    <w:rsid w:val="007A3630"/>
    <w:rsid w:val="007A4F60"/>
    <w:rsid w:val="007A538E"/>
    <w:rsid w:val="007A5A07"/>
    <w:rsid w:val="007B01FC"/>
    <w:rsid w:val="007B04C0"/>
    <w:rsid w:val="007B0ECE"/>
    <w:rsid w:val="007B1E4F"/>
    <w:rsid w:val="007B2B5B"/>
    <w:rsid w:val="007B3471"/>
    <w:rsid w:val="007B3EF8"/>
    <w:rsid w:val="007B59F4"/>
    <w:rsid w:val="007C0CE5"/>
    <w:rsid w:val="007C1EE1"/>
    <w:rsid w:val="007C1EE2"/>
    <w:rsid w:val="007C23D7"/>
    <w:rsid w:val="007C273C"/>
    <w:rsid w:val="007C483A"/>
    <w:rsid w:val="007C50EA"/>
    <w:rsid w:val="007C538E"/>
    <w:rsid w:val="007C6686"/>
    <w:rsid w:val="007D1E05"/>
    <w:rsid w:val="007D260F"/>
    <w:rsid w:val="007D43AA"/>
    <w:rsid w:val="007D7D8C"/>
    <w:rsid w:val="007E0FBA"/>
    <w:rsid w:val="007E3C72"/>
    <w:rsid w:val="007F0A64"/>
    <w:rsid w:val="007F1B90"/>
    <w:rsid w:val="007F33D4"/>
    <w:rsid w:val="007F6448"/>
    <w:rsid w:val="00801960"/>
    <w:rsid w:val="00803CC8"/>
    <w:rsid w:val="00804D03"/>
    <w:rsid w:val="00807105"/>
    <w:rsid w:val="00807B24"/>
    <w:rsid w:val="00807CDA"/>
    <w:rsid w:val="00810BA3"/>
    <w:rsid w:val="008138DD"/>
    <w:rsid w:val="0081652A"/>
    <w:rsid w:val="008167AD"/>
    <w:rsid w:val="00816B7C"/>
    <w:rsid w:val="00817136"/>
    <w:rsid w:val="00817291"/>
    <w:rsid w:val="008209B1"/>
    <w:rsid w:val="00820F80"/>
    <w:rsid w:val="00822185"/>
    <w:rsid w:val="00822F05"/>
    <w:rsid w:val="00823076"/>
    <w:rsid w:val="00824082"/>
    <w:rsid w:val="00825B22"/>
    <w:rsid w:val="008262CD"/>
    <w:rsid w:val="00830952"/>
    <w:rsid w:val="00830BD0"/>
    <w:rsid w:val="00832591"/>
    <w:rsid w:val="00832EB6"/>
    <w:rsid w:val="00833E03"/>
    <w:rsid w:val="00833E9E"/>
    <w:rsid w:val="00834512"/>
    <w:rsid w:val="00834DDA"/>
    <w:rsid w:val="00834EAE"/>
    <w:rsid w:val="00835F0D"/>
    <w:rsid w:val="00835F94"/>
    <w:rsid w:val="00836544"/>
    <w:rsid w:val="008404AD"/>
    <w:rsid w:val="008434CC"/>
    <w:rsid w:val="00844246"/>
    <w:rsid w:val="00844DF4"/>
    <w:rsid w:val="008457A1"/>
    <w:rsid w:val="008503B5"/>
    <w:rsid w:val="00850728"/>
    <w:rsid w:val="008550BC"/>
    <w:rsid w:val="008563ED"/>
    <w:rsid w:val="00856836"/>
    <w:rsid w:val="0086043A"/>
    <w:rsid w:val="00860C32"/>
    <w:rsid w:val="00860EE0"/>
    <w:rsid w:val="00863F30"/>
    <w:rsid w:val="008647E5"/>
    <w:rsid w:val="00865AF0"/>
    <w:rsid w:val="00866BC9"/>
    <w:rsid w:val="0086760F"/>
    <w:rsid w:val="00867A09"/>
    <w:rsid w:val="0087227C"/>
    <w:rsid w:val="00875AE5"/>
    <w:rsid w:val="00875C54"/>
    <w:rsid w:val="00875FE6"/>
    <w:rsid w:val="008807CD"/>
    <w:rsid w:val="00882E76"/>
    <w:rsid w:val="00883450"/>
    <w:rsid w:val="00884A2F"/>
    <w:rsid w:val="00886B0A"/>
    <w:rsid w:val="00886BAE"/>
    <w:rsid w:val="00887605"/>
    <w:rsid w:val="0089003F"/>
    <w:rsid w:val="0089129A"/>
    <w:rsid w:val="008932C5"/>
    <w:rsid w:val="00894627"/>
    <w:rsid w:val="00894854"/>
    <w:rsid w:val="00894BB1"/>
    <w:rsid w:val="00895F74"/>
    <w:rsid w:val="00896717"/>
    <w:rsid w:val="008A1669"/>
    <w:rsid w:val="008A2200"/>
    <w:rsid w:val="008A6019"/>
    <w:rsid w:val="008A66E8"/>
    <w:rsid w:val="008B1722"/>
    <w:rsid w:val="008B389B"/>
    <w:rsid w:val="008B4A99"/>
    <w:rsid w:val="008B56AD"/>
    <w:rsid w:val="008B661A"/>
    <w:rsid w:val="008B6CCB"/>
    <w:rsid w:val="008B75F4"/>
    <w:rsid w:val="008C0386"/>
    <w:rsid w:val="008C103C"/>
    <w:rsid w:val="008C26D7"/>
    <w:rsid w:val="008C2D40"/>
    <w:rsid w:val="008C6D26"/>
    <w:rsid w:val="008D13A7"/>
    <w:rsid w:val="008D18CB"/>
    <w:rsid w:val="008D22A1"/>
    <w:rsid w:val="008D276A"/>
    <w:rsid w:val="008D39AF"/>
    <w:rsid w:val="008D3CD4"/>
    <w:rsid w:val="008D4611"/>
    <w:rsid w:val="008D5B98"/>
    <w:rsid w:val="008E1F67"/>
    <w:rsid w:val="008E2D42"/>
    <w:rsid w:val="008E3311"/>
    <w:rsid w:val="008E4FBD"/>
    <w:rsid w:val="008E65F8"/>
    <w:rsid w:val="008E67FF"/>
    <w:rsid w:val="008E690C"/>
    <w:rsid w:val="008E753C"/>
    <w:rsid w:val="008E7A09"/>
    <w:rsid w:val="008F1361"/>
    <w:rsid w:val="008F26CD"/>
    <w:rsid w:val="008F4FE7"/>
    <w:rsid w:val="008F55A6"/>
    <w:rsid w:val="008F5DD5"/>
    <w:rsid w:val="008F759A"/>
    <w:rsid w:val="00900016"/>
    <w:rsid w:val="009023C3"/>
    <w:rsid w:val="00903AB2"/>
    <w:rsid w:val="00906273"/>
    <w:rsid w:val="00906CDC"/>
    <w:rsid w:val="0090738A"/>
    <w:rsid w:val="009100EC"/>
    <w:rsid w:val="009101D5"/>
    <w:rsid w:val="0091061A"/>
    <w:rsid w:val="009110AF"/>
    <w:rsid w:val="00912CEB"/>
    <w:rsid w:val="0091468B"/>
    <w:rsid w:val="00914C13"/>
    <w:rsid w:val="009156D7"/>
    <w:rsid w:val="009157C5"/>
    <w:rsid w:val="00915C65"/>
    <w:rsid w:val="00917657"/>
    <w:rsid w:val="009213FD"/>
    <w:rsid w:val="009223C2"/>
    <w:rsid w:val="00922990"/>
    <w:rsid w:val="00922F41"/>
    <w:rsid w:val="0092685D"/>
    <w:rsid w:val="00926D2D"/>
    <w:rsid w:val="00932B19"/>
    <w:rsid w:val="00933FBA"/>
    <w:rsid w:val="00935302"/>
    <w:rsid w:val="00935B13"/>
    <w:rsid w:val="00941372"/>
    <w:rsid w:val="00943605"/>
    <w:rsid w:val="009457E6"/>
    <w:rsid w:val="009474A0"/>
    <w:rsid w:val="00951B46"/>
    <w:rsid w:val="00953964"/>
    <w:rsid w:val="00954AB5"/>
    <w:rsid w:val="00955F98"/>
    <w:rsid w:val="00956BC1"/>
    <w:rsid w:val="00957467"/>
    <w:rsid w:val="00957567"/>
    <w:rsid w:val="00960340"/>
    <w:rsid w:val="0096230B"/>
    <w:rsid w:val="00962FDE"/>
    <w:rsid w:val="00963EF3"/>
    <w:rsid w:val="009650E7"/>
    <w:rsid w:val="00966C00"/>
    <w:rsid w:val="00972336"/>
    <w:rsid w:val="009746A4"/>
    <w:rsid w:val="009750CF"/>
    <w:rsid w:val="00976C08"/>
    <w:rsid w:val="00981A4E"/>
    <w:rsid w:val="00981BC4"/>
    <w:rsid w:val="009846B3"/>
    <w:rsid w:val="00985947"/>
    <w:rsid w:val="00987360"/>
    <w:rsid w:val="0099113B"/>
    <w:rsid w:val="00991464"/>
    <w:rsid w:val="009925DA"/>
    <w:rsid w:val="00992A4E"/>
    <w:rsid w:val="00992E35"/>
    <w:rsid w:val="00995555"/>
    <w:rsid w:val="00995B98"/>
    <w:rsid w:val="0099677F"/>
    <w:rsid w:val="00997C9F"/>
    <w:rsid w:val="009A1410"/>
    <w:rsid w:val="009A4D58"/>
    <w:rsid w:val="009A4F2F"/>
    <w:rsid w:val="009A66BC"/>
    <w:rsid w:val="009A699F"/>
    <w:rsid w:val="009A7E9F"/>
    <w:rsid w:val="009B1EAB"/>
    <w:rsid w:val="009B3CF8"/>
    <w:rsid w:val="009B4FD1"/>
    <w:rsid w:val="009B5105"/>
    <w:rsid w:val="009B56B0"/>
    <w:rsid w:val="009B5863"/>
    <w:rsid w:val="009B6C36"/>
    <w:rsid w:val="009C12D3"/>
    <w:rsid w:val="009C1D01"/>
    <w:rsid w:val="009C2959"/>
    <w:rsid w:val="009C401F"/>
    <w:rsid w:val="009C486E"/>
    <w:rsid w:val="009C58DC"/>
    <w:rsid w:val="009C5E4C"/>
    <w:rsid w:val="009C6540"/>
    <w:rsid w:val="009C6DB3"/>
    <w:rsid w:val="009C7111"/>
    <w:rsid w:val="009C73EC"/>
    <w:rsid w:val="009C7633"/>
    <w:rsid w:val="009C7735"/>
    <w:rsid w:val="009C79A6"/>
    <w:rsid w:val="009D0019"/>
    <w:rsid w:val="009D1B46"/>
    <w:rsid w:val="009D2A4E"/>
    <w:rsid w:val="009D3844"/>
    <w:rsid w:val="009D4BBE"/>
    <w:rsid w:val="009D66D7"/>
    <w:rsid w:val="009E07DD"/>
    <w:rsid w:val="009F04A8"/>
    <w:rsid w:val="009F18F8"/>
    <w:rsid w:val="009F277A"/>
    <w:rsid w:val="009F375E"/>
    <w:rsid w:val="009F55C5"/>
    <w:rsid w:val="009F6C15"/>
    <w:rsid w:val="009F6FD3"/>
    <w:rsid w:val="009F7FCD"/>
    <w:rsid w:val="00A006C5"/>
    <w:rsid w:val="00A01FDF"/>
    <w:rsid w:val="00A021F6"/>
    <w:rsid w:val="00A05AA7"/>
    <w:rsid w:val="00A106EA"/>
    <w:rsid w:val="00A2025C"/>
    <w:rsid w:val="00A23598"/>
    <w:rsid w:val="00A2402E"/>
    <w:rsid w:val="00A24A71"/>
    <w:rsid w:val="00A24FF4"/>
    <w:rsid w:val="00A25FE5"/>
    <w:rsid w:val="00A27B65"/>
    <w:rsid w:val="00A30390"/>
    <w:rsid w:val="00A35C02"/>
    <w:rsid w:val="00A40025"/>
    <w:rsid w:val="00A4370F"/>
    <w:rsid w:val="00A43DA2"/>
    <w:rsid w:val="00A45853"/>
    <w:rsid w:val="00A47BF5"/>
    <w:rsid w:val="00A47CDB"/>
    <w:rsid w:val="00A47F98"/>
    <w:rsid w:val="00A514C9"/>
    <w:rsid w:val="00A53C94"/>
    <w:rsid w:val="00A53DBB"/>
    <w:rsid w:val="00A56232"/>
    <w:rsid w:val="00A56D86"/>
    <w:rsid w:val="00A6085C"/>
    <w:rsid w:val="00A637F7"/>
    <w:rsid w:val="00A63D7B"/>
    <w:rsid w:val="00A65A64"/>
    <w:rsid w:val="00A66026"/>
    <w:rsid w:val="00A67E75"/>
    <w:rsid w:val="00A70474"/>
    <w:rsid w:val="00A70856"/>
    <w:rsid w:val="00A73E4F"/>
    <w:rsid w:val="00A7663D"/>
    <w:rsid w:val="00A8023C"/>
    <w:rsid w:val="00A80E95"/>
    <w:rsid w:val="00A81035"/>
    <w:rsid w:val="00A815C3"/>
    <w:rsid w:val="00A82442"/>
    <w:rsid w:val="00A85602"/>
    <w:rsid w:val="00A87A69"/>
    <w:rsid w:val="00A90B32"/>
    <w:rsid w:val="00A90CF5"/>
    <w:rsid w:val="00A919F9"/>
    <w:rsid w:val="00A92A04"/>
    <w:rsid w:val="00A93025"/>
    <w:rsid w:val="00A934FC"/>
    <w:rsid w:val="00A93BC4"/>
    <w:rsid w:val="00A94508"/>
    <w:rsid w:val="00A973EC"/>
    <w:rsid w:val="00A9769F"/>
    <w:rsid w:val="00AA2E43"/>
    <w:rsid w:val="00AA32B8"/>
    <w:rsid w:val="00AA3F30"/>
    <w:rsid w:val="00AB01C4"/>
    <w:rsid w:val="00AB1256"/>
    <w:rsid w:val="00AB24FA"/>
    <w:rsid w:val="00AB621B"/>
    <w:rsid w:val="00AB7FDE"/>
    <w:rsid w:val="00AC08CD"/>
    <w:rsid w:val="00AC1CFC"/>
    <w:rsid w:val="00AC3420"/>
    <w:rsid w:val="00AC4446"/>
    <w:rsid w:val="00AC5214"/>
    <w:rsid w:val="00AC58F4"/>
    <w:rsid w:val="00AC5A7A"/>
    <w:rsid w:val="00AC6908"/>
    <w:rsid w:val="00AC6F8E"/>
    <w:rsid w:val="00AD1242"/>
    <w:rsid w:val="00AD1CC4"/>
    <w:rsid w:val="00AD30C1"/>
    <w:rsid w:val="00AD34DF"/>
    <w:rsid w:val="00AD54CF"/>
    <w:rsid w:val="00AD586B"/>
    <w:rsid w:val="00AE1259"/>
    <w:rsid w:val="00AE3041"/>
    <w:rsid w:val="00AE7353"/>
    <w:rsid w:val="00AF06F4"/>
    <w:rsid w:val="00AF288F"/>
    <w:rsid w:val="00AF4BE8"/>
    <w:rsid w:val="00AF740E"/>
    <w:rsid w:val="00AF75C1"/>
    <w:rsid w:val="00AF7772"/>
    <w:rsid w:val="00B01B35"/>
    <w:rsid w:val="00B0269C"/>
    <w:rsid w:val="00B053D5"/>
    <w:rsid w:val="00B05CE4"/>
    <w:rsid w:val="00B12F63"/>
    <w:rsid w:val="00B132F3"/>
    <w:rsid w:val="00B155B8"/>
    <w:rsid w:val="00B1686B"/>
    <w:rsid w:val="00B23A8D"/>
    <w:rsid w:val="00B23D88"/>
    <w:rsid w:val="00B23EBD"/>
    <w:rsid w:val="00B249E2"/>
    <w:rsid w:val="00B2523A"/>
    <w:rsid w:val="00B2671E"/>
    <w:rsid w:val="00B26B02"/>
    <w:rsid w:val="00B32341"/>
    <w:rsid w:val="00B3313B"/>
    <w:rsid w:val="00B339A8"/>
    <w:rsid w:val="00B33B25"/>
    <w:rsid w:val="00B34B9D"/>
    <w:rsid w:val="00B3761C"/>
    <w:rsid w:val="00B42C81"/>
    <w:rsid w:val="00B43536"/>
    <w:rsid w:val="00B44D4F"/>
    <w:rsid w:val="00B502AE"/>
    <w:rsid w:val="00B50578"/>
    <w:rsid w:val="00B521E0"/>
    <w:rsid w:val="00B525E7"/>
    <w:rsid w:val="00B56BDB"/>
    <w:rsid w:val="00B56E5E"/>
    <w:rsid w:val="00B56F20"/>
    <w:rsid w:val="00B612DE"/>
    <w:rsid w:val="00B640C2"/>
    <w:rsid w:val="00B64650"/>
    <w:rsid w:val="00B64B7B"/>
    <w:rsid w:val="00B65129"/>
    <w:rsid w:val="00B67866"/>
    <w:rsid w:val="00B74BCB"/>
    <w:rsid w:val="00B75BE6"/>
    <w:rsid w:val="00B76ADC"/>
    <w:rsid w:val="00B775AA"/>
    <w:rsid w:val="00B83732"/>
    <w:rsid w:val="00B8497C"/>
    <w:rsid w:val="00B8639D"/>
    <w:rsid w:val="00B9096B"/>
    <w:rsid w:val="00B90AFA"/>
    <w:rsid w:val="00B919E6"/>
    <w:rsid w:val="00B94C58"/>
    <w:rsid w:val="00B97DA1"/>
    <w:rsid w:val="00B97FFC"/>
    <w:rsid w:val="00BA0388"/>
    <w:rsid w:val="00BA1429"/>
    <w:rsid w:val="00BA20CE"/>
    <w:rsid w:val="00BA239F"/>
    <w:rsid w:val="00BA2702"/>
    <w:rsid w:val="00BA425E"/>
    <w:rsid w:val="00BA5EE8"/>
    <w:rsid w:val="00BA61ED"/>
    <w:rsid w:val="00BA6F92"/>
    <w:rsid w:val="00BA73E0"/>
    <w:rsid w:val="00BA7A8B"/>
    <w:rsid w:val="00BB1A6C"/>
    <w:rsid w:val="00BB2F7F"/>
    <w:rsid w:val="00BB4C15"/>
    <w:rsid w:val="00BB4C4D"/>
    <w:rsid w:val="00BB52ED"/>
    <w:rsid w:val="00BB5434"/>
    <w:rsid w:val="00BB6CCE"/>
    <w:rsid w:val="00BC3010"/>
    <w:rsid w:val="00BC4093"/>
    <w:rsid w:val="00BC4B5D"/>
    <w:rsid w:val="00BC4DD4"/>
    <w:rsid w:val="00BC56CD"/>
    <w:rsid w:val="00BC570F"/>
    <w:rsid w:val="00BC60F6"/>
    <w:rsid w:val="00BC6858"/>
    <w:rsid w:val="00BC726E"/>
    <w:rsid w:val="00BD0084"/>
    <w:rsid w:val="00BD0160"/>
    <w:rsid w:val="00BD0F1C"/>
    <w:rsid w:val="00BD25EE"/>
    <w:rsid w:val="00BD2ED9"/>
    <w:rsid w:val="00BD3F4B"/>
    <w:rsid w:val="00BD692B"/>
    <w:rsid w:val="00BE303D"/>
    <w:rsid w:val="00BE34F0"/>
    <w:rsid w:val="00BE4AAD"/>
    <w:rsid w:val="00BE5AF7"/>
    <w:rsid w:val="00BE7984"/>
    <w:rsid w:val="00BF0EE4"/>
    <w:rsid w:val="00BF1128"/>
    <w:rsid w:val="00BF1967"/>
    <w:rsid w:val="00BF19B2"/>
    <w:rsid w:val="00BF2DA6"/>
    <w:rsid w:val="00BF3C43"/>
    <w:rsid w:val="00BF4E74"/>
    <w:rsid w:val="00BF4FAD"/>
    <w:rsid w:val="00BF6B97"/>
    <w:rsid w:val="00C01499"/>
    <w:rsid w:val="00C0171F"/>
    <w:rsid w:val="00C02E91"/>
    <w:rsid w:val="00C03C6E"/>
    <w:rsid w:val="00C04613"/>
    <w:rsid w:val="00C050A8"/>
    <w:rsid w:val="00C0618B"/>
    <w:rsid w:val="00C10A9A"/>
    <w:rsid w:val="00C13A5E"/>
    <w:rsid w:val="00C14763"/>
    <w:rsid w:val="00C166BA"/>
    <w:rsid w:val="00C225D2"/>
    <w:rsid w:val="00C22D5E"/>
    <w:rsid w:val="00C2431F"/>
    <w:rsid w:val="00C26EAC"/>
    <w:rsid w:val="00C30702"/>
    <w:rsid w:val="00C31EB4"/>
    <w:rsid w:val="00C32AD8"/>
    <w:rsid w:val="00C33432"/>
    <w:rsid w:val="00C36A36"/>
    <w:rsid w:val="00C41B22"/>
    <w:rsid w:val="00C41FDF"/>
    <w:rsid w:val="00C423A7"/>
    <w:rsid w:val="00C427A3"/>
    <w:rsid w:val="00C43403"/>
    <w:rsid w:val="00C46432"/>
    <w:rsid w:val="00C4653B"/>
    <w:rsid w:val="00C476CD"/>
    <w:rsid w:val="00C47CB2"/>
    <w:rsid w:val="00C51792"/>
    <w:rsid w:val="00C52A46"/>
    <w:rsid w:val="00C52C91"/>
    <w:rsid w:val="00C5344D"/>
    <w:rsid w:val="00C54C00"/>
    <w:rsid w:val="00C56D78"/>
    <w:rsid w:val="00C578BF"/>
    <w:rsid w:val="00C60B71"/>
    <w:rsid w:val="00C60C52"/>
    <w:rsid w:val="00C63C04"/>
    <w:rsid w:val="00C63C27"/>
    <w:rsid w:val="00C649EF"/>
    <w:rsid w:val="00C658F3"/>
    <w:rsid w:val="00C6593B"/>
    <w:rsid w:val="00C674FC"/>
    <w:rsid w:val="00C67EF5"/>
    <w:rsid w:val="00C709F3"/>
    <w:rsid w:val="00C73A3D"/>
    <w:rsid w:val="00C73D66"/>
    <w:rsid w:val="00C74C3A"/>
    <w:rsid w:val="00C75EAC"/>
    <w:rsid w:val="00C75EEB"/>
    <w:rsid w:val="00C80A76"/>
    <w:rsid w:val="00C822FA"/>
    <w:rsid w:val="00C82DF9"/>
    <w:rsid w:val="00C841D8"/>
    <w:rsid w:val="00C842C4"/>
    <w:rsid w:val="00C84C61"/>
    <w:rsid w:val="00C9299D"/>
    <w:rsid w:val="00C9482D"/>
    <w:rsid w:val="00C97AC1"/>
    <w:rsid w:val="00CA0CED"/>
    <w:rsid w:val="00CA199C"/>
    <w:rsid w:val="00CA335F"/>
    <w:rsid w:val="00CA3AC1"/>
    <w:rsid w:val="00CA4CBD"/>
    <w:rsid w:val="00CA54F8"/>
    <w:rsid w:val="00CA59A5"/>
    <w:rsid w:val="00CA7520"/>
    <w:rsid w:val="00CB062A"/>
    <w:rsid w:val="00CB0E32"/>
    <w:rsid w:val="00CB3965"/>
    <w:rsid w:val="00CB43F8"/>
    <w:rsid w:val="00CB4EC8"/>
    <w:rsid w:val="00CB579C"/>
    <w:rsid w:val="00CB5904"/>
    <w:rsid w:val="00CB6A00"/>
    <w:rsid w:val="00CB6A98"/>
    <w:rsid w:val="00CC3B82"/>
    <w:rsid w:val="00CC5028"/>
    <w:rsid w:val="00CC525C"/>
    <w:rsid w:val="00CC6412"/>
    <w:rsid w:val="00CD0C99"/>
    <w:rsid w:val="00CD119C"/>
    <w:rsid w:val="00CD25EC"/>
    <w:rsid w:val="00CD6094"/>
    <w:rsid w:val="00CE0A1B"/>
    <w:rsid w:val="00CE223B"/>
    <w:rsid w:val="00CE4794"/>
    <w:rsid w:val="00CE4BAB"/>
    <w:rsid w:val="00CE5264"/>
    <w:rsid w:val="00CE5610"/>
    <w:rsid w:val="00CE5CD1"/>
    <w:rsid w:val="00CE72B2"/>
    <w:rsid w:val="00CF0714"/>
    <w:rsid w:val="00CF09DD"/>
    <w:rsid w:val="00CF148F"/>
    <w:rsid w:val="00CF49FE"/>
    <w:rsid w:val="00CF4A67"/>
    <w:rsid w:val="00CF56A5"/>
    <w:rsid w:val="00D01B8C"/>
    <w:rsid w:val="00D02AD7"/>
    <w:rsid w:val="00D02C69"/>
    <w:rsid w:val="00D03993"/>
    <w:rsid w:val="00D04B00"/>
    <w:rsid w:val="00D06752"/>
    <w:rsid w:val="00D131F4"/>
    <w:rsid w:val="00D141E1"/>
    <w:rsid w:val="00D1638F"/>
    <w:rsid w:val="00D16B50"/>
    <w:rsid w:val="00D16D8C"/>
    <w:rsid w:val="00D16DCD"/>
    <w:rsid w:val="00D17BFE"/>
    <w:rsid w:val="00D22BD6"/>
    <w:rsid w:val="00D2309C"/>
    <w:rsid w:val="00D24BAA"/>
    <w:rsid w:val="00D24C2B"/>
    <w:rsid w:val="00D26A3D"/>
    <w:rsid w:val="00D311EE"/>
    <w:rsid w:val="00D32648"/>
    <w:rsid w:val="00D33305"/>
    <w:rsid w:val="00D33D2A"/>
    <w:rsid w:val="00D348CA"/>
    <w:rsid w:val="00D34B86"/>
    <w:rsid w:val="00D359ED"/>
    <w:rsid w:val="00D41954"/>
    <w:rsid w:val="00D43C80"/>
    <w:rsid w:val="00D45C0C"/>
    <w:rsid w:val="00D463BA"/>
    <w:rsid w:val="00D5284F"/>
    <w:rsid w:val="00D528F4"/>
    <w:rsid w:val="00D52B3B"/>
    <w:rsid w:val="00D52D2A"/>
    <w:rsid w:val="00D5328D"/>
    <w:rsid w:val="00D532C2"/>
    <w:rsid w:val="00D53305"/>
    <w:rsid w:val="00D5339E"/>
    <w:rsid w:val="00D567FC"/>
    <w:rsid w:val="00D56875"/>
    <w:rsid w:val="00D6008D"/>
    <w:rsid w:val="00D638A8"/>
    <w:rsid w:val="00D6394A"/>
    <w:rsid w:val="00D64072"/>
    <w:rsid w:val="00D668C2"/>
    <w:rsid w:val="00D67421"/>
    <w:rsid w:val="00D7017E"/>
    <w:rsid w:val="00D72AAB"/>
    <w:rsid w:val="00D73600"/>
    <w:rsid w:val="00D739BB"/>
    <w:rsid w:val="00D73FB9"/>
    <w:rsid w:val="00D7730A"/>
    <w:rsid w:val="00D80ACC"/>
    <w:rsid w:val="00D810B7"/>
    <w:rsid w:val="00D8217D"/>
    <w:rsid w:val="00D82833"/>
    <w:rsid w:val="00D82A15"/>
    <w:rsid w:val="00D8443D"/>
    <w:rsid w:val="00D848E9"/>
    <w:rsid w:val="00D857F8"/>
    <w:rsid w:val="00D906C9"/>
    <w:rsid w:val="00D90B6C"/>
    <w:rsid w:val="00D915E3"/>
    <w:rsid w:val="00D92F48"/>
    <w:rsid w:val="00D951D0"/>
    <w:rsid w:val="00D976AD"/>
    <w:rsid w:val="00DA08EF"/>
    <w:rsid w:val="00DA0A6A"/>
    <w:rsid w:val="00DA3B54"/>
    <w:rsid w:val="00DA3DB7"/>
    <w:rsid w:val="00DA53AD"/>
    <w:rsid w:val="00DB13E3"/>
    <w:rsid w:val="00DB1AC6"/>
    <w:rsid w:val="00DB200F"/>
    <w:rsid w:val="00DC0C9C"/>
    <w:rsid w:val="00DC2C2B"/>
    <w:rsid w:val="00DC352B"/>
    <w:rsid w:val="00DC44BC"/>
    <w:rsid w:val="00DC6B60"/>
    <w:rsid w:val="00DC7B11"/>
    <w:rsid w:val="00DC7C74"/>
    <w:rsid w:val="00DD04C8"/>
    <w:rsid w:val="00DD0BDA"/>
    <w:rsid w:val="00DD0D9B"/>
    <w:rsid w:val="00DD29B2"/>
    <w:rsid w:val="00DD2FF2"/>
    <w:rsid w:val="00DD3455"/>
    <w:rsid w:val="00DD5812"/>
    <w:rsid w:val="00DD5D57"/>
    <w:rsid w:val="00DE30A4"/>
    <w:rsid w:val="00DE4662"/>
    <w:rsid w:val="00DE4CD9"/>
    <w:rsid w:val="00DE5390"/>
    <w:rsid w:val="00DF16B9"/>
    <w:rsid w:val="00DF1B21"/>
    <w:rsid w:val="00DF3168"/>
    <w:rsid w:val="00DF41E5"/>
    <w:rsid w:val="00DF4398"/>
    <w:rsid w:val="00DF4796"/>
    <w:rsid w:val="00E000FA"/>
    <w:rsid w:val="00E003F4"/>
    <w:rsid w:val="00E009D8"/>
    <w:rsid w:val="00E014C5"/>
    <w:rsid w:val="00E016E3"/>
    <w:rsid w:val="00E07136"/>
    <w:rsid w:val="00E071A4"/>
    <w:rsid w:val="00E1090B"/>
    <w:rsid w:val="00E13512"/>
    <w:rsid w:val="00E13853"/>
    <w:rsid w:val="00E13BF1"/>
    <w:rsid w:val="00E15638"/>
    <w:rsid w:val="00E15813"/>
    <w:rsid w:val="00E17AFD"/>
    <w:rsid w:val="00E17C19"/>
    <w:rsid w:val="00E200B1"/>
    <w:rsid w:val="00E213DF"/>
    <w:rsid w:val="00E22101"/>
    <w:rsid w:val="00E2218C"/>
    <w:rsid w:val="00E25706"/>
    <w:rsid w:val="00E26580"/>
    <w:rsid w:val="00E30767"/>
    <w:rsid w:val="00E31517"/>
    <w:rsid w:val="00E31E9C"/>
    <w:rsid w:val="00E340D7"/>
    <w:rsid w:val="00E349EC"/>
    <w:rsid w:val="00E3674F"/>
    <w:rsid w:val="00E36CBC"/>
    <w:rsid w:val="00E36EB2"/>
    <w:rsid w:val="00E4004A"/>
    <w:rsid w:val="00E40181"/>
    <w:rsid w:val="00E40573"/>
    <w:rsid w:val="00E41AD2"/>
    <w:rsid w:val="00E42E43"/>
    <w:rsid w:val="00E42E5B"/>
    <w:rsid w:val="00E4481C"/>
    <w:rsid w:val="00E46C3E"/>
    <w:rsid w:val="00E47284"/>
    <w:rsid w:val="00E511C2"/>
    <w:rsid w:val="00E51EAB"/>
    <w:rsid w:val="00E54FC6"/>
    <w:rsid w:val="00E55326"/>
    <w:rsid w:val="00E63399"/>
    <w:rsid w:val="00E65AF5"/>
    <w:rsid w:val="00E70FF0"/>
    <w:rsid w:val="00E750F2"/>
    <w:rsid w:val="00E83767"/>
    <w:rsid w:val="00E85AD1"/>
    <w:rsid w:val="00E87906"/>
    <w:rsid w:val="00E90BCC"/>
    <w:rsid w:val="00E90E77"/>
    <w:rsid w:val="00E910FA"/>
    <w:rsid w:val="00E91A4E"/>
    <w:rsid w:val="00EA01CB"/>
    <w:rsid w:val="00EA04A8"/>
    <w:rsid w:val="00EA0F8E"/>
    <w:rsid w:val="00EA1F07"/>
    <w:rsid w:val="00EA2158"/>
    <w:rsid w:val="00EA3CC2"/>
    <w:rsid w:val="00EA3F12"/>
    <w:rsid w:val="00EB0E33"/>
    <w:rsid w:val="00EB3BC2"/>
    <w:rsid w:val="00EB4BE0"/>
    <w:rsid w:val="00EB7CCA"/>
    <w:rsid w:val="00EC01B6"/>
    <w:rsid w:val="00EC0B5F"/>
    <w:rsid w:val="00EC3B75"/>
    <w:rsid w:val="00EC442D"/>
    <w:rsid w:val="00EC5433"/>
    <w:rsid w:val="00ED24D9"/>
    <w:rsid w:val="00ED2C56"/>
    <w:rsid w:val="00ED3041"/>
    <w:rsid w:val="00ED3DC7"/>
    <w:rsid w:val="00ED5E13"/>
    <w:rsid w:val="00ED5F8C"/>
    <w:rsid w:val="00EE19D0"/>
    <w:rsid w:val="00EE215A"/>
    <w:rsid w:val="00EE2211"/>
    <w:rsid w:val="00EE2D2D"/>
    <w:rsid w:val="00EE2E1D"/>
    <w:rsid w:val="00EE37E1"/>
    <w:rsid w:val="00EE499F"/>
    <w:rsid w:val="00EE66B9"/>
    <w:rsid w:val="00EE6FA9"/>
    <w:rsid w:val="00EE7924"/>
    <w:rsid w:val="00EE7BFD"/>
    <w:rsid w:val="00EE7CBC"/>
    <w:rsid w:val="00EF0084"/>
    <w:rsid w:val="00EF2CB4"/>
    <w:rsid w:val="00EF313C"/>
    <w:rsid w:val="00EF38FF"/>
    <w:rsid w:val="00EF3B34"/>
    <w:rsid w:val="00EF3F75"/>
    <w:rsid w:val="00EF54B7"/>
    <w:rsid w:val="00EF5573"/>
    <w:rsid w:val="00EF5966"/>
    <w:rsid w:val="00EF75B1"/>
    <w:rsid w:val="00F01639"/>
    <w:rsid w:val="00F02B2D"/>
    <w:rsid w:val="00F04B1A"/>
    <w:rsid w:val="00F05CDD"/>
    <w:rsid w:val="00F07A44"/>
    <w:rsid w:val="00F07A7D"/>
    <w:rsid w:val="00F10869"/>
    <w:rsid w:val="00F1092D"/>
    <w:rsid w:val="00F15189"/>
    <w:rsid w:val="00F15557"/>
    <w:rsid w:val="00F2056D"/>
    <w:rsid w:val="00F21071"/>
    <w:rsid w:val="00F22323"/>
    <w:rsid w:val="00F22C68"/>
    <w:rsid w:val="00F23D71"/>
    <w:rsid w:val="00F247B3"/>
    <w:rsid w:val="00F24DEF"/>
    <w:rsid w:val="00F25433"/>
    <w:rsid w:val="00F2637C"/>
    <w:rsid w:val="00F26597"/>
    <w:rsid w:val="00F30E2B"/>
    <w:rsid w:val="00F31CE4"/>
    <w:rsid w:val="00F36A00"/>
    <w:rsid w:val="00F4229B"/>
    <w:rsid w:val="00F44BF3"/>
    <w:rsid w:val="00F47376"/>
    <w:rsid w:val="00F52AE0"/>
    <w:rsid w:val="00F53AD1"/>
    <w:rsid w:val="00F55BFE"/>
    <w:rsid w:val="00F55E7A"/>
    <w:rsid w:val="00F566F6"/>
    <w:rsid w:val="00F57528"/>
    <w:rsid w:val="00F65B81"/>
    <w:rsid w:val="00F65F95"/>
    <w:rsid w:val="00F72272"/>
    <w:rsid w:val="00F7435A"/>
    <w:rsid w:val="00F74C79"/>
    <w:rsid w:val="00F74CC4"/>
    <w:rsid w:val="00F77A66"/>
    <w:rsid w:val="00F77FCC"/>
    <w:rsid w:val="00F809AC"/>
    <w:rsid w:val="00F80BE7"/>
    <w:rsid w:val="00F82484"/>
    <w:rsid w:val="00F84D47"/>
    <w:rsid w:val="00F87DA6"/>
    <w:rsid w:val="00F91126"/>
    <w:rsid w:val="00F91A82"/>
    <w:rsid w:val="00F94476"/>
    <w:rsid w:val="00F944DB"/>
    <w:rsid w:val="00F95128"/>
    <w:rsid w:val="00F9524A"/>
    <w:rsid w:val="00F956F4"/>
    <w:rsid w:val="00F95F1F"/>
    <w:rsid w:val="00F96FBD"/>
    <w:rsid w:val="00FA6AC1"/>
    <w:rsid w:val="00FA6E32"/>
    <w:rsid w:val="00FB00F6"/>
    <w:rsid w:val="00FB01B5"/>
    <w:rsid w:val="00FB40FF"/>
    <w:rsid w:val="00FB4180"/>
    <w:rsid w:val="00FB4CE2"/>
    <w:rsid w:val="00FB6DA2"/>
    <w:rsid w:val="00FB7E4D"/>
    <w:rsid w:val="00FC1447"/>
    <w:rsid w:val="00FC214A"/>
    <w:rsid w:val="00FC260E"/>
    <w:rsid w:val="00FC2B3D"/>
    <w:rsid w:val="00FC30F4"/>
    <w:rsid w:val="00FC49EC"/>
    <w:rsid w:val="00FC4A79"/>
    <w:rsid w:val="00FC4B78"/>
    <w:rsid w:val="00FC683A"/>
    <w:rsid w:val="00FD23EC"/>
    <w:rsid w:val="00FD3158"/>
    <w:rsid w:val="00FD479F"/>
    <w:rsid w:val="00FD4FDB"/>
    <w:rsid w:val="00FD5293"/>
    <w:rsid w:val="00FD5DEA"/>
    <w:rsid w:val="00FD6D47"/>
    <w:rsid w:val="00FD6DD0"/>
    <w:rsid w:val="00FD767D"/>
    <w:rsid w:val="00FD7E90"/>
    <w:rsid w:val="00FE30DA"/>
    <w:rsid w:val="00FE4880"/>
    <w:rsid w:val="00FE5C1F"/>
    <w:rsid w:val="00FE7A5F"/>
    <w:rsid w:val="00FF2C31"/>
    <w:rsid w:val="00FF3080"/>
    <w:rsid w:val="00FF3501"/>
    <w:rsid w:val="00FF4EE9"/>
    <w:rsid w:val="00FF5233"/>
    <w:rsid w:val="00FF6706"/>
    <w:rsid w:val="00FF7028"/>
    <w:rsid w:val="00FF7480"/>
    <w:rsid w:val="00FF7E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CF3A0E"/>
  <w15:docId w15:val="{4F32E759-60FA-4508-8395-BFC39B88C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4B7A"/>
    <w:pPr>
      <w:spacing w:after="120"/>
      <w:jc w:val="both"/>
    </w:pPr>
    <w:rPr>
      <w:rFonts w:ascii="Arial" w:hAnsi="Arial"/>
      <w:szCs w:val="22"/>
      <w:lang w:eastAsia="en-US"/>
    </w:rPr>
  </w:style>
  <w:style w:type="paragraph" w:styleId="Nadpis1">
    <w:name w:val="heading 1"/>
    <w:basedOn w:val="Normln"/>
    <w:next w:val="Normln"/>
    <w:link w:val="Nadpis1Char"/>
    <w:uiPriority w:val="9"/>
    <w:qFormat/>
    <w:rsid w:val="00501203"/>
    <w:pPr>
      <w:keepNext/>
      <w:keepLines/>
      <w:numPr>
        <w:numId w:val="1"/>
      </w:numPr>
      <w:pBdr>
        <w:bottom w:val="single" w:sz="8" w:space="1" w:color="000000" w:themeColor="text1"/>
      </w:pBdr>
      <w:spacing w:before="480"/>
      <w:outlineLvl w:val="0"/>
    </w:pPr>
    <w:rPr>
      <w:rFonts w:ascii="Franklin Gothic Medium" w:eastAsia="Times New Roman" w:hAnsi="Franklin Gothic Medium"/>
      <w:b/>
      <w:bCs/>
      <w:caps/>
      <w:color w:val="365F91"/>
      <w:spacing w:val="8"/>
      <w:sz w:val="32"/>
      <w:szCs w:val="28"/>
    </w:rPr>
  </w:style>
  <w:style w:type="paragraph" w:styleId="Nadpis2">
    <w:name w:val="heading 2"/>
    <w:basedOn w:val="Normln"/>
    <w:next w:val="Normln"/>
    <w:link w:val="Nadpis2Char"/>
    <w:autoRedefine/>
    <w:uiPriority w:val="9"/>
    <w:qFormat/>
    <w:rsid w:val="00501203"/>
    <w:pPr>
      <w:keepNext/>
      <w:keepLines/>
      <w:numPr>
        <w:ilvl w:val="1"/>
        <w:numId w:val="1"/>
      </w:numPr>
      <w:pBdr>
        <w:bottom w:val="single" w:sz="2" w:space="1" w:color="000000" w:themeColor="text1"/>
      </w:pBdr>
      <w:spacing w:before="600" w:after="60"/>
      <w:ind w:left="578" w:hanging="578"/>
      <w:outlineLvl w:val="1"/>
    </w:pPr>
    <w:rPr>
      <w:rFonts w:ascii="Franklin Gothic Medium" w:eastAsia="Times New Roman" w:hAnsi="Franklin Gothic Medium"/>
      <w:bCs/>
      <w:color w:val="365F91"/>
      <w:sz w:val="26"/>
      <w:szCs w:val="26"/>
    </w:rPr>
  </w:style>
  <w:style w:type="paragraph" w:styleId="Nadpis3">
    <w:name w:val="heading 3"/>
    <w:basedOn w:val="Normln"/>
    <w:next w:val="Normln"/>
    <w:link w:val="Nadpis3Char"/>
    <w:uiPriority w:val="9"/>
    <w:qFormat/>
    <w:rsid w:val="002B4D10"/>
    <w:pPr>
      <w:keepNext/>
      <w:keepLines/>
      <w:numPr>
        <w:ilvl w:val="2"/>
        <w:numId w:val="1"/>
      </w:numPr>
      <w:spacing w:before="200" w:after="0"/>
      <w:outlineLvl w:val="2"/>
    </w:pPr>
    <w:rPr>
      <w:rFonts w:ascii="Franklin Gothic Medium" w:eastAsia="Times New Roman" w:hAnsi="Franklin Gothic Medium"/>
      <w:bCs/>
      <w:color w:val="365F91"/>
      <w:sz w:val="24"/>
    </w:rPr>
  </w:style>
  <w:style w:type="paragraph" w:styleId="Nadpis4">
    <w:name w:val="heading 4"/>
    <w:basedOn w:val="Normln"/>
    <w:next w:val="Normln"/>
    <w:link w:val="Nadpis4Char"/>
    <w:uiPriority w:val="9"/>
    <w:qFormat/>
    <w:rsid w:val="00442E6D"/>
    <w:pPr>
      <w:keepNext/>
      <w:keepLines/>
      <w:numPr>
        <w:ilvl w:val="3"/>
        <w:numId w:val="1"/>
      </w:numPr>
      <w:spacing w:before="200" w:after="0"/>
      <w:outlineLvl w:val="3"/>
    </w:pPr>
    <w:rPr>
      <w:rFonts w:ascii="Cambria" w:eastAsia="Times New Roman" w:hAnsi="Cambria"/>
      <w:b/>
      <w:bCs/>
      <w:i/>
      <w:iCs/>
      <w:color w:val="4F81BD"/>
    </w:rPr>
  </w:style>
  <w:style w:type="paragraph" w:styleId="Nadpis5">
    <w:name w:val="heading 5"/>
    <w:basedOn w:val="Normln"/>
    <w:next w:val="Normln"/>
    <w:link w:val="Nadpis5Char"/>
    <w:uiPriority w:val="9"/>
    <w:qFormat/>
    <w:rsid w:val="00442E6D"/>
    <w:pPr>
      <w:keepNext/>
      <w:keepLines/>
      <w:numPr>
        <w:ilvl w:val="4"/>
        <w:numId w:val="1"/>
      </w:numPr>
      <w:spacing w:before="200" w:after="0"/>
      <w:outlineLvl w:val="4"/>
    </w:pPr>
    <w:rPr>
      <w:rFonts w:ascii="Cambria" w:eastAsia="Times New Roman" w:hAnsi="Cambria"/>
      <w:color w:val="243F60"/>
    </w:rPr>
  </w:style>
  <w:style w:type="paragraph" w:styleId="Nadpis6">
    <w:name w:val="heading 6"/>
    <w:basedOn w:val="Normln"/>
    <w:next w:val="Normln"/>
    <w:link w:val="Nadpis6Char"/>
    <w:uiPriority w:val="9"/>
    <w:qFormat/>
    <w:rsid w:val="00442E6D"/>
    <w:pPr>
      <w:keepNext/>
      <w:keepLines/>
      <w:numPr>
        <w:ilvl w:val="5"/>
        <w:numId w:val="1"/>
      </w:numPr>
      <w:spacing w:before="200" w:after="0"/>
      <w:outlineLvl w:val="5"/>
    </w:pPr>
    <w:rPr>
      <w:rFonts w:ascii="Cambria" w:eastAsia="Times New Roman" w:hAnsi="Cambria"/>
      <w:i/>
      <w:iCs/>
      <w:color w:val="243F60"/>
    </w:rPr>
  </w:style>
  <w:style w:type="paragraph" w:styleId="Nadpis7">
    <w:name w:val="heading 7"/>
    <w:basedOn w:val="Normln"/>
    <w:next w:val="Normln"/>
    <w:link w:val="Nadpis7Char"/>
    <w:uiPriority w:val="9"/>
    <w:qFormat/>
    <w:rsid w:val="00442E6D"/>
    <w:pPr>
      <w:keepNext/>
      <w:keepLines/>
      <w:numPr>
        <w:ilvl w:val="6"/>
        <w:numId w:val="1"/>
      </w:numPr>
      <w:spacing w:before="200" w:after="0"/>
      <w:outlineLvl w:val="6"/>
    </w:pPr>
    <w:rPr>
      <w:rFonts w:ascii="Cambria" w:eastAsia="Times New Roman" w:hAnsi="Cambria"/>
      <w:i/>
      <w:iCs/>
      <w:color w:val="404040"/>
    </w:rPr>
  </w:style>
  <w:style w:type="paragraph" w:styleId="Nadpis8">
    <w:name w:val="heading 8"/>
    <w:basedOn w:val="Normln"/>
    <w:next w:val="Normln"/>
    <w:link w:val="Nadpis8Char"/>
    <w:uiPriority w:val="9"/>
    <w:qFormat/>
    <w:rsid w:val="00442E6D"/>
    <w:pPr>
      <w:keepNext/>
      <w:keepLines/>
      <w:numPr>
        <w:ilvl w:val="7"/>
        <w:numId w:val="1"/>
      </w:numPr>
      <w:spacing w:before="200" w:after="0"/>
      <w:outlineLvl w:val="7"/>
    </w:pPr>
    <w:rPr>
      <w:rFonts w:ascii="Cambria" w:eastAsia="Times New Roman" w:hAnsi="Cambria"/>
      <w:color w:val="404040"/>
      <w:szCs w:val="20"/>
    </w:rPr>
  </w:style>
  <w:style w:type="paragraph" w:styleId="Nadpis9">
    <w:name w:val="heading 9"/>
    <w:basedOn w:val="Normln"/>
    <w:next w:val="Normln"/>
    <w:link w:val="Nadpis9Char"/>
    <w:uiPriority w:val="9"/>
    <w:qFormat/>
    <w:rsid w:val="00442E6D"/>
    <w:pPr>
      <w:keepNext/>
      <w:keepLines/>
      <w:numPr>
        <w:ilvl w:val="8"/>
        <w:numId w:val="1"/>
      </w:numPr>
      <w:spacing w:before="200" w:after="0"/>
      <w:outlineLvl w:val="8"/>
    </w:pPr>
    <w:rPr>
      <w:rFonts w:ascii="Cambria" w:eastAsia="Times New Roman" w:hAnsi="Cambria"/>
      <w:i/>
      <w:iCs/>
      <w:color w:val="40404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2B4D10"/>
    <w:pPr>
      <w:pBdr>
        <w:bottom w:val="single" w:sz="8" w:space="4" w:color="4F81BD"/>
      </w:pBdr>
      <w:spacing w:after="300"/>
      <w:contextualSpacing/>
      <w:jc w:val="center"/>
    </w:pPr>
    <w:rPr>
      <w:rFonts w:ascii="Franklin Gothic Medium" w:eastAsia="Times New Roman" w:hAnsi="Franklin Gothic Medium"/>
      <w:caps/>
      <w:color w:val="365F91"/>
      <w:spacing w:val="20"/>
      <w:kern w:val="28"/>
      <w:sz w:val="44"/>
      <w:szCs w:val="52"/>
    </w:rPr>
  </w:style>
  <w:style w:type="character" w:customStyle="1" w:styleId="NzevChar">
    <w:name w:val="Název Char"/>
    <w:link w:val="Nzev"/>
    <w:uiPriority w:val="10"/>
    <w:rsid w:val="002B4D10"/>
    <w:rPr>
      <w:rFonts w:ascii="Franklin Gothic Medium" w:eastAsia="Times New Roman" w:hAnsi="Franklin Gothic Medium" w:cs="Times New Roman"/>
      <w:caps/>
      <w:color w:val="365F91"/>
      <w:spacing w:val="20"/>
      <w:kern w:val="28"/>
      <w:sz w:val="44"/>
      <w:szCs w:val="52"/>
    </w:rPr>
  </w:style>
  <w:style w:type="character" w:styleId="Siln">
    <w:name w:val="Strong"/>
    <w:uiPriority w:val="22"/>
    <w:qFormat/>
    <w:rsid w:val="00442E6D"/>
    <w:rPr>
      <w:b/>
      <w:bCs/>
    </w:rPr>
  </w:style>
  <w:style w:type="character" w:customStyle="1" w:styleId="Nadpis1Char">
    <w:name w:val="Nadpis 1 Char"/>
    <w:link w:val="Nadpis1"/>
    <w:uiPriority w:val="9"/>
    <w:rsid w:val="00501203"/>
    <w:rPr>
      <w:rFonts w:ascii="Franklin Gothic Medium" w:eastAsia="Times New Roman" w:hAnsi="Franklin Gothic Medium"/>
      <w:b/>
      <w:bCs/>
      <w:caps/>
      <w:color w:val="365F91"/>
      <w:spacing w:val="8"/>
      <w:sz w:val="32"/>
      <w:szCs w:val="28"/>
      <w:lang w:eastAsia="en-US"/>
    </w:rPr>
  </w:style>
  <w:style w:type="character" w:customStyle="1" w:styleId="Nadpis2Char">
    <w:name w:val="Nadpis 2 Char"/>
    <w:link w:val="Nadpis2"/>
    <w:uiPriority w:val="9"/>
    <w:rsid w:val="00501203"/>
    <w:rPr>
      <w:rFonts w:ascii="Franklin Gothic Medium" w:eastAsia="Times New Roman" w:hAnsi="Franklin Gothic Medium"/>
      <w:bCs/>
      <w:color w:val="365F91"/>
      <w:sz w:val="26"/>
      <w:szCs w:val="26"/>
      <w:lang w:eastAsia="en-US"/>
    </w:rPr>
  </w:style>
  <w:style w:type="character" w:customStyle="1" w:styleId="Nadpis3Char">
    <w:name w:val="Nadpis 3 Char"/>
    <w:link w:val="Nadpis3"/>
    <w:uiPriority w:val="9"/>
    <w:rsid w:val="002B4D10"/>
    <w:rPr>
      <w:rFonts w:ascii="Franklin Gothic Medium" w:eastAsia="Times New Roman" w:hAnsi="Franklin Gothic Medium"/>
      <w:bCs/>
      <w:color w:val="365F91"/>
      <w:sz w:val="24"/>
      <w:szCs w:val="22"/>
      <w:lang w:eastAsia="en-US"/>
    </w:rPr>
  </w:style>
  <w:style w:type="character" w:customStyle="1" w:styleId="Nadpis4Char">
    <w:name w:val="Nadpis 4 Char"/>
    <w:link w:val="Nadpis4"/>
    <w:uiPriority w:val="9"/>
    <w:rsid w:val="00442E6D"/>
    <w:rPr>
      <w:rFonts w:ascii="Cambria" w:eastAsia="Times New Roman" w:hAnsi="Cambria"/>
      <w:b/>
      <w:bCs/>
      <w:i/>
      <w:iCs/>
      <w:color w:val="4F81BD"/>
      <w:sz w:val="22"/>
      <w:szCs w:val="22"/>
      <w:lang w:eastAsia="en-US"/>
    </w:rPr>
  </w:style>
  <w:style w:type="character" w:customStyle="1" w:styleId="Nadpis5Char">
    <w:name w:val="Nadpis 5 Char"/>
    <w:link w:val="Nadpis5"/>
    <w:uiPriority w:val="9"/>
    <w:semiHidden/>
    <w:rsid w:val="00442E6D"/>
    <w:rPr>
      <w:rFonts w:ascii="Cambria" w:eastAsia="Times New Roman" w:hAnsi="Cambria"/>
      <w:color w:val="243F60"/>
      <w:sz w:val="22"/>
      <w:szCs w:val="22"/>
      <w:lang w:eastAsia="en-US"/>
    </w:rPr>
  </w:style>
  <w:style w:type="character" w:customStyle="1" w:styleId="Nadpis6Char">
    <w:name w:val="Nadpis 6 Char"/>
    <w:link w:val="Nadpis6"/>
    <w:uiPriority w:val="9"/>
    <w:semiHidden/>
    <w:rsid w:val="00442E6D"/>
    <w:rPr>
      <w:rFonts w:ascii="Cambria" w:eastAsia="Times New Roman" w:hAnsi="Cambria"/>
      <w:i/>
      <w:iCs/>
      <w:color w:val="243F60"/>
      <w:sz w:val="22"/>
      <w:szCs w:val="22"/>
      <w:lang w:eastAsia="en-US"/>
    </w:rPr>
  </w:style>
  <w:style w:type="character" w:customStyle="1" w:styleId="Nadpis7Char">
    <w:name w:val="Nadpis 7 Char"/>
    <w:link w:val="Nadpis7"/>
    <w:uiPriority w:val="9"/>
    <w:semiHidden/>
    <w:rsid w:val="00442E6D"/>
    <w:rPr>
      <w:rFonts w:ascii="Cambria" w:eastAsia="Times New Roman" w:hAnsi="Cambria"/>
      <w:i/>
      <w:iCs/>
      <w:color w:val="404040"/>
      <w:sz w:val="22"/>
      <w:szCs w:val="22"/>
      <w:lang w:eastAsia="en-US"/>
    </w:rPr>
  </w:style>
  <w:style w:type="character" w:customStyle="1" w:styleId="Nadpis8Char">
    <w:name w:val="Nadpis 8 Char"/>
    <w:link w:val="Nadpis8"/>
    <w:uiPriority w:val="9"/>
    <w:semiHidden/>
    <w:rsid w:val="00442E6D"/>
    <w:rPr>
      <w:rFonts w:ascii="Cambria" w:eastAsia="Times New Roman" w:hAnsi="Cambria"/>
      <w:color w:val="404040"/>
      <w:lang w:eastAsia="en-US"/>
    </w:rPr>
  </w:style>
  <w:style w:type="character" w:customStyle="1" w:styleId="Nadpis9Char">
    <w:name w:val="Nadpis 9 Char"/>
    <w:link w:val="Nadpis9"/>
    <w:uiPriority w:val="9"/>
    <w:semiHidden/>
    <w:rsid w:val="00442E6D"/>
    <w:rPr>
      <w:rFonts w:ascii="Cambria" w:eastAsia="Times New Roman" w:hAnsi="Cambria"/>
      <w:i/>
      <w:iCs/>
      <w:color w:val="404040"/>
      <w:lang w:eastAsia="en-US"/>
    </w:rPr>
  </w:style>
  <w:style w:type="paragraph" w:styleId="Odstavecseseznamem">
    <w:name w:val="List Paragraph"/>
    <w:basedOn w:val="Normln"/>
    <w:uiPriority w:val="34"/>
    <w:qFormat/>
    <w:rsid w:val="002B4D10"/>
    <w:pPr>
      <w:ind w:left="720"/>
      <w:contextualSpacing/>
    </w:pPr>
  </w:style>
  <w:style w:type="paragraph" w:styleId="Podnadpis">
    <w:name w:val="Subtitle"/>
    <w:basedOn w:val="Normln"/>
    <w:next w:val="Normln"/>
    <w:link w:val="PodnadpisChar"/>
    <w:uiPriority w:val="11"/>
    <w:qFormat/>
    <w:rsid w:val="002B4D10"/>
    <w:pPr>
      <w:numPr>
        <w:ilvl w:val="1"/>
      </w:numPr>
      <w:spacing w:after="1200"/>
      <w:jc w:val="center"/>
    </w:pPr>
    <w:rPr>
      <w:rFonts w:ascii="Franklin Gothic Medium" w:eastAsia="Times New Roman" w:hAnsi="Franklin Gothic Medium"/>
      <w:i/>
      <w:iCs/>
      <w:color w:val="365F91"/>
      <w:spacing w:val="15"/>
      <w:sz w:val="24"/>
      <w:szCs w:val="24"/>
    </w:rPr>
  </w:style>
  <w:style w:type="character" w:customStyle="1" w:styleId="PodnadpisChar">
    <w:name w:val="Podnadpis Char"/>
    <w:link w:val="Podnadpis"/>
    <w:uiPriority w:val="11"/>
    <w:rsid w:val="002B4D10"/>
    <w:rPr>
      <w:rFonts w:ascii="Franklin Gothic Medium" w:eastAsia="Times New Roman" w:hAnsi="Franklin Gothic Medium" w:cs="Times New Roman"/>
      <w:i/>
      <w:iCs/>
      <w:color w:val="365F91"/>
      <w:spacing w:val="15"/>
      <w:sz w:val="24"/>
      <w:szCs w:val="24"/>
    </w:rPr>
  </w:style>
  <w:style w:type="character" w:styleId="Zdraznn">
    <w:name w:val="Emphasis"/>
    <w:uiPriority w:val="20"/>
    <w:qFormat/>
    <w:rsid w:val="002B4D10"/>
    <w:rPr>
      <w:i/>
      <w:iCs/>
    </w:rPr>
  </w:style>
  <w:style w:type="character" w:styleId="Zdraznnintenzivn">
    <w:name w:val="Intense Emphasis"/>
    <w:uiPriority w:val="21"/>
    <w:qFormat/>
    <w:rsid w:val="002B4D10"/>
    <w:rPr>
      <w:b/>
      <w:bCs/>
      <w:i/>
      <w:iCs/>
      <w:color w:val="4F81BD"/>
    </w:rPr>
  </w:style>
  <w:style w:type="character" w:styleId="Zdraznnjemn">
    <w:name w:val="Subtle Emphasis"/>
    <w:uiPriority w:val="19"/>
    <w:qFormat/>
    <w:rsid w:val="002B4D10"/>
    <w:rPr>
      <w:i/>
      <w:iCs/>
      <w:color w:val="808080"/>
    </w:rPr>
  </w:style>
  <w:style w:type="paragraph" w:customStyle="1" w:styleId="Udaje">
    <w:name w:val="Udaje"/>
    <w:basedOn w:val="Normln"/>
    <w:link w:val="UdajeChar"/>
    <w:qFormat/>
    <w:rsid w:val="002B4D10"/>
    <w:pPr>
      <w:spacing w:before="480"/>
    </w:pPr>
    <w:rPr>
      <w:rFonts w:ascii="Franklin Gothic Medium" w:hAnsi="Franklin Gothic Medium"/>
      <w:sz w:val="28"/>
      <w:szCs w:val="20"/>
      <w:u w:val="single"/>
    </w:rPr>
  </w:style>
  <w:style w:type="paragraph" w:styleId="Bezmezer">
    <w:name w:val="No Spacing"/>
    <w:uiPriority w:val="1"/>
    <w:qFormat/>
    <w:rsid w:val="002B4D10"/>
    <w:rPr>
      <w:rFonts w:ascii="Arial" w:hAnsi="Arial"/>
      <w:sz w:val="22"/>
      <w:szCs w:val="22"/>
      <w:lang w:eastAsia="en-US"/>
    </w:rPr>
  </w:style>
  <w:style w:type="character" w:customStyle="1" w:styleId="UdajeChar">
    <w:name w:val="Udaje Char"/>
    <w:link w:val="Udaje"/>
    <w:rsid w:val="002B4D10"/>
    <w:rPr>
      <w:rFonts w:ascii="Franklin Gothic Medium" w:hAnsi="Franklin Gothic Medium"/>
      <w:sz w:val="28"/>
      <w:u w:val="single"/>
    </w:rPr>
  </w:style>
  <w:style w:type="table" w:styleId="Mkatabulky">
    <w:name w:val="Table Grid"/>
    <w:basedOn w:val="Normlntabulka"/>
    <w:uiPriority w:val="59"/>
    <w:rsid w:val="007327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47296B"/>
    <w:pPr>
      <w:tabs>
        <w:tab w:val="center" w:pos="4536"/>
        <w:tab w:val="right" w:pos="9072"/>
      </w:tabs>
      <w:spacing w:after="0"/>
    </w:pPr>
    <w:rPr>
      <w:szCs w:val="20"/>
    </w:rPr>
  </w:style>
  <w:style w:type="character" w:customStyle="1" w:styleId="ZhlavChar">
    <w:name w:val="Záhlaví Char"/>
    <w:link w:val="Zhlav"/>
    <w:uiPriority w:val="99"/>
    <w:rsid w:val="0047296B"/>
    <w:rPr>
      <w:rFonts w:ascii="Arial" w:hAnsi="Arial"/>
    </w:rPr>
  </w:style>
  <w:style w:type="paragraph" w:styleId="Zpat">
    <w:name w:val="footer"/>
    <w:basedOn w:val="Normln"/>
    <w:link w:val="ZpatChar"/>
    <w:uiPriority w:val="99"/>
    <w:unhideWhenUsed/>
    <w:rsid w:val="0047296B"/>
    <w:pPr>
      <w:tabs>
        <w:tab w:val="center" w:pos="4536"/>
        <w:tab w:val="right" w:pos="9072"/>
      </w:tabs>
      <w:spacing w:after="0"/>
    </w:pPr>
    <w:rPr>
      <w:szCs w:val="20"/>
    </w:rPr>
  </w:style>
  <w:style w:type="character" w:customStyle="1" w:styleId="ZpatChar">
    <w:name w:val="Zápatí Char"/>
    <w:link w:val="Zpat"/>
    <w:uiPriority w:val="99"/>
    <w:rsid w:val="0047296B"/>
    <w:rPr>
      <w:rFonts w:ascii="Arial" w:hAnsi="Arial"/>
    </w:rPr>
  </w:style>
  <w:style w:type="paragraph" w:styleId="Obsah1">
    <w:name w:val="toc 1"/>
    <w:basedOn w:val="Normln"/>
    <w:next w:val="Normln"/>
    <w:autoRedefine/>
    <w:uiPriority w:val="39"/>
    <w:unhideWhenUsed/>
    <w:rsid w:val="0007577F"/>
    <w:pPr>
      <w:spacing w:after="100"/>
    </w:pPr>
  </w:style>
  <w:style w:type="paragraph" w:styleId="Obsah2">
    <w:name w:val="toc 2"/>
    <w:basedOn w:val="Normln"/>
    <w:next w:val="Normln"/>
    <w:link w:val="Obsah2Char"/>
    <w:autoRedefine/>
    <w:uiPriority w:val="39"/>
    <w:unhideWhenUsed/>
    <w:rsid w:val="0007577F"/>
    <w:pPr>
      <w:spacing w:after="100"/>
      <w:ind w:left="220"/>
    </w:pPr>
    <w:rPr>
      <w:szCs w:val="20"/>
    </w:rPr>
  </w:style>
  <w:style w:type="character" w:styleId="Hypertextovodkaz">
    <w:name w:val="Hyperlink"/>
    <w:uiPriority w:val="99"/>
    <w:unhideWhenUsed/>
    <w:rsid w:val="0007577F"/>
    <w:rPr>
      <w:color w:val="0000FF"/>
      <w:u w:val="single"/>
    </w:rPr>
  </w:style>
  <w:style w:type="paragraph" w:styleId="Nadpisobsahu">
    <w:name w:val="TOC Heading"/>
    <w:basedOn w:val="Nadpis1"/>
    <w:next w:val="Normln"/>
    <w:uiPriority w:val="39"/>
    <w:qFormat/>
    <w:rsid w:val="0007577F"/>
    <w:pPr>
      <w:numPr>
        <w:numId w:val="0"/>
      </w:numPr>
      <w:pBdr>
        <w:bottom w:val="none" w:sz="0" w:space="0" w:color="auto"/>
      </w:pBdr>
      <w:spacing w:after="0" w:line="276" w:lineRule="auto"/>
      <w:outlineLvl w:val="9"/>
    </w:pPr>
    <w:rPr>
      <w:rFonts w:ascii="Cambria" w:hAnsi="Cambria"/>
      <w:caps w:val="0"/>
      <w:spacing w:val="0"/>
      <w:sz w:val="28"/>
      <w:lang w:eastAsia="cs-CZ"/>
    </w:rPr>
  </w:style>
  <w:style w:type="paragraph" w:styleId="Textbubliny">
    <w:name w:val="Balloon Text"/>
    <w:basedOn w:val="Normln"/>
    <w:link w:val="TextbublinyChar"/>
    <w:uiPriority w:val="99"/>
    <w:semiHidden/>
    <w:unhideWhenUsed/>
    <w:rsid w:val="0007577F"/>
    <w:pPr>
      <w:spacing w:after="0"/>
    </w:pPr>
    <w:rPr>
      <w:rFonts w:ascii="Tahoma" w:hAnsi="Tahoma"/>
      <w:sz w:val="16"/>
      <w:szCs w:val="16"/>
    </w:rPr>
  </w:style>
  <w:style w:type="character" w:customStyle="1" w:styleId="TextbublinyChar">
    <w:name w:val="Text bubliny Char"/>
    <w:link w:val="Textbubliny"/>
    <w:uiPriority w:val="99"/>
    <w:semiHidden/>
    <w:rsid w:val="0007577F"/>
    <w:rPr>
      <w:rFonts w:ascii="Tahoma" w:hAnsi="Tahoma" w:cs="Tahoma"/>
      <w:sz w:val="16"/>
      <w:szCs w:val="16"/>
    </w:rPr>
  </w:style>
  <w:style w:type="paragraph" w:customStyle="1" w:styleId="Obsah">
    <w:name w:val="Obsah"/>
    <w:basedOn w:val="Obsah2"/>
    <w:link w:val="ObsahChar"/>
    <w:qFormat/>
    <w:rsid w:val="0007577F"/>
    <w:pPr>
      <w:pBdr>
        <w:top w:val="single" w:sz="4" w:space="1" w:color="auto"/>
        <w:left w:val="single" w:sz="4" w:space="4" w:color="auto"/>
        <w:bottom w:val="single" w:sz="4" w:space="1" w:color="auto"/>
        <w:right w:val="single" w:sz="4" w:space="4" w:color="auto"/>
      </w:pBdr>
      <w:tabs>
        <w:tab w:val="left" w:pos="880"/>
        <w:tab w:val="right" w:leader="dot" w:pos="9062"/>
      </w:tabs>
    </w:pPr>
    <w:rPr>
      <w:noProof/>
    </w:rPr>
  </w:style>
  <w:style w:type="character" w:customStyle="1" w:styleId="Obsah2Char">
    <w:name w:val="Obsah 2 Char"/>
    <w:link w:val="Obsah2"/>
    <w:uiPriority w:val="39"/>
    <w:rsid w:val="0007577F"/>
    <w:rPr>
      <w:rFonts w:ascii="Arial" w:hAnsi="Arial"/>
    </w:rPr>
  </w:style>
  <w:style w:type="character" w:customStyle="1" w:styleId="ObsahChar">
    <w:name w:val="Obsah Char"/>
    <w:link w:val="Obsah"/>
    <w:rsid w:val="0007577F"/>
    <w:rPr>
      <w:rFonts w:ascii="Arial" w:hAnsi="Arial"/>
      <w:noProof/>
    </w:rPr>
  </w:style>
  <w:style w:type="paragraph" w:customStyle="1" w:styleId="Normalnibezmezer">
    <w:name w:val="Normalni bez mezer"/>
    <w:basedOn w:val="Normln"/>
    <w:link w:val="NormalnibezmezerChar"/>
    <w:qFormat/>
    <w:rsid w:val="005B62D0"/>
    <w:pPr>
      <w:spacing w:after="0"/>
    </w:pPr>
    <w:rPr>
      <w:szCs w:val="20"/>
    </w:rPr>
  </w:style>
  <w:style w:type="paragraph" w:customStyle="1" w:styleId="Silnenadpis">
    <w:name w:val="Silne nadpis"/>
    <w:basedOn w:val="Normln"/>
    <w:link w:val="SilnenadpisChar"/>
    <w:qFormat/>
    <w:rsid w:val="00290DB6"/>
    <w:pPr>
      <w:spacing w:before="360" w:after="0"/>
    </w:pPr>
    <w:rPr>
      <w:szCs w:val="20"/>
    </w:rPr>
  </w:style>
  <w:style w:type="character" w:customStyle="1" w:styleId="NormalnibezmezerChar">
    <w:name w:val="Normalni bez mezer Char"/>
    <w:link w:val="Normalnibezmezer"/>
    <w:rsid w:val="005B62D0"/>
    <w:rPr>
      <w:rFonts w:ascii="Arial" w:hAnsi="Arial"/>
    </w:rPr>
  </w:style>
  <w:style w:type="character" w:customStyle="1" w:styleId="SilnenadpisChar">
    <w:name w:val="Silne nadpis Char"/>
    <w:link w:val="Silnenadpis"/>
    <w:rsid w:val="00290DB6"/>
    <w:rPr>
      <w:rFonts w:ascii="Arial" w:hAnsi="Arial"/>
    </w:rPr>
  </w:style>
  <w:style w:type="character" w:styleId="Odkaznakoment">
    <w:name w:val="annotation reference"/>
    <w:uiPriority w:val="99"/>
    <w:semiHidden/>
    <w:unhideWhenUsed/>
    <w:rsid w:val="000F2DA9"/>
    <w:rPr>
      <w:sz w:val="16"/>
      <w:szCs w:val="16"/>
    </w:rPr>
  </w:style>
  <w:style w:type="paragraph" w:styleId="Textkomente">
    <w:name w:val="annotation text"/>
    <w:basedOn w:val="Normln"/>
    <w:link w:val="TextkomenteChar"/>
    <w:uiPriority w:val="99"/>
    <w:semiHidden/>
    <w:unhideWhenUsed/>
    <w:rsid w:val="000F2DA9"/>
    <w:rPr>
      <w:szCs w:val="20"/>
    </w:rPr>
  </w:style>
  <w:style w:type="character" w:customStyle="1" w:styleId="TextkomenteChar">
    <w:name w:val="Text komentáře Char"/>
    <w:link w:val="Textkomente"/>
    <w:uiPriority w:val="99"/>
    <w:semiHidden/>
    <w:rsid w:val="000F2DA9"/>
    <w:rPr>
      <w:rFonts w:ascii="Arial" w:hAnsi="Arial"/>
      <w:sz w:val="20"/>
      <w:szCs w:val="20"/>
    </w:rPr>
  </w:style>
  <w:style w:type="paragraph" w:styleId="Pedmtkomente">
    <w:name w:val="annotation subject"/>
    <w:basedOn w:val="Textkomente"/>
    <w:next w:val="Textkomente"/>
    <w:link w:val="PedmtkomenteChar"/>
    <w:uiPriority w:val="99"/>
    <w:semiHidden/>
    <w:unhideWhenUsed/>
    <w:rsid w:val="000F2DA9"/>
    <w:rPr>
      <w:b/>
      <w:bCs/>
    </w:rPr>
  </w:style>
  <w:style w:type="character" w:customStyle="1" w:styleId="PedmtkomenteChar">
    <w:name w:val="Předmět komentáře Char"/>
    <w:link w:val="Pedmtkomente"/>
    <w:uiPriority w:val="99"/>
    <w:semiHidden/>
    <w:rsid w:val="000F2DA9"/>
    <w:rPr>
      <w:rFonts w:ascii="Arial" w:hAnsi="Arial"/>
      <w:b/>
      <w:bCs/>
      <w:sz w:val="20"/>
      <w:szCs w:val="20"/>
    </w:rPr>
  </w:style>
  <w:style w:type="paragraph" w:styleId="Zkladntext">
    <w:name w:val="Body Text"/>
    <w:basedOn w:val="Normln"/>
    <w:link w:val="ZkladntextChar"/>
    <w:rsid w:val="002E49B4"/>
    <w:pPr>
      <w:widowControl w:val="0"/>
      <w:suppressAutoHyphens/>
      <w:spacing w:after="0"/>
    </w:pPr>
    <w:rPr>
      <w:rFonts w:ascii="Times New Roman" w:eastAsia="Times New Roman" w:hAnsi="Times New Roman"/>
      <w:szCs w:val="20"/>
      <w:lang w:eastAsia="ar-SA"/>
    </w:rPr>
  </w:style>
  <w:style w:type="character" w:customStyle="1" w:styleId="ZkladntextChar">
    <w:name w:val="Základní text Char"/>
    <w:link w:val="Zkladntext"/>
    <w:rsid w:val="002E49B4"/>
    <w:rPr>
      <w:rFonts w:ascii="Times New Roman" w:eastAsia="Times New Roman" w:hAnsi="Times New Roman" w:cs="StarSymbol"/>
      <w:lang w:eastAsia="ar-SA"/>
    </w:rPr>
  </w:style>
  <w:style w:type="paragraph" w:customStyle="1" w:styleId="Zkladntextodsazen32">
    <w:name w:val="Základní text odsazený 32"/>
    <w:basedOn w:val="Normln"/>
    <w:rsid w:val="002E49B4"/>
    <w:pPr>
      <w:overflowPunct w:val="0"/>
      <w:autoSpaceDE w:val="0"/>
      <w:spacing w:after="0"/>
      <w:ind w:firstLine="340"/>
      <w:jc w:val="left"/>
      <w:textAlignment w:val="baseline"/>
    </w:pPr>
    <w:rPr>
      <w:rFonts w:ascii="Arial Narrow" w:eastAsia="Times New Roman" w:hAnsi="Arial Narrow" w:cs="StarSymbol"/>
      <w:szCs w:val="20"/>
      <w:lang w:eastAsia="ar-SA"/>
    </w:rPr>
  </w:style>
  <w:style w:type="paragraph" w:customStyle="1" w:styleId="WW-Zkladntext2">
    <w:name w:val="WW-Základní text 2"/>
    <w:basedOn w:val="Normln"/>
    <w:rsid w:val="00FF7E0D"/>
    <w:pPr>
      <w:widowControl w:val="0"/>
      <w:suppressAutoHyphens/>
      <w:spacing w:after="0"/>
      <w:jc w:val="left"/>
    </w:pPr>
    <w:rPr>
      <w:rFonts w:ascii="Arial Narrow" w:eastAsia="Times New Roman" w:hAnsi="Arial Narrow" w:cs="StarSymbol"/>
      <w:color w:val="000000"/>
      <w:szCs w:val="20"/>
      <w:lang w:eastAsia="ar-SA"/>
    </w:rPr>
  </w:style>
  <w:style w:type="paragraph" w:customStyle="1" w:styleId="Style1">
    <w:name w:val="Style1"/>
    <w:basedOn w:val="Normln"/>
    <w:rsid w:val="00BF4FAD"/>
    <w:pPr>
      <w:suppressAutoHyphens/>
      <w:spacing w:after="0"/>
      <w:ind w:left="1134"/>
    </w:pPr>
    <w:rPr>
      <w:rFonts w:ascii="Tahoma" w:eastAsia="Times New Roman" w:hAnsi="Tahoma"/>
      <w:szCs w:val="20"/>
      <w:lang w:eastAsia="ar-SA"/>
    </w:rPr>
  </w:style>
  <w:style w:type="paragraph" w:customStyle="1" w:styleId="Zkladntext0">
    <w:name w:val="_Základní text"/>
    <w:basedOn w:val="Normln"/>
    <w:rsid w:val="00BF4FAD"/>
    <w:pPr>
      <w:spacing w:after="0"/>
      <w:ind w:left="1134" w:firstLine="284"/>
    </w:pPr>
    <w:rPr>
      <w:rFonts w:ascii="Times New Roman" w:eastAsia="Times New Roman" w:hAnsi="Times New Roman"/>
      <w:szCs w:val="20"/>
      <w:lang w:eastAsia="ar-SA"/>
    </w:rPr>
  </w:style>
  <w:style w:type="character" w:styleId="slostrnky">
    <w:name w:val="page number"/>
    <w:basedOn w:val="Standardnpsmoodstavce"/>
    <w:rsid w:val="00C75EEB"/>
  </w:style>
  <w:style w:type="paragraph" w:styleId="Zkladntext2">
    <w:name w:val="Body Text 2"/>
    <w:basedOn w:val="Normln"/>
    <w:link w:val="Zkladntext2Char"/>
    <w:uiPriority w:val="99"/>
    <w:semiHidden/>
    <w:unhideWhenUsed/>
    <w:rsid w:val="00247B9E"/>
    <w:pPr>
      <w:spacing w:line="480" w:lineRule="auto"/>
    </w:pPr>
  </w:style>
  <w:style w:type="character" w:customStyle="1" w:styleId="Zkladntext2Char">
    <w:name w:val="Základní text 2 Char"/>
    <w:basedOn w:val="Standardnpsmoodstavce"/>
    <w:link w:val="Zkladntext2"/>
    <w:uiPriority w:val="99"/>
    <w:semiHidden/>
    <w:rsid w:val="00247B9E"/>
    <w:rPr>
      <w:rFonts w:ascii="Arial" w:hAnsi="Arial"/>
      <w:szCs w:val="22"/>
      <w:lang w:eastAsia="en-US"/>
    </w:rPr>
  </w:style>
  <w:style w:type="paragraph" w:styleId="FormtovanvHTML">
    <w:name w:val="HTML Preformatted"/>
    <w:basedOn w:val="Normln"/>
    <w:link w:val="FormtovanvHTMLChar"/>
    <w:uiPriority w:val="99"/>
    <w:semiHidden/>
    <w:unhideWhenUsed/>
    <w:rsid w:val="000B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Cs w:val="20"/>
      <w:lang w:eastAsia="cs-CZ"/>
    </w:rPr>
  </w:style>
  <w:style w:type="character" w:customStyle="1" w:styleId="FormtovanvHTMLChar">
    <w:name w:val="Formátovaný v HTML Char"/>
    <w:basedOn w:val="Standardnpsmoodstavce"/>
    <w:link w:val="FormtovanvHTML"/>
    <w:uiPriority w:val="99"/>
    <w:semiHidden/>
    <w:rsid w:val="000B7723"/>
    <w:rPr>
      <w:rFonts w:ascii="Courier New" w:eastAsia="Times New Roman" w:hAnsi="Courier New" w:cs="Courier New"/>
    </w:rPr>
  </w:style>
  <w:style w:type="character" w:styleId="Nevyeenzmnka">
    <w:name w:val="Unresolved Mention"/>
    <w:basedOn w:val="Standardnpsmoodstavce"/>
    <w:uiPriority w:val="99"/>
    <w:semiHidden/>
    <w:unhideWhenUsed/>
    <w:rsid w:val="00641CF4"/>
    <w:rPr>
      <w:color w:val="605E5C"/>
      <w:shd w:val="clear" w:color="auto" w:fill="E1DFDD"/>
    </w:rPr>
  </w:style>
  <w:style w:type="paragraph" w:styleId="Normlnweb">
    <w:name w:val="Normal (Web)"/>
    <w:basedOn w:val="Normln"/>
    <w:uiPriority w:val="99"/>
    <w:semiHidden/>
    <w:unhideWhenUsed/>
    <w:rsid w:val="00641CF4"/>
    <w:pPr>
      <w:spacing w:before="100" w:beforeAutospacing="1" w:after="100" w:afterAutospacing="1"/>
      <w:jc w:val="left"/>
    </w:pPr>
    <w:rPr>
      <w:rFonts w:ascii="Times New Roman" w:eastAsia="Times New Roman" w:hAnsi="Times New Roman"/>
      <w:sz w:val="24"/>
      <w:szCs w:val="24"/>
      <w:lang w:eastAsia="cs-CZ"/>
    </w:rPr>
  </w:style>
  <w:style w:type="character" w:styleId="Sledovanodkaz">
    <w:name w:val="FollowedHyperlink"/>
    <w:basedOn w:val="Standardnpsmoodstavce"/>
    <w:uiPriority w:val="99"/>
    <w:semiHidden/>
    <w:unhideWhenUsed/>
    <w:rsid w:val="00C47CB2"/>
    <w:rPr>
      <w:color w:val="96607D"/>
      <w:u w:val="single"/>
    </w:rPr>
  </w:style>
  <w:style w:type="paragraph" w:customStyle="1" w:styleId="msonormal0">
    <w:name w:val="msonormal"/>
    <w:basedOn w:val="Normln"/>
    <w:rsid w:val="00C47CB2"/>
    <w:pPr>
      <w:spacing w:before="100" w:beforeAutospacing="1" w:after="100" w:afterAutospacing="1"/>
      <w:jc w:val="left"/>
    </w:pPr>
    <w:rPr>
      <w:rFonts w:ascii="Times New Roman" w:eastAsia="Times New Roman" w:hAnsi="Times New Roman"/>
      <w:sz w:val="24"/>
      <w:szCs w:val="24"/>
      <w:lang w:eastAsia="cs-CZ"/>
    </w:rPr>
  </w:style>
  <w:style w:type="paragraph" w:customStyle="1" w:styleId="xl65">
    <w:name w:val="xl65"/>
    <w:basedOn w:val="Normln"/>
    <w:rsid w:val="00C47CB2"/>
    <w:pPr>
      <w:pBdr>
        <w:top w:val="single" w:sz="4" w:space="0" w:color="000000"/>
        <w:bottom w:val="single" w:sz="4" w:space="0" w:color="000000"/>
      </w:pBdr>
      <w:shd w:val="clear" w:color="FFFFFF" w:fill="FFFFFF"/>
      <w:spacing w:before="100" w:beforeAutospacing="1" w:after="100" w:afterAutospacing="1"/>
      <w:jc w:val="center"/>
      <w:textAlignment w:val="center"/>
    </w:pPr>
    <w:rPr>
      <w:rFonts w:eastAsia="Times New Roman" w:cs="Arial"/>
      <w:color w:val="000000"/>
      <w:sz w:val="14"/>
      <w:szCs w:val="14"/>
      <w:lang w:eastAsia="cs-CZ"/>
    </w:rPr>
  </w:style>
  <w:style w:type="paragraph" w:customStyle="1" w:styleId="xl66">
    <w:name w:val="xl66"/>
    <w:basedOn w:val="Normln"/>
    <w:rsid w:val="00C47CB2"/>
    <w:pPr>
      <w:pBdr>
        <w:top w:val="single" w:sz="4" w:space="0" w:color="000000"/>
        <w:bottom w:val="single" w:sz="4" w:space="0" w:color="000000"/>
      </w:pBdr>
      <w:shd w:val="clear" w:color="FFFFFF" w:fill="FFFFFF"/>
      <w:spacing w:before="100" w:beforeAutospacing="1" w:after="100" w:afterAutospacing="1"/>
      <w:jc w:val="left"/>
      <w:textAlignment w:val="center"/>
    </w:pPr>
    <w:rPr>
      <w:rFonts w:eastAsia="Times New Roman" w:cs="Arial"/>
      <w:color w:val="000000"/>
      <w:sz w:val="14"/>
      <w:szCs w:val="14"/>
      <w:lang w:eastAsia="cs-CZ"/>
    </w:rPr>
  </w:style>
  <w:style w:type="paragraph" w:customStyle="1" w:styleId="xl67">
    <w:name w:val="xl67"/>
    <w:basedOn w:val="Normln"/>
    <w:rsid w:val="00C47CB2"/>
    <w:pPr>
      <w:pBdr>
        <w:top w:val="single" w:sz="4" w:space="0" w:color="000000"/>
        <w:bottom w:val="single" w:sz="4" w:space="0" w:color="000000"/>
      </w:pBdr>
      <w:shd w:val="clear" w:color="FFFFFF" w:fill="FFFFFF"/>
      <w:spacing w:before="100" w:beforeAutospacing="1" w:after="100" w:afterAutospacing="1"/>
      <w:jc w:val="right"/>
      <w:textAlignment w:val="center"/>
    </w:pPr>
    <w:rPr>
      <w:rFonts w:eastAsia="Times New Roman" w:cs="Arial"/>
      <w:color w:val="000000"/>
      <w:sz w:val="14"/>
      <w:szCs w:val="14"/>
      <w:lang w:eastAsia="cs-CZ"/>
    </w:rPr>
  </w:style>
  <w:style w:type="paragraph" w:customStyle="1" w:styleId="xl68">
    <w:name w:val="xl68"/>
    <w:basedOn w:val="Normln"/>
    <w:rsid w:val="00C47CB2"/>
    <w:pPr>
      <w:pBdr>
        <w:top w:val="single" w:sz="4" w:space="0" w:color="000000"/>
      </w:pBdr>
      <w:shd w:val="clear" w:color="FFFFFF" w:fill="FFFFFF"/>
      <w:spacing w:before="100" w:beforeAutospacing="1" w:after="100" w:afterAutospacing="1"/>
      <w:jc w:val="left"/>
      <w:textAlignment w:val="center"/>
    </w:pPr>
    <w:rPr>
      <w:rFonts w:eastAsia="Times New Roman" w:cs="Arial"/>
      <w:color w:val="000000"/>
      <w:sz w:val="12"/>
      <w:szCs w:val="12"/>
      <w:lang w:eastAsia="cs-CZ"/>
    </w:rPr>
  </w:style>
  <w:style w:type="paragraph" w:customStyle="1" w:styleId="xl69">
    <w:name w:val="xl69"/>
    <w:basedOn w:val="Normln"/>
    <w:rsid w:val="00C47CB2"/>
    <w:pPr>
      <w:pBdr>
        <w:top w:val="single" w:sz="4" w:space="0" w:color="000000"/>
        <w:bottom w:val="single" w:sz="4" w:space="0" w:color="000000"/>
      </w:pBdr>
      <w:shd w:val="clear" w:color="FFFFFF" w:fill="FFFFFF"/>
      <w:spacing w:before="100" w:beforeAutospacing="1" w:after="100" w:afterAutospacing="1"/>
      <w:jc w:val="left"/>
      <w:textAlignment w:val="center"/>
    </w:pPr>
    <w:rPr>
      <w:rFonts w:eastAsia="Times New Roman" w:cs="Arial"/>
      <w:color w:val="000000"/>
      <w:sz w:val="12"/>
      <w:szCs w:val="12"/>
      <w:lang w:eastAsia="cs-CZ"/>
    </w:rPr>
  </w:style>
  <w:style w:type="paragraph" w:customStyle="1" w:styleId="xl70">
    <w:name w:val="xl70"/>
    <w:basedOn w:val="Normln"/>
    <w:rsid w:val="00C47CB2"/>
    <w:pPr>
      <w:pBdr>
        <w:top w:val="single" w:sz="4" w:space="0" w:color="000000"/>
        <w:bottom w:val="single" w:sz="4" w:space="0" w:color="000000"/>
      </w:pBdr>
      <w:shd w:val="clear" w:color="FFFFFF" w:fill="FFFFFF"/>
      <w:spacing w:before="100" w:beforeAutospacing="1" w:after="100" w:afterAutospacing="1"/>
      <w:jc w:val="right"/>
      <w:textAlignment w:val="center"/>
    </w:pPr>
    <w:rPr>
      <w:rFonts w:eastAsia="Times New Roman" w:cs="Arial"/>
      <w:color w:val="000000"/>
      <w:sz w:val="12"/>
      <w:szCs w:val="12"/>
      <w:lang w:eastAsia="cs-CZ"/>
    </w:rPr>
  </w:style>
  <w:style w:type="paragraph" w:customStyle="1" w:styleId="xl71">
    <w:name w:val="xl71"/>
    <w:basedOn w:val="Normln"/>
    <w:rsid w:val="00C47CB2"/>
    <w:pPr>
      <w:shd w:val="clear" w:color="FFFFFF" w:fill="FFFFFF"/>
      <w:spacing w:before="100" w:beforeAutospacing="1" w:after="100" w:afterAutospacing="1"/>
      <w:jc w:val="left"/>
      <w:textAlignment w:val="center"/>
    </w:pPr>
    <w:rPr>
      <w:rFonts w:eastAsia="Times New Roman" w:cs="Arial"/>
      <w:color w:val="000000"/>
      <w:sz w:val="12"/>
      <w:szCs w:val="12"/>
      <w:lang w:eastAsia="cs-CZ"/>
    </w:rPr>
  </w:style>
  <w:style w:type="paragraph" w:customStyle="1" w:styleId="xl72">
    <w:name w:val="xl72"/>
    <w:basedOn w:val="Normln"/>
    <w:rsid w:val="00C47CB2"/>
    <w:pPr>
      <w:pBdr>
        <w:bottom w:val="single" w:sz="4" w:space="0" w:color="000000"/>
      </w:pBdr>
      <w:shd w:val="clear" w:color="FFFFFF" w:fill="FFFFFF"/>
      <w:spacing w:before="100" w:beforeAutospacing="1" w:after="100" w:afterAutospacing="1"/>
      <w:jc w:val="left"/>
      <w:textAlignment w:val="center"/>
    </w:pPr>
    <w:rPr>
      <w:rFonts w:eastAsia="Times New Roman" w:cs="Arial"/>
      <w:color w:val="000000"/>
      <w:sz w:val="12"/>
      <w:szCs w:val="12"/>
      <w:lang w:eastAsia="cs-CZ"/>
    </w:rPr>
  </w:style>
  <w:style w:type="paragraph" w:customStyle="1" w:styleId="xl73">
    <w:name w:val="xl73"/>
    <w:basedOn w:val="Normln"/>
    <w:rsid w:val="00C47CB2"/>
    <w:pPr>
      <w:shd w:val="clear" w:color="FFFFFF" w:fill="FFFFFF"/>
      <w:spacing w:before="100" w:beforeAutospacing="1" w:after="100" w:afterAutospacing="1"/>
      <w:jc w:val="left"/>
      <w:textAlignment w:val="center"/>
    </w:pPr>
    <w:rPr>
      <w:rFonts w:eastAsia="Times New Roman" w:cs="Arial"/>
      <w:b/>
      <w:bCs/>
      <w:color w:val="000000"/>
      <w:sz w:val="12"/>
      <w:szCs w:val="12"/>
      <w:lang w:eastAsia="cs-CZ"/>
    </w:rPr>
  </w:style>
  <w:style w:type="paragraph" w:customStyle="1" w:styleId="xl74">
    <w:name w:val="xl74"/>
    <w:basedOn w:val="Normln"/>
    <w:rsid w:val="00C47CB2"/>
    <w:pPr>
      <w:shd w:val="clear" w:color="FFFFFF" w:fill="FFFFFF"/>
      <w:spacing w:before="100" w:beforeAutospacing="1" w:after="100" w:afterAutospacing="1"/>
      <w:jc w:val="right"/>
      <w:textAlignment w:val="center"/>
    </w:pPr>
    <w:rPr>
      <w:rFonts w:eastAsia="Times New Roman" w:cs="Arial"/>
      <w:b/>
      <w:bCs/>
      <w:color w:val="000000"/>
      <w:sz w:val="12"/>
      <w:szCs w:val="12"/>
      <w:lang w:eastAsia="cs-CZ"/>
    </w:rPr>
  </w:style>
  <w:style w:type="paragraph" w:customStyle="1" w:styleId="xl75">
    <w:name w:val="xl75"/>
    <w:basedOn w:val="Normln"/>
    <w:rsid w:val="00C47CB2"/>
    <w:pPr>
      <w:shd w:val="clear" w:color="FFFFFF" w:fill="FFFFFF"/>
      <w:spacing w:before="100" w:beforeAutospacing="1" w:after="100" w:afterAutospacing="1"/>
      <w:jc w:val="right"/>
      <w:textAlignment w:val="center"/>
    </w:pPr>
    <w:rPr>
      <w:rFonts w:eastAsia="Times New Roman" w:cs="Arial"/>
      <w:color w:val="000000"/>
      <w:sz w:val="12"/>
      <w:szCs w:val="12"/>
      <w:lang w:eastAsia="cs-CZ"/>
    </w:rPr>
  </w:style>
  <w:style w:type="paragraph" w:customStyle="1" w:styleId="xl76">
    <w:name w:val="xl76"/>
    <w:basedOn w:val="Normln"/>
    <w:rsid w:val="00C47CB2"/>
    <w:pPr>
      <w:pBdr>
        <w:top w:val="single" w:sz="4" w:space="0" w:color="000000"/>
        <w:bottom w:val="single" w:sz="4" w:space="0" w:color="000000"/>
      </w:pBdr>
      <w:shd w:val="clear" w:color="FFFFFF" w:fill="FFFFFF"/>
      <w:spacing w:before="100" w:beforeAutospacing="1" w:after="100" w:afterAutospacing="1"/>
      <w:jc w:val="left"/>
      <w:textAlignment w:val="center"/>
    </w:pPr>
    <w:rPr>
      <w:rFonts w:eastAsia="Times New Roman" w:cs="Arial"/>
      <w:b/>
      <w:bCs/>
      <w:color w:val="000000"/>
      <w:sz w:val="14"/>
      <w:szCs w:val="14"/>
      <w:lang w:eastAsia="cs-CZ"/>
    </w:rPr>
  </w:style>
  <w:style w:type="paragraph" w:customStyle="1" w:styleId="xl77">
    <w:name w:val="xl77"/>
    <w:basedOn w:val="Normln"/>
    <w:rsid w:val="00C47CB2"/>
    <w:pPr>
      <w:pBdr>
        <w:top w:val="single" w:sz="4" w:space="0" w:color="000000"/>
        <w:bottom w:val="single" w:sz="4" w:space="0" w:color="000000"/>
      </w:pBdr>
      <w:shd w:val="clear" w:color="FFFFFF" w:fill="FFFFFF"/>
      <w:spacing w:before="100" w:beforeAutospacing="1" w:after="100" w:afterAutospacing="1"/>
      <w:jc w:val="left"/>
      <w:textAlignment w:val="center"/>
    </w:pPr>
    <w:rPr>
      <w:rFonts w:eastAsia="Times New Roman" w:cs="Arial"/>
      <w:b/>
      <w:bCs/>
      <w:color w:val="000000"/>
      <w:sz w:val="14"/>
      <w:szCs w:val="14"/>
      <w:lang w:eastAsia="cs-CZ"/>
    </w:rPr>
  </w:style>
  <w:style w:type="character" w:customStyle="1" w:styleId="TextChar">
    <w:name w:val="Text Char"/>
    <w:link w:val="Text"/>
    <w:qFormat/>
    <w:rsid w:val="00196B63"/>
    <w:rPr>
      <w:rFonts w:ascii="Arial" w:hAnsi="Arial"/>
      <w:sz w:val="22"/>
      <w:szCs w:val="22"/>
    </w:rPr>
  </w:style>
  <w:style w:type="paragraph" w:customStyle="1" w:styleId="WW-Vchozstyl">
    <w:name w:val="WW-Výchozí styl"/>
    <w:qFormat/>
    <w:rsid w:val="00196B63"/>
    <w:pPr>
      <w:suppressAutoHyphens/>
      <w:spacing w:after="200" w:line="276" w:lineRule="auto"/>
    </w:pPr>
    <w:rPr>
      <w:rFonts w:ascii="Times New Roman" w:eastAsia="Times New Roman" w:hAnsi="Times New Roman"/>
      <w:color w:val="00000A"/>
      <w:sz w:val="24"/>
      <w:szCs w:val="24"/>
      <w:lang w:eastAsia="zh-CN"/>
    </w:rPr>
  </w:style>
  <w:style w:type="paragraph" w:customStyle="1" w:styleId="Text">
    <w:name w:val="Text"/>
    <w:basedOn w:val="Normln"/>
    <w:link w:val="TextChar"/>
    <w:qFormat/>
    <w:rsid w:val="00196B63"/>
    <w:pPr>
      <w:widowControl w:val="0"/>
      <w:suppressAutoHyphens/>
      <w:spacing w:after="60"/>
      <w:ind w:firstLine="284"/>
    </w:pPr>
    <w:rPr>
      <w:sz w:val="22"/>
      <w:lang w:eastAsia="cs-CZ"/>
    </w:rPr>
  </w:style>
  <w:style w:type="paragraph" w:customStyle="1" w:styleId="NADPIS3DUR">
    <w:name w:val="NADPIS_3_DUR"/>
    <w:basedOn w:val="Normln"/>
    <w:link w:val="NADPIS3DURChar"/>
    <w:autoRedefine/>
    <w:qFormat/>
    <w:rsid w:val="004137F7"/>
    <w:pPr>
      <w:tabs>
        <w:tab w:val="left" w:pos="851"/>
      </w:tabs>
      <w:suppressAutoHyphens/>
      <w:spacing w:after="0"/>
      <w:ind w:left="851" w:hanging="851"/>
      <w:jc w:val="left"/>
    </w:pPr>
    <w:rPr>
      <w:rFonts w:ascii="Roboto" w:eastAsia="Times New Roman" w:hAnsi="Roboto" w:cs="Arial"/>
      <w:b/>
      <w:sz w:val="28"/>
      <w:lang w:eastAsia="ar-SA"/>
    </w:rPr>
  </w:style>
  <w:style w:type="character" w:customStyle="1" w:styleId="NADPIS3DURChar">
    <w:name w:val="NADPIS_3_DUR Char"/>
    <w:link w:val="NADPIS3DUR"/>
    <w:rsid w:val="004137F7"/>
    <w:rPr>
      <w:rFonts w:ascii="Roboto" w:eastAsia="Times New Roman" w:hAnsi="Roboto" w:cs="Arial"/>
      <w:b/>
      <w:sz w:val="28"/>
      <w:szCs w:val="22"/>
      <w:lang w:eastAsia="ar-SA"/>
    </w:rPr>
  </w:style>
  <w:style w:type="paragraph" w:styleId="Obsah3">
    <w:name w:val="toc 3"/>
    <w:basedOn w:val="Normln"/>
    <w:next w:val="Normln"/>
    <w:autoRedefine/>
    <w:uiPriority w:val="39"/>
    <w:unhideWhenUsed/>
    <w:rsid w:val="004137F7"/>
    <w:pPr>
      <w:spacing w:after="100" w:line="259" w:lineRule="auto"/>
      <w:ind w:left="440"/>
      <w:jc w:val="left"/>
    </w:pPr>
    <w:rPr>
      <w:rFonts w:asciiTheme="minorHAnsi" w:eastAsiaTheme="minorEastAsia" w:hAnsiTheme="minorHAnsi"/>
      <w:sz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775266">
      <w:bodyDiv w:val="1"/>
      <w:marLeft w:val="0"/>
      <w:marRight w:val="0"/>
      <w:marTop w:val="0"/>
      <w:marBottom w:val="0"/>
      <w:divBdr>
        <w:top w:val="none" w:sz="0" w:space="0" w:color="auto"/>
        <w:left w:val="none" w:sz="0" w:space="0" w:color="auto"/>
        <w:bottom w:val="none" w:sz="0" w:space="0" w:color="auto"/>
        <w:right w:val="none" w:sz="0" w:space="0" w:color="auto"/>
      </w:divBdr>
    </w:div>
    <w:div w:id="71437179">
      <w:bodyDiv w:val="1"/>
      <w:marLeft w:val="0"/>
      <w:marRight w:val="0"/>
      <w:marTop w:val="0"/>
      <w:marBottom w:val="0"/>
      <w:divBdr>
        <w:top w:val="none" w:sz="0" w:space="0" w:color="auto"/>
        <w:left w:val="none" w:sz="0" w:space="0" w:color="auto"/>
        <w:bottom w:val="none" w:sz="0" w:space="0" w:color="auto"/>
        <w:right w:val="none" w:sz="0" w:space="0" w:color="auto"/>
      </w:divBdr>
    </w:div>
    <w:div w:id="101655324">
      <w:bodyDiv w:val="1"/>
      <w:marLeft w:val="0"/>
      <w:marRight w:val="0"/>
      <w:marTop w:val="0"/>
      <w:marBottom w:val="0"/>
      <w:divBdr>
        <w:top w:val="none" w:sz="0" w:space="0" w:color="auto"/>
        <w:left w:val="none" w:sz="0" w:space="0" w:color="auto"/>
        <w:bottom w:val="none" w:sz="0" w:space="0" w:color="auto"/>
        <w:right w:val="none" w:sz="0" w:space="0" w:color="auto"/>
      </w:divBdr>
    </w:div>
    <w:div w:id="114375926">
      <w:bodyDiv w:val="1"/>
      <w:marLeft w:val="0"/>
      <w:marRight w:val="0"/>
      <w:marTop w:val="0"/>
      <w:marBottom w:val="0"/>
      <w:divBdr>
        <w:top w:val="none" w:sz="0" w:space="0" w:color="auto"/>
        <w:left w:val="none" w:sz="0" w:space="0" w:color="auto"/>
        <w:bottom w:val="none" w:sz="0" w:space="0" w:color="auto"/>
        <w:right w:val="none" w:sz="0" w:space="0" w:color="auto"/>
      </w:divBdr>
    </w:div>
    <w:div w:id="185220676">
      <w:bodyDiv w:val="1"/>
      <w:marLeft w:val="0"/>
      <w:marRight w:val="0"/>
      <w:marTop w:val="0"/>
      <w:marBottom w:val="0"/>
      <w:divBdr>
        <w:top w:val="none" w:sz="0" w:space="0" w:color="auto"/>
        <w:left w:val="none" w:sz="0" w:space="0" w:color="auto"/>
        <w:bottom w:val="none" w:sz="0" w:space="0" w:color="auto"/>
        <w:right w:val="none" w:sz="0" w:space="0" w:color="auto"/>
      </w:divBdr>
    </w:div>
    <w:div w:id="196083983">
      <w:bodyDiv w:val="1"/>
      <w:marLeft w:val="0"/>
      <w:marRight w:val="0"/>
      <w:marTop w:val="0"/>
      <w:marBottom w:val="0"/>
      <w:divBdr>
        <w:top w:val="none" w:sz="0" w:space="0" w:color="auto"/>
        <w:left w:val="none" w:sz="0" w:space="0" w:color="auto"/>
        <w:bottom w:val="none" w:sz="0" w:space="0" w:color="auto"/>
        <w:right w:val="none" w:sz="0" w:space="0" w:color="auto"/>
      </w:divBdr>
    </w:div>
    <w:div w:id="230888067">
      <w:bodyDiv w:val="1"/>
      <w:marLeft w:val="0"/>
      <w:marRight w:val="0"/>
      <w:marTop w:val="0"/>
      <w:marBottom w:val="0"/>
      <w:divBdr>
        <w:top w:val="none" w:sz="0" w:space="0" w:color="auto"/>
        <w:left w:val="none" w:sz="0" w:space="0" w:color="auto"/>
        <w:bottom w:val="none" w:sz="0" w:space="0" w:color="auto"/>
        <w:right w:val="none" w:sz="0" w:space="0" w:color="auto"/>
      </w:divBdr>
      <w:divsChild>
        <w:div w:id="2059627745">
          <w:marLeft w:val="0"/>
          <w:marRight w:val="0"/>
          <w:marTop w:val="0"/>
          <w:marBottom w:val="0"/>
          <w:divBdr>
            <w:top w:val="none" w:sz="0" w:space="0" w:color="auto"/>
            <w:left w:val="none" w:sz="0" w:space="0" w:color="auto"/>
            <w:bottom w:val="none" w:sz="0" w:space="0" w:color="auto"/>
            <w:right w:val="none" w:sz="0" w:space="0" w:color="auto"/>
          </w:divBdr>
          <w:divsChild>
            <w:div w:id="1043483907">
              <w:marLeft w:val="0"/>
              <w:marRight w:val="0"/>
              <w:marTop w:val="0"/>
              <w:marBottom w:val="0"/>
              <w:divBdr>
                <w:top w:val="none" w:sz="0" w:space="0" w:color="auto"/>
                <w:left w:val="none" w:sz="0" w:space="0" w:color="auto"/>
                <w:bottom w:val="none" w:sz="0" w:space="0" w:color="auto"/>
                <w:right w:val="none" w:sz="0" w:space="0" w:color="auto"/>
              </w:divBdr>
              <w:divsChild>
                <w:div w:id="881401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5358615">
      <w:bodyDiv w:val="1"/>
      <w:marLeft w:val="0"/>
      <w:marRight w:val="0"/>
      <w:marTop w:val="0"/>
      <w:marBottom w:val="0"/>
      <w:divBdr>
        <w:top w:val="none" w:sz="0" w:space="0" w:color="auto"/>
        <w:left w:val="none" w:sz="0" w:space="0" w:color="auto"/>
        <w:bottom w:val="none" w:sz="0" w:space="0" w:color="auto"/>
        <w:right w:val="none" w:sz="0" w:space="0" w:color="auto"/>
      </w:divBdr>
    </w:div>
    <w:div w:id="276260864">
      <w:bodyDiv w:val="1"/>
      <w:marLeft w:val="0"/>
      <w:marRight w:val="0"/>
      <w:marTop w:val="0"/>
      <w:marBottom w:val="0"/>
      <w:divBdr>
        <w:top w:val="none" w:sz="0" w:space="0" w:color="auto"/>
        <w:left w:val="none" w:sz="0" w:space="0" w:color="auto"/>
        <w:bottom w:val="none" w:sz="0" w:space="0" w:color="auto"/>
        <w:right w:val="none" w:sz="0" w:space="0" w:color="auto"/>
      </w:divBdr>
    </w:div>
    <w:div w:id="358555312">
      <w:bodyDiv w:val="1"/>
      <w:marLeft w:val="0"/>
      <w:marRight w:val="0"/>
      <w:marTop w:val="0"/>
      <w:marBottom w:val="0"/>
      <w:divBdr>
        <w:top w:val="none" w:sz="0" w:space="0" w:color="auto"/>
        <w:left w:val="none" w:sz="0" w:space="0" w:color="auto"/>
        <w:bottom w:val="none" w:sz="0" w:space="0" w:color="auto"/>
        <w:right w:val="none" w:sz="0" w:space="0" w:color="auto"/>
      </w:divBdr>
    </w:div>
    <w:div w:id="400250675">
      <w:bodyDiv w:val="1"/>
      <w:marLeft w:val="0"/>
      <w:marRight w:val="0"/>
      <w:marTop w:val="0"/>
      <w:marBottom w:val="0"/>
      <w:divBdr>
        <w:top w:val="none" w:sz="0" w:space="0" w:color="auto"/>
        <w:left w:val="none" w:sz="0" w:space="0" w:color="auto"/>
        <w:bottom w:val="none" w:sz="0" w:space="0" w:color="auto"/>
        <w:right w:val="none" w:sz="0" w:space="0" w:color="auto"/>
      </w:divBdr>
    </w:div>
    <w:div w:id="529686405">
      <w:bodyDiv w:val="1"/>
      <w:marLeft w:val="0"/>
      <w:marRight w:val="0"/>
      <w:marTop w:val="0"/>
      <w:marBottom w:val="0"/>
      <w:divBdr>
        <w:top w:val="none" w:sz="0" w:space="0" w:color="auto"/>
        <w:left w:val="none" w:sz="0" w:space="0" w:color="auto"/>
        <w:bottom w:val="none" w:sz="0" w:space="0" w:color="auto"/>
        <w:right w:val="none" w:sz="0" w:space="0" w:color="auto"/>
      </w:divBdr>
    </w:div>
    <w:div w:id="822550985">
      <w:bodyDiv w:val="1"/>
      <w:marLeft w:val="0"/>
      <w:marRight w:val="0"/>
      <w:marTop w:val="0"/>
      <w:marBottom w:val="0"/>
      <w:divBdr>
        <w:top w:val="none" w:sz="0" w:space="0" w:color="auto"/>
        <w:left w:val="none" w:sz="0" w:space="0" w:color="auto"/>
        <w:bottom w:val="none" w:sz="0" w:space="0" w:color="auto"/>
        <w:right w:val="none" w:sz="0" w:space="0" w:color="auto"/>
      </w:divBdr>
    </w:div>
    <w:div w:id="852035774">
      <w:bodyDiv w:val="1"/>
      <w:marLeft w:val="0"/>
      <w:marRight w:val="0"/>
      <w:marTop w:val="0"/>
      <w:marBottom w:val="0"/>
      <w:divBdr>
        <w:top w:val="none" w:sz="0" w:space="0" w:color="auto"/>
        <w:left w:val="none" w:sz="0" w:space="0" w:color="auto"/>
        <w:bottom w:val="none" w:sz="0" w:space="0" w:color="auto"/>
        <w:right w:val="none" w:sz="0" w:space="0" w:color="auto"/>
      </w:divBdr>
    </w:div>
    <w:div w:id="921842113">
      <w:bodyDiv w:val="1"/>
      <w:marLeft w:val="0"/>
      <w:marRight w:val="0"/>
      <w:marTop w:val="0"/>
      <w:marBottom w:val="0"/>
      <w:divBdr>
        <w:top w:val="none" w:sz="0" w:space="0" w:color="auto"/>
        <w:left w:val="none" w:sz="0" w:space="0" w:color="auto"/>
        <w:bottom w:val="none" w:sz="0" w:space="0" w:color="auto"/>
        <w:right w:val="none" w:sz="0" w:space="0" w:color="auto"/>
      </w:divBdr>
    </w:div>
    <w:div w:id="930813480">
      <w:bodyDiv w:val="1"/>
      <w:marLeft w:val="0"/>
      <w:marRight w:val="0"/>
      <w:marTop w:val="0"/>
      <w:marBottom w:val="0"/>
      <w:divBdr>
        <w:top w:val="none" w:sz="0" w:space="0" w:color="auto"/>
        <w:left w:val="none" w:sz="0" w:space="0" w:color="auto"/>
        <w:bottom w:val="none" w:sz="0" w:space="0" w:color="auto"/>
        <w:right w:val="none" w:sz="0" w:space="0" w:color="auto"/>
      </w:divBdr>
    </w:div>
    <w:div w:id="936795844">
      <w:bodyDiv w:val="1"/>
      <w:marLeft w:val="0"/>
      <w:marRight w:val="0"/>
      <w:marTop w:val="0"/>
      <w:marBottom w:val="0"/>
      <w:divBdr>
        <w:top w:val="none" w:sz="0" w:space="0" w:color="auto"/>
        <w:left w:val="none" w:sz="0" w:space="0" w:color="auto"/>
        <w:bottom w:val="none" w:sz="0" w:space="0" w:color="auto"/>
        <w:right w:val="none" w:sz="0" w:space="0" w:color="auto"/>
      </w:divBdr>
    </w:div>
    <w:div w:id="955674260">
      <w:bodyDiv w:val="1"/>
      <w:marLeft w:val="0"/>
      <w:marRight w:val="0"/>
      <w:marTop w:val="0"/>
      <w:marBottom w:val="0"/>
      <w:divBdr>
        <w:top w:val="none" w:sz="0" w:space="0" w:color="auto"/>
        <w:left w:val="none" w:sz="0" w:space="0" w:color="auto"/>
        <w:bottom w:val="none" w:sz="0" w:space="0" w:color="auto"/>
        <w:right w:val="none" w:sz="0" w:space="0" w:color="auto"/>
      </w:divBdr>
    </w:div>
    <w:div w:id="998507313">
      <w:bodyDiv w:val="1"/>
      <w:marLeft w:val="0"/>
      <w:marRight w:val="0"/>
      <w:marTop w:val="0"/>
      <w:marBottom w:val="0"/>
      <w:divBdr>
        <w:top w:val="none" w:sz="0" w:space="0" w:color="auto"/>
        <w:left w:val="none" w:sz="0" w:space="0" w:color="auto"/>
        <w:bottom w:val="none" w:sz="0" w:space="0" w:color="auto"/>
        <w:right w:val="none" w:sz="0" w:space="0" w:color="auto"/>
      </w:divBdr>
    </w:div>
    <w:div w:id="1069964410">
      <w:bodyDiv w:val="1"/>
      <w:marLeft w:val="0"/>
      <w:marRight w:val="0"/>
      <w:marTop w:val="0"/>
      <w:marBottom w:val="0"/>
      <w:divBdr>
        <w:top w:val="none" w:sz="0" w:space="0" w:color="auto"/>
        <w:left w:val="none" w:sz="0" w:space="0" w:color="auto"/>
        <w:bottom w:val="none" w:sz="0" w:space="0" w:color="auto"/>
        <w:right w:val="none" w:sz="0" w:space="0" w:color="auto"/>
      </w:divBdr>
    </w:div>
    <w:div w:id="1072235290">
      <w:bodyDiv w:val="1"/>
      <w:marLeft w:val="0"/>
      <w:marRight w:val="0"/>
      <w:marTop w:val="0"/>
      <w:marBottom w:val="0"/>
      <w:divBdr>
        <w:top w:val="none" w:sz="0" w:space="0" w:color="auto"/>
        <w:left w:val="none" w:sz="0" w:space="0" w:color="auto"/>
        <w:bottom w:val="none" w:sz="0" w:space="0" w:color="auto"/>
        <w:right w:val="none" w:sz="0" w:space="0" w:color="auto"/>
      </w:divBdr>
    </w:div>
    <w:div w:id="1075785131">
      <w:bodyDiv w:val="1"/>
      <w:marLeft w:val="0"/>
      <w:marRight w:val="0"/>
      <w:marTop w:val="0"/>
      <w:marBottom w:val="0"/>
      <w:divBdr>
        <w:top w:val="none" w:sz="0" w:space="0" w:color="auto"/>
        <w:left w:val="none" w:sz="0" w:space="0" w:color="auto"/>
        <w:bottom w:val="none" w:sz="0" w:space="0" w:color="auto"/>
        <w:right w:val="none" w:sz="0" w:space="0" w:color="auto"/>
      </w:divBdr>
    </w:div>
    <w:div w:id="1092967702">
      <w:bodyDiv w:val="1"/>
      <w:marLeft w:val="0"/>
      <w:marRight w:val="0"/>
      <w:marTop w:val="0"/>
      <w:marBottom w:val="0"/>
      <w:divBdr>
        <w:top w:val="none" w:sz="0" w:space="0" w:color="auto"/>
        <w:left w:val="none" w:sz="0" w:space="0" w:color="auto"/>
        <w:bottom w:val="none" w:sz="0" w:space="0" w:color="auto"/>
        <w:right w:val="none" w:sz="0" w:space="0" w:color="auto"/>
      </w:divBdr>
      <w:divsChild>
        <w:div w:id="61758442">
          <w:marLeft w:val="0"/>
          <w:marRight w:val="0"/>
          <w:marTop w:val="0"/>
          <w:marBottom w:val="0"/>
          <w:divBdr>
            <w:top w:val="none" w:sz="0" w:space="0" w:color="auto"/>
            <w:left w:val="none" w:sz="0" w:space="0" w:color="auto"/>
            <w:bottom w:val="none" w:sz="0" w:space="0" w:color="auto"/>
            <w:right w:val="none" w:sz="0" w:space="0" w:color="auto"/>
          </w:divBdr>
          <w:divsChild>
            <w:div w:id="230120107">
              <w:marLeft w:val="0"/>
              <w:marRight w:val="0"/>
              <w:marTop w:val="0"/>
              <w:marBottom w:val="0"/>
              <w:divBdr>
                <w:top w:val="none" w:sz="0" w:space="0" w:color="auto"/>
                <w:left w:val="none" w:sz="0" w:space="0" w:color="auto"/>
                <w:bottom w:val="none" w:sz="0" w:space="0" w:color="auto"/>
                <w:right w:val="none" w:sz="0" w:space="0" w:color="auto"/>
              </w:divBdr>
              <w:divsChild>
                <w:div w:id="1994331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2134177">
      <w:bodyDiv w:val="1"/>
      <w:marLeft w:val="0"/>
      <w:marRight w:val="0"/>
      <w:marTop w:val="0"/>
      <w:marBottom w:val="0"/>
      <w:divBdr>
        <w:top w:val="none" w:sz="0" w:space="0" w:color="auto"/>
        <w:left w:val="none" w:sz="0" w:space="0" w:color="auto"/>
        <w:bottom w:val="none" w:sz="0" w:space="0" w:color="auto"/>
        <w:right w:val="none" w:sz="0" w:space="0" w:color="auto"/>
      </w:divBdr>
    </w:div>
    <w:div w:id="1235121788">
      <w:bodyDiv w:val="1"/>
      <w:marLeft w:val="0"/>
      <w:marRight w:val="0"/>
      <w:marTop w:val="0"/>
      <w:marBottom w:val="0"/>
      <w:divBdr>
        <w:top w:val="none" w:sz="0" w:space="0" w:color="auto"/>
        <w:left w:val="none" w:sz="0" w:space="0" w:color="auto"/>
        <w:bottom w:val="none" w:sz="0" w:space="0" w:color="auto"/>
        <w:right w:val="none" w:sz="0" w:space="0" w:color="auto"/>
      </w:divBdr>
    </w:div>
    <w:div w:id="1298998300">
      <w:bodyDiv w:val="1"/>
      <w:marLeft w:val="0"/>
      <w:marRight w:val="0"/>
      <w:marTop w:val="0"/>
      <w:marBottom w:val="0"/>
      <w:divBdr>
        <w:top w:val="none" w:sz="0" w:space="0" w:color="auto"/>
        <w:left w:val="none" w:sz="0" w:space="0" w:color="auto"/>
        <w:bottom w:val="none" w:sz="0" w:space="0" w:color="auto"/>
        <w:right w:val="none" w:sz="0" w:space="0" w:color="auto"/>
      </w:divBdr>
    </w:div>
    <w:div w:id="1431076549">
      <w:bodyDiv w:val="1"/>
      <w:marLeft w:val="0"/>
      <w:marRight w:val="0"/>
      <w:marTop w:val="0"/>
      <w:marBottom w:val="0"/>
      <w:divBdr>
        <w:top w:val="none" w:sz="0" w:space="0" w:color="auto"/>
        <w:left w:val="none" w:sz="0" w:space="0" w:color="auto"/>
        <w:bottom w:val="none" w:sz="0" w:space="0" w:color="auto"/>
        <w:right w:val="none" w:sz="0" w:space="0" w:color="auto"/>
      </w:divBdr>
    </w:div>
    <w:div w:id="1455825791">
      <w:bodyDiv w:val="1"/>
      <w:marLeft w:val="0"/>
      <w:marRight w:val="0"/>
      <w:marTop w:val="0"/>
      <w:marBottom w:val="0"/>
      <w:divBdr>
        <w:top w:val="none" w:sz="0" w:space="0" w:color="auto"/>
        <w:left w:val="none" w:sz="0" w:space="0" w:color="auto"/>
        <w:bottom w:val="none" w:sz="0" w:space="0" w:color="auto"/>
        <w:right w:val="none" w:sz="0" w:space="0" w:color="auto"/>
      </w:divBdr>
      <w:divsChild>
        <w:div w:id="1060591010">
          <w:marLeft w:val="0"/>
          <w:marRight w:val="0"/>
          <w:marTop w:val="0"/>
          <w:marBottom w:val="0"/>
          <w:divBdr>
            <w:top w:val="none" w:sz="0" w:space="0" w:color="auto"/>
            <w:left w:val="none" w:sz="0" w:space="0" w:color="auto"/>
            <w:bottom w:val="none" w:sz="0" w:space="0" w:color="auto"/>
            <w:right w:val="none" w:sz="0" w:space="0" w:color="auto"/>
          </w:divBdr>
          <w:divsChild>
            <w:div w:id="208305769">
              <w:marLeft w:val="0"/>
              <w:marRight w:val="0"/>
              <w:marTop w:val="0"/>
              <w:marBottom w:val="0"/>
              <w:divBdr>
                <w:top w:val="none" w:sz="0" w:space="0" w:color="auto"/>
                <w:left w:val="none" w:sz="0" w:space="0" w:color="auto"/>
                <w:bottom w:val="none" w:sz="0" w:space="0" w:color="auto"/>
                <w:right w:val="none" w:sz="0" w:space="0" w:color="auto"/>
              </w:divBdr>
              <w:divsChild>
                <w:div w:id="198169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268436">
      <w:bodyDiv w:val="1"/>
      <w:marLeft w:val="0"/>
      <w:marRight w:val="0"/>
      <w:marTop w:val="0"/>
      <w:marBottom w:val="0"/>
      <w:divBdr>
        <w:top w:val="none" w:sz="0" w:space="0" w:color="auto"/>
        <w:left w:val="none" w:sz="0" w:space="0" w:color="auto"/>
        <w:bottom w:val="none" w:sz="0" w:space="0" w:color="auto"/>
        <w:right w:val="none" w:sz="0" w:space="0" w:color="auto"/>
      </w:divBdr>
    </w:div>
    <w:div w:id="1557157257">
      <w:bodyDiv w:val="1"/>
      <w:marLeft w:val="0"/>
      <w:marRight w:val="0"/>
      <w:marTop w:val="0"/>
      <w:marBottom w:val="0"/>
      <w:divBdr>
        <w:top w:val="none" w:sz="0" w:space="0" w:color="auto"/>
        <w:left w:val="none" w:sz="0" w:space="0" w:color="auto"/>
        <w:bottom w:val="none" w:sz="0" w:space="0" w:color="auto"/>
        <w:right w:val="none" w:sz="0" w:space="0" w:color="auto"/>
      </w:divBdr>
    </w:div>
    <w:div w:id="1647659203">
      <w:bodyDiv w:val="1"/>
      <w:marLeft w:val="0"/>
      <w:marRight w:val="0"/>
      <w:marTop w:val="0"/>
      <w:marBottom w:val="0"/>
      <w:divBdr>
        <w:top w:val="none" w:sz="0" w:space="0" w:color="auto"/>
        <w:left w:val="none" w:sz="0" w:space="0" w:color="auto"/>
        <w:bottom w:val="none" w:sz="0" w:space="0" w:color="auto"/>
        <w:right w:val="none" w:sz="0" w:space="0" w:color="auto"/>
      </w:divBdr>
    </w:div>
    <w:div w:id="1929845828">
      <w:bodyDiv w:val="1"/>
      <w:marLeft w:val="0"/>
      <w:marRight w:val="0"/>
      <w:marTop w:val="0"/>
      <w:marBottom w:val="0"/>
      <w:divBdr>
        <w:top w:val="none" w:sz="0" w:space="0" w:color="auto"/>
        <w:left w:val="none" w:sz="0" w:space="0" w:color="auto"/>
        <w:bottom w:val="none" w:sz="0" w:space="0" w:color="auto"/>
        <w:right w:val="none" w:sz="0" w:space="0" w:color="auto"/>
      </w:divBdr>
    </w:div>
    <w:div w:id="2046783267">
      <w:bodyDiv w:val="1"/>
      <w:marLeft w:val="0"/>
      <w:marRight w:val="0"/>
      <w:marTop w:val="0"/>
      <w:marBottom w:val="0"/>
      <w:divBdr>
        <w:top w:val="none" w:sz="0" w:space="0" w:color="auto"/>
        <w:left w:val="none" w:sz="0" w:space="0" w:color="auto"/>
        <w:bottom w:val="none" w:sz="0" w:space="0" w:color="auto"/>
        <w:right w:val="none" w:sz="0" w:space="0" w:color="auto"/>
      </w:divBdr>
    </w:div>
    <w:div w:id="2082558822">
      <w:bodyDiv w:val="1"/>
      <w:marLeft w:val="0"/>
      <w:marRight w:val="0"/>
      <w:marTop w:val="0"/>
      <w:marBottom w:val="0"/>
      <w:divBdr>
        <w:top w:val="none" w:sz="0" w:space="0" w:color="auto"/>
        <w:left w:val="none" w:sz="0" w:space="0" w:color="auto"/>
        <w:bottom w:val="none" w:sz="0" w:space="0" w:color="auto"/>
        <w:right w:val="none" w:sz="0" w:space="0" w:color="auto"/>
      </w:divBdr>
    </w:div>
    <w:div w:id="21096155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file:///D:\=PRACE=\=Vlastni%20studio=\=KANCELAR=\SABLONY_VZORY\pm-a%20DOKUMENTY.dotx"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E70D72-CBFA-B84A-9FA9-7E9481AE5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pm-a DOKUMENTY</Template>
  <TotalTime>13110</TotalTime>
  <Pages>1</Pages>
  <Words>7839</Words>
  <Characters>46253</Characters>
  <Application>Microsoft Office Word</Application>
  <DocSecurity>0</DocSecurity>
  <Lines>385</Lines>
  <Paragraphs>107</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53985</CharactersWithSpaces>
  <SharedDoc>false</SharedDoc>
  <HLinks>
    <vt:vector size="12" baseType="variant">
      <vt:variant>
        <vt:i4>5832816</vt:i4>
      </vt:variant>
      <vt:variant>
        <vt:i4>3</vt:i4>
      </vt:variant>
      <vt:variant>
        <vt:i4>0</vt:i4>
      </vt:variant>
      <vt:variant>
        <vt:i4>5</vt:i4>
      </vt:variant>
      <vt:variant>
        <vt:lpwstr>mailto:onesongband@seznam.cz</vt:lpwstr>
      </vt:variant>
      <vt:variant>
        <vt:lpwstr/>
      </vt:variant>
      <vt:variant>
        <vt:i4>2228287</vt:i4>
      </vt:variant>
      <vt:variant>
        <vt:i4>0</vt:i4>
      </vt:variant>
      <vt:variant>
        <vt:i4>0</vt:i4>
      </vt:variant>
      <vt:variant>
        <vt:i4>5</vt:i4>
      </vt:variant>
      <vt:variant>
        <vt:lpwstr>http://www.pm-a.cz/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 Studio s.r.o.</dc:creator>
  <cp:keywords/>
  <dc:description/>
  <cp:lastModifiedBy>Kateřina Maidlová</cp:lastModifiedBy>
  <cp:revision>86</cp:revision>
  <cp:lastPrinted>2025-09-16T09:51:00Z</cp:lastPrinted>
  <dcterms:created xsi:type="dcterms:W3CDTF">2025-03-27T10:46:00Z</dcterms:created>
  <dcterms:modified xsi:type="dcterms:W3CDTF">2025-09-16T09:51:00Z</dcterms:modified>
</cp:coreProperties>
</file>