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605" w:rsidRPr="008E4745" w:rsidRDefault="00862605" w:rsidP="00862605">
      <w:pPr>
        <w:jc w:val="center"/>
        <w:rPr>
          <w:rFonts w:cs="Arial"/>
          <w:b/>
          <w:bCs/>
          <w:sz w:val="56"/>
          <w:szCs w:val="56"/>
        </w:rPr>
      </w:pPr>
    </w:p>
    <w:p w:rsidR="00862605" w:rsidRPr="008E4745" w:rsidRDefault="00862605" w:rsidP="00862605">
      <w:pPr>
        <w:jc w:val="center"/>
        <w:rPr>
          <w:rFonts w:cs="Arial"/>
          <w:b/>
          <w:bCs/>
          <w:sz w:val="56"/>
          <w:szCs w:val="56"/>
        </w:rPr>
      </w:pPr>
    </w:p>
    <w:p w:rsidR="00AB18A3" w:rsidRPr="008E4745" w:rsidRDefault="00AB18A3" w:rsidP="00AB18A3">
      <w:pPr>
        <w:shd w:val="clear" w:color="auto" w:fill="E7E6E6"/>
        <w:autoSpaceDE w:val="0"/>
        <w:autoSpaceDN w:val="0"/>
        <w:adjustRightInd w:val="0"/>
        <w:jc w:val="center"/>
        <w:rPr>
          <w:rFonts w:cs="Arial"/>
          <w:b/>
          <w:bCs/>
          <w:sz w:val="52"/>
          <w:szCs w:val="52"/>
        </w:rPr>
      </w:pPr>
      <w:r w:rsidRPr="008E4745">
        <w:rPr>
          <w:rFonts w:cs="Arial"/>
          <w:bCs/>
          <w:sz w:val="52"/>
          <w:szCs w:val="52"/>
        </w:rPr>
        <w:t>ÚZEMNÍ PLÁN</w:t>
      </w:r>
      <w:r w:rsidRPr="008E4745">
        <w:rPr>
          <w:rFonts w:cs="Arial"/>
          <w:b/>
          <w:bCs/>
          <w:sz w:val="52"/>
          <w:szCs w:val="52"/>
        </w:rPr>
        <w:t xml:space="preserve"> KLEŠICE</w:t>
      </w:r>
    </w:p>
    <w:p w:rsidR="00AB18A3" w:rsidRPr="008E4745" w:rsidRDefault="00AB18A3" w:rsidP="00AB18A3">
      <w:pPr>
        <w:ind w:left="6372"/>
        <w:rPr>
          <w:rFonts w:cs="Arial"/>
        </w:rPr>
      </w:pPr>
    </w:p>
    <w:p w:rsidR="00AB18A3" w:rsidRPr="008E4745" w:rsidRDefault="00AB18A3" w:rsidP="00AB18A3">
      <w:pPr>
        <w:jc w:val="center"/>
        <w:rPr>
          <w:rFonts w:cs="Arial"/>
          <w:sz w:val="32"/>
          <w:szCs w:val="32"/>
        </w:rPr>
      </w:pPr>
      <w:r w:rsidRPr="008E4745">
        <w:rPr>
          <w:rFonts w:cs="Arial"/>
          <w:sz w:val="32"/>
          <w:szCs w:val="32"/>
        </w:rPr>
        <w:t>ÚPLNÉ ZNĚNÍ po vydání Změny č. 2</w:t>
      </w:r>
    </w:p>
    <w:p w:rsidR="00150177" w:rsidRPr="008E4745" w:rsidRDefault="00150177" w:rsidP="00150177">
      <w:pPr>
        <w:jc w:val="center"/>
        <w:rPr>
          <w:rFonts w:cs="Arial"/>
          <w:sz w:val="36"/>
          <w:szCs w:val="36"/>
        </w:rPr>
      </w:pPr>
    </w:p>
    <w:p w:rsidR="00862605" w:rsidRPr="008E4745" w:rsidRDefault="00862605" w:rsidP="00862605">
      <w:pPr>
        <w:jc w:val="center"/>
        <w:rPr>
          <w:rFonts w:cs="Arial"/>
          <w:sz w:val="36"/>
          <w:szCs w:val="36"/>
        </w:rPr>
      </w:pPr>
    </w:p>
    <w:p w:rsidR="00862605" w:rsidRPr="008E4745" w:rsidRDefault="00862605" w:rsidP="00862605">
      <w:pPr>
        <w:shd w:val="clear" w:color="auto" w:fill="FFFFFF"/>
        <w:jc w:val="center"/>
        <w:rPr>
          <w:rFonts w:cs="Arial"/>
          <w:sz w:val="36"/>
          <w:szCs w:val="36"/>
        </w:rPr>
      </w:pPr>
    </w:p>
    <w:p w:rsidR="00AB18A3" w:rsidRPr="008E4745" w:rsidRDefault="00AB18A3" w:rsidP="00AB18A3">
      <w:pPr>
        <w:jc w:val="center"/>
        <w:rPr>
          <w:rFonts w:cs="Arial"/>
          <w:bCs/>
          <w:sz w:val="40"/>
        </w:rPr>
      </w:pPr>
      <w:r w:rsidRPr="008E4745">
        <w:fldChar w:fldCharType="begin"/>
      </w:r>
      <w:r w:rsidRPr="008E4745">
        <w:instrText xml:space="preserve"> INCLUDEPICTURE "http://www.levnezdomova.cz/_data/s_1399/files/image/pardubice/klešice_o.jpg" \* MERGEFORMATINET </w:instrText>
      </w:r>
      <w:r w:rsidRPr="008E4745">
        <w:fldChar w:fldCharType="separate"/>
      </w:r>
      <w:r w:rsidR="00BA1352" w:rsidRPr="008E4745">
        <w:fldChar w:fldCharType="begin"/>
      </w:r>
      <w:r w:rsidR="00BA1352" w:rsidRPr="008E4745">
        <w:instrText xml:space="preserve"> INCLUDEPICTURE  "http://www.levnezdomova.cz/_data/s_1399/files/image/pardubice/klešice_o.jpg" \* MERGEFORMATINET </w:instrText>
      </w:r>
      <w:r w:rsidR="00BA1352" w:rsidRPr="008E4745">
        <w:fldChar w:fldCharType="separate"/>
      </w:r>
      <w:r w:rsidR="00DD23D9" w:rsidRPr="008E4745">
        <w:fldChar w:fldCharType="begin"/>
      </w:r>
      <w:r w:rsidR="00DD23D9" w:rsidRPr="008E4745">
        <w:instrText xml:space="preserve"> INCLUDEPICTURE  "http://www.levnezdomova.cz/_data/s_1399/files/image/pardubice/klešice_o.jpg" \* MERGEFORMATINET </w:instrText>
      </w:r>
      <w:r w:rsidR="00DD23D9" w:rsidRPr="008E4745">
        <w:fldChar w:fldCharType="separate"/>
      </w:r>
      <w:r w:rsidR="00DD23D9" w:rsidRPr="008E474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121.5pt">
            <v:imagedata r:id="rId8" r:href="rId9"/>
          </v:shape>
        </w:pict>
      </w:r>
      <w:r w:rsidR="00DD23D9" w:rsidRPr="008E4745">
        <w:fldChar w:fldCharType="end"/>
      </w:r>
      <w:r w:rsidR="00BA1352" w:rsidRPr="008E4745">
        <w:fldChar w:fldCharType="end"/>
      </w:r>
      <w:r w:rsidRPr="008E4745">
        <w:fldChar w:fldCharType="end"/>
      </w:r>
    </w:p>
    <w:p w:rsidR="00862605" w:rsidRPr="008E4745" w:rsidRDefault="00862605" w:rsidP="00862605">
      <w:pPr>
        <w:shd w:val="clear" w:color="auto" w:fill="FFFFFF"/>
        <w:jc w:val="center"/>
        <w:rPr>
          <w:rFonts w:cs="Arial"/>
          <w:sz w:val="36"/>
          <w:szCs w:val="36"/>
        </w:rPr>
      </w:pPr>
    </w:p>
    <w:p w:rsidR="00150177" w:rsidRPr="008E4745" w:rsidRDefault="00150177" w:rsidP="00150177">
      <w:pPr>
        <w:jc w:val="center"/>
        <w:rPr>
          <w:rFonts w:cs="Arial"/>
          <w:sz w:val="36"/>
          <w:szCs w:val="36"/>
        </w:rPr>
      </w:pPr>
    </w:p>
    <w:p w:rsidR="00150177" w:rsidRPr="008E4745" w:rsidRDefault="00150177" w:rsidP="00150177">
      <w:pPr>
        <w:jc w:val="center"/>
        <w:rPr>
          <w:rFonts w:cs="Arial"/>
          <w:sz w:val="36"/>
          <w:szCs w:val="36"/>
        </w:rPr>
      </w:pPr>
    </w:p>
    <w:p w:rsidR="00150177" w:rsidRPr="008E4745" w:rsidRDefault="00150177" w:rsidP="00150177">
      <w:pPr>
        <w:jc w:val="center"/>
        <w:rPr>
          <w:rFonts w:cs="Arial"/>
          <w:sz w:val="36"/>
          <w:szCs w:val="36"/>
        </w:rPr>
      </w:pPr>
    </w:p>
    <w:p w:rsidR="00150177" w:rsidRPr="008E4745" w:rsidRDefault="00150177" w:rsidP="00150177">
      <w:pPr>
        <w:rPr>
          <w:rFonts w:cs="Arial"/>
          <w:b/>
        </w:rPr>
      </w:pPr>
      <w:r w:rsidRPr="008E4745">
        <w:rPr>
          <w:rFonts w:cs="Arial"/>
          <w:b/>
        </w:rPr>
        <w:t xml:space="preserve">   Záznam o účinnosti</w:t>
      </w:r>
    </w:p>
    <w:p w:rsidR="00150177" w:rsidRPr="008E4745" w:rsidRDefault="00150177" w:rsidP="00150177">
      <w:pPr>
        <w:rPr>
          <w:rFonts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9"/>
        <w:gridCol w:w="3047"/>
        <w:gridCol w:w="2450"/>
      </w:tblGrid>
      <w:tr w:rsidR="00150177" w:rsidRPr="008E4745" w:rsidTr="00150177">
        <w:tc>
          <w:tcPr>
            <w:tcW w:w="6487" w:type="dxa"/>
            <w:gridSpan w:val="2"/>
            <w:shd w:val="clear" w:color="auto" w:fill="auto"/>
          </w:tcPr>
          <w:p w:rsidR="00150177" w:rsidRPr="008E4745" w:rsidRDefault="00150177" w:rsidP="00150177">
            <w:pPr>
              <w:rPr>
                <w:rFonts w:cs="Arial"/>
                <w:sz w:val="22"/>
                <w:szCs w:val="22"/>
              </w:rPr>
            </w:pPr>
            <w:r w:rsidRPr="008E4745">
              <w:rPr>
                <w:rFonts w:cs="Arial"/>
                <w:sz w:val="22"/>
                <w:szCs w:val="22"/>
              </w:rPr>
              <w:t>Změna č. 2 ÚP Klešice</w:t>
            </w:r>
          </w:p>
        </w:tc>
        <w:tc>
          <w:tcPr>
            <w:tcW w:w="2517" w:type="dxa"/>
            <w:vMerge w:val="restart"/>
            <w:shd w:val="clear" w:color="auto" w:fill="auto"/>
          </w:tcPr>
          <w:p w:rsidR="00150177" w:rsidRPr="008E4745" w:rsidRDefault="00150177" w:rsidP="00150177">
            <w:pPr>
              <w:rPr>
                <w:rFonts w:cs="Arial"/>
                <w:sz w:val="22"/>
                <w:szCs w:val="22"/>
              </w:rPr>
            </w:pPr>
            <w:r w:rsidRPr="008E4745">
              <w:rPr>
                <w:rFonts w:cs="Arial"/>
                <w:sz w:val="22"/>
                <w:szCs w:val="22"/>
              </w:rPr>
              <w:t>Otisk úředního razítka:</w:t>
            </w:r>
          </w:p>
        </w:tc>
      </w:tr>
      <w:tr w:rsidR="00150177" w:rsidRPr="008E4745" w:rsidTr="00150177">
        <w:tc>
          <w:tcPr>
            <w:tcW w:w="3368" w:type="dxa"/>
            <w:shd w:val="clear" w:color="auto" w:fill="auto"/>
          </w:tcPr>
          <w:p w:rsidR="00150177" w:rsidRPr="008E4745" w:rsidRDefault="00150177" w:rsidP="00150177">
            <w:pPr>
              <w:rPr>
                <w:rFonts w:cs="Arial"/>
                <w:sz w:val="22"/>
                <w:szCs w:val="22"/>
              </w:rPr>
            </w:pPr>
            <w:r w:rsidRPr="008E4745">
              <w:rPr>
                <w:rFonts w:cs="Arial"/>
                <w:sz w:val="22"/>
                <w:szCs w:val="22"/>
              </w:rPr>
              <w:t>Pořizovatel:</w:t>
            </w:r>
          </w:p>
        </w:tc>
        <w:tc>
          <w:tcPr>
            <w:tcW w:w="3119" w:type="dxa"/>
            <w:shd w:val="clear" w:color="auto" w:fill="auto"/>
          </w:tcPr>
          <w:p w:rsidR="00150177" w:rsidRPr="008E4745" w:rsidRDefault="00150177" w:rsidP="00DC526E">
            <w:pPr>
              <w:rPr>
                <w:rFonts w:cs="Arial"/>
                <w:sz w:val="22"/>
                <w:szCs w:val="22"/>
              </w:rPr>
            </w:pPr>
            <w:r w:rsidRPr="008E4745">
              <w:rPr>
                <w:rFonts w:cs="Arial"/>
                <w:sz w:val="22"/>
                <w:szCs w:val="22"/>
              </w:rPr>
              <w:t>Městský úřad Chrudim, Odbor úz</w:t>
            </w:r>
            <w:r w:rsidR="00DC526E" w:rsidRPr="008E4745">
              <w:rPr>
                <w:rFonts w:cs="Arial"/>
                <w:sz w:val="22"/>
                <w:szCs w:val="22"/>
              </w:rPr>
              <w:t>emního</w:t>
            </w:r>
            <w:r w:rsidRPr="008E4745">
              <w:rPr>
                <w:rFonts w:cs="Arial"/>
                <w:sz w:val="22"/>
                <w:szCs w:val="22"/>
              </w:rPr>
              <w:t xml:space="preserve"> plánování </w:t>
            </w:r>
            <w:r w:rsidR="00DC526E" w:rsidRPr="008E4745">
              <w:rPr>
                <w:rFonts w:cs="Arial"/>
                <w:sz w:val="22"/>
                <w:szCs w:val="22"/>
              </w:rPr>
              <w:t xml:space="preserve">                 </w:t>
            </w:r>
            <w:r w:rsidRPr="008E4745">
              <w:rPr>
                <w:rFonts w:cs="Arial"/>
                <w:sz w:val="22"/>
                <w:szCs w:val="22"/>
              </w:rPr>
              <w:t>a reg</w:t>
            </w:r>
            <w:r w:rsidR="00DC526E" w:rsidRPr="008E4745">
              <w:rPr>
                <w:rFonts w:cs="Arial"/>
                <w:sz w:val="22"/>
                <w:szCs w:val="22"/>
              </w:rPr>
              <w:t xml:space="preserve">ionálního </w:t>
            </w:r>
            <w:r w:rsidRPr="008E4745">
              <w:rPr>
                <w:rFonts w:cs="Arial"/>
                <w:sz w:val="22"/>
                <w:szCs w:val="22"/>
              </w:rPr>
              <w:t>rozvoje, odd. úz</w:t>
            </w:r>
            <w:r w:rsidR="00DC526E" w:rsidRPr="008E4745">
              <w:rPr>
                <w:rFonts w:cs="Arial"/>
                <w:sz w:val="22"/>
                <w:szCs w:val="22"/>
              </w:rPr>
              <w:t>emního</w:t>
            </w:r>
            <w:r w:rsidRPr="008E4745">
              <w:rPr>
                <w:rFonts w:cs="Arial"/>
                <w:sz w:val="22"/>
                <w:szCs w:val="22"/>
              </w:rPr>
              <w:t xml:space="preserve"> plánování</w:t>
            </w:r>
          </w:p>
        </w:tc>
        <w:tc>
          <w:tcPr>
            <w:tcW w:w="2517" w:type="dxa"/>
            <w:vMerge/>
            <w:shd w:val="clear" w:color="auto" w:fill="auto"/>
          </w:tcPr>
          <w:p w:rsidR="00150177" w:rsidRPr="008E4745" w:rsidRDefault="00150177" w:rsidP="00150177">
            <w:pPr>
              <w:rPr>
                <w:rFonts w:cs="Arial"/>
                <w:sz w:val="22"/>
                <w:szCs w:val="22"/>
              </w:rPr>
            </w:pPr>
          </w:p>
        </w:tc>
      </w:tr>
      <w:tr w:rsidR="00150177" w:rsidRPr="008E4745" w:rsidTr="00150177">
        <w:tc>
          <w:tcPr>
            <w:tcW w:w="3368" w:type="dxa"/>
            <w:shd w:val="clear" w:color="auto" w:fill="auto"/>
          </w:tcPr>
          <w:p w:rsidR="00150177" w:rsidRPr="008E4745" w:rsidRDefault="00150177" w:rsidP="00150177">
            <w:pPr>
              <w:rPr>
                <w:rFonts w:cs="Arial"/>
                <w:sz w:val="22"/>
                <w:szCs w:val="22"/>
              </w:rPr>
            </w:pPr>
            <w:r w:rsidRPr="008E4745">
              <w:rPr>
                <w:rFonts w:cs="Arial"/>
                <w:sz w:val="22"/>
                <w:szCs w:val="22"/>
              </w:rPr>
              <w:t>Oprávněná úřední osoba pořizovatele:</w:t>
            </w:r>
          </w:p>
          <w:p w:rsidR="00150177" w:rsidRPr="008E4745" w:rsidRDefault="00150177" w:rsidP="00DC526E">
            <w:pPr>
              <w:rPr>
                <w:rFonts w:cs="Arial"/>
                <w:sz w:val="22"/>
                <w:szCs w:val="22"/>
              </w:rPr>
            </w:pPr>
            <w:r w:rsidRPr="008E4745">
              <w:rPr>
                <w:rFonts w:cs="Arial"/>
                <w:sz w:val="22"/>
                <w:szCs w:val="22"/>
              </w:rPr>
              <w:t>Ing. Hana Kovandová, referent odd</w:t>
            </w:r>
            <w:r w:rsidR="00DC526E" w:rsidRPr="008E4745">
              <w:rPr>
                <w:rFonts w:cs="Arial"/>
                <w:sz w:val="22"/>
                <w:szCs w:val="22"/>
              </w:rPr>
              <w:t>ělení</w:t>
            </w:r>
            <w:r w:rsidRPr="008E4745">
              <w:rPr>
                <w:rFonts w:cs="Arial"/>
                <w:sz w:val="22"/>
                <w:szCs w:val="22"/>
              </w:rPr>
              <w:t xml:space="preserve"> úz</w:t>
            </w:r>
            <w:r w:rsidR="00DC526E" w:rsidRPr="008E4745">
              <w:rPr>
                <w:rFonts w:cs="Arial"/>
                <w:sz w:val="22"/>
                <w:szCs w:val="22"/>
              </w:rPr>
              <w:t>emního</w:t>
            </w:r>
            <w:r w:rsidRPr="008E4745">
              <w:rPr>
                <w:rFonts w:cs="Arial"/>
                <w:sz w:val="22"/>
                <w:szCs w:val="22"/>
              </w:rPr>
              <w:t xml:space="preserve"> plánování</w:t>
            </w:r>
          </w:p>
        </w:tc>
        <w:tc>
          <w:tcPr>
            <w:tcW w:w="3119" w:type="dxa"/>
            <w:shd w:val="clear" w:color="auto" w:fill="auto"/>
          </w:tcPr>
          <w:p w:rsidR="00150177" w:rsidRPr="008E4745" w:rsidRDefault="00150177" w:rsidP="00150177">
            <w:pPr>
              <w:rPr>
                <w:rFonts w:cs="Arial"/>
                <w:sz w:val="22"/>
                <w:szCs w:val="22"/>
              </w:rPr>
            </w:pPr>
            <w:r w:rsidRPr="008E4745">
              <w:rPr>
                <w:rFonts w:cs="Arial"/>
                <w:sz w:val="22"/>
                <w:szCs w:val="22"/>
              </w:rPr>
              <w:t>Podpis:</w:t>
            </w:r>
          </w:p>
        </w:tc>
        <w:tc>
          <w:tcPr>
            <w:tcW w:w="2517" w:type="dxa"/>
            <w:vMerge/>
            <w:shd w:val="clear" w:color="auto" w:fill="auto"/>
          </w:tcPr>
          <w:p w:rsidR="00150177" w:rsidRPr="008E4745" w:rsidRDefault="00150177" w:rsidP="00150177">
            <w:pPr>
              <w:rPr>
                <w:rFonts w:cs="Arial"/>
                <w:sz w:val="22"/>
                <w:szCs w:val="22"/>
              </w:rPr>
            </w:pPr>
          </w:p>
        </w:tc>
      </w:tr>
      <w:tr w:rsidR="00150177" w:rsidRPr="008E4745" w:rsidTr="00150177">
        <w:tc>
          <w:tcPr>
            <w:tcW w:w="3368" w:type="dxa"/>
            <w:shd w:val="clear" w:color="auto" w:fill="auto"/>
          </w:tcPr>
          <w:p w:rsidR="00150177" w:rsidRPr="008E4745" w:rsidRDefault="00150177" w:rsidP="00150177">
            <w:pPr>
              <w:rPr>
                <w:rFonts w:cs="Arial"/>
                <w:sz w:val="22"/>
                <w:szCs w:val="22"/>
              </w:rPr>
            </w:pPr>
            <w:r w:rsidRPr="008E4745">
              <w:rPr>
                <w:rFonts w:cs="Arial"/>
                <w:sz w:val="22"/>
                <w:szCs w:val="22"/>
              </w:rPr>
              <w:t>Správní orgán, který změnu č. 2 ÚP Klešice vydal:</w:t>
            </w:r>
          </w:p>
        </w:tc>
        <w:tc>
          <w:tcPr>
            <w:tcW w:w="3119" w:type="dxa"/>
            <w:shd w:val="clear" w:color="auto" w:fill="auto"/>
          </w:tcPr>
          <w:p w:rsidR="00150177" w:rsidRPr="008E4745" w:rsidRDefault="00150177" w:rsidP="00150177">
            <w:pPr>
              <w:rPr>
                <w:rFonts w:cs="Arial"/>
                <w:sz w:val="22"/>
                <w:szCs w:val="22"/>
              </w:rPr>
            </w:pPr>
            <w:r w:rsidRPr="008E4745">
              <w:rPr>
                <w:rFonts w:cs="Arial"/>
                <w:sz w:val="22"/>
                <w:szCs w:val="22"/>
              </w:rPr>
              <w:t>Zastupitelstvo obce Klešice</w:t>
            </w:r>
          </w:p>
        </w:tc>
        <w:tc>
          <w:tcPr>
            <w:tcW w:w="2517" w:type="dxa"/>
            <w:vMerge/>
            <w:shd w:val="clear" w:color="auto" w:fill="auto"/>
          </w:tcPr>
          <w:p w:rsidR="00150177" w:rsidRPr="008E4745" w:rsidRDefault="00150177" w:rsidP="00150177">
            <w:pPr>
              <w:rPr>
                <w:rFonts w:cs="Arial"/>
                <w:sz w:val="22"/>
                <w:szCs w:val="22"/>
              </w:rPr>
            </w:pPr>
          </w:p>
        </w:tc>
      </w:tr>
      <w:tr w:rsidR="00150177" w:rsidRPr="008E4745" w:rsidTr="00150177">
        <w:tc>
          <w:tcPr>
            <w:tcW w:w="3368" w:type="dxa"/>
            <w:shd w:val="clear" w:color="auto" w:fill="auto"/>
          </w:tcPr>
          <w:p w:rsidR="00150177" w:rsidRPr="008E4745" w:rsidRDefault="00150177" w:rsidP="00150177">
            <w:pPr>
              <w:rPr>
                <w:rFonts w:cs="Arial"/>
                <w:sz w:val="22"/>
                <w:szCs w:val="22"/>
              </w:rPr>
            </w:pPr>
            <w:r w:rsidRPr="008E4745">
              <w:rPr>
                <w:rFonts w:cs="Arial"/>
                <w:sz w:val="22"/>
                <w:szCs w:val="22"/>
              </w:rPr>
              <w:t>Datum nabytí účinnosti změny č. 2 ÚP Klešice:</w:t>
            </w:r>
          </w:p>
        </w:tc>
        <w:tc>
          <w:tcPr>
            <w:tcW w:w="3119" w:type="dxa"/>
            <w:shd w:val="clear" w:color="auto" w:fill="auto"/>
          </w:tcPr>
          <w:p w:rsidR="00150177" w:rsidRPr="008E4745" w:rsidRDefault="00150177" w:rsidP="00150177">
            <w:pPr>
              <w:rPr>
                <w:rFonts w:cs="Arial"/>
                <w:sz w:val="22"/>
                <w:szCs w:val="22"/>
              </w:rPr>
            </w:pPr>
          </w:p>
        </w:tc>
        <w:tc>
          <w:tcPr>
            <w:tcW w:w="2517" w:type="dxa"/>
            <w:vMerge/>
            <w:shd w:val="clear" w:color="auto" w:fill="auto"/>
          </w:tcPr>
          <w:p w:rsidR="00150177" w:rsidRPr="008E4745" w:rsidRDefault="00150177" w:rsidP="00150177">
            <w:pPr>
              <w:rPr>
                <w:rFonts w:cs="Arial"/>
                <w:sz w:val="22"/>
                <w:szCs w:val="22"/>
              </w:rPr>
            </w:pPr>
          </w:p>
        </w:tc>
      </w:tr>
    </w:tbl>
    <w:p w:rsidR="00150177" w:rsidRPr="008E4745" w:rsidRDefault="00150177" w:rsidP="00150177">
      <w:pPr>
        <w:rPr>
          <w:rFonts w:cs="Arial"/>
        </w:rPr>
      </w:pPr>
    </w:p>
    <w:p w:rsidR="00AB18A3" w:rsidRPr="008E4745" w:rsidRDefault="00AB18A3" w:rsidP="00722039">
      <w:pPr>
        <w:rPr>
          <w:rFonts w:cs="Arial"/>
          <w:sz w:val="22"/>
          <w:szCs w:val="22"/>
        </w:rPr>
      </w:pPr>
    </w:p>
    <w:p w:rsidR="00DC73D3" w:rsidRPr="008E4745" w:rsidRDefault="00DC73D3" w:rsidP="00DC73D3">
      <w:pPr>
        <w:jc w:val="center"/>
        <w:rPr>
          <w:rFonts w:cs="Arial"/>
          <w:noProof/>
          <w:sz w:val="32"/>
          <w:szCs w:val="32"/>
        </w:rPr>
      </w:pPr>
      <w:r w:rsidRPr="008E4745">
        <w:rPr>
          <w:rFonts w:cs="Arial"/>
          <w:noProof/>
          <w:sz w:val="32"/>
          <w:szCs w:val="32"/>
        </w:rPr>
        <w:lastRenderedPageBreak/>
        <w:t>A1 – textová část územního plánu</w:t>
      </w:r>
    </w:p>
    <w:p w:rsidR="00DC73D3" w:rsidRPr="008E4745" w:rsidRDefault="00DC73D3" w:rsidP="00DC73D3">
      <w:pPr>
        <w:jc w:val="center"/>
        <w:rPr>
          <w:rFonts w:cs="Arial"/>
          <w:b/>
          <w:sz w:val="16"/>
          <w:szCs w:val="16"/>
          <w:u w:val="single"/>
        </w:rPr>
      </w:pPr>
    </w:p>
    <w:p w:rsidR="00AB18A3" w:rsidRPr="008E4745" w:rsidRDefault="00AB18A3" w:rsidP="00DC73D3">
      <w:pPr>
        <w:jc w:val="center"/>
        <w:rPr>
          <w:rFonts w:cs="Arial"/>
          <w:b/>
          <w:sz w:val="16"/>
          <w:szCs w:val="16"/>
          <w:u w:val="single"/>
        </w:rPr>
      </w:pPr>
    </w:p>
    <w:p w:rsidR="00AB18A3" w:rsidRPr="008E4745" w:rsidRDefault="00AB18A3" w:rsidP="00AB18A3">
      <w:pPr>
        <w:jc w:val="center"/>
        <w:rPr>
          <w:rFonts w:cs="Arial"/>
          <w:sz w:val="28"/>
          <w:szCs w:val="28"/>
        </w:rPr>
      </w:pPr>
      <w:r w:rsidRPr="008E4745">
        <w:rPr>
          <w:rFonts w:cs="Arial"/>
          <w:sz w:val="28"/>
          <w:szCs w:val="28"/>
        </w:rPr>
        <w:t>Obsah:</w:t>
      </w:r>
    </w:p>
    <w:p w:rsidR="00AB18A3" w:rsidRPr="008E4745" w:rsidRDefault="00AB18A3" w:rsidP="00DC73D3">
      <w:pPr>
        <w:jc w:val="center"/>
        <w:rPr>
          <w:rFonts w:cs="Arial"/>
          <w:b/>
          <w:sz w:val="16"/>
          <w:szCs w:val="16"/>
          <w:u w:val="single"/>
        </w:rPr>
      </w:pPr>
    </w:p>
    <w:p w:rsidR="00AB18A3" w:rsidRPr="008E4745" w:rsidRDefault="00AB18A3" w:rsidP="00DC73D3">
      <w:pPr>
        <w:jc w:val="center"/>
        <w:rPr>
          <w:rFonts w:cs="Arial"/>
          <w:b/>
          <w:sz w:val="16"/>
          <w:szCs w:val="16"/>
          <w:u w:val="single"/>
        </w:rPr>
      </w:pPr>
    </w:p>
    <w:p w:rsidR="001E7ABA" w:rsidRPr="008E4745" w:rsidRDefault="001E7ABA" w:rsidP="00236049">
      <w:pPr>
        <w:pStyle w:val="Obsah1"/>
        <w:tabs>
          <w:tab w:val="right" w:leader="dot" w:pos="9060"/>
        </w:tabs>
        <w:spacing w:after="240"/>
        <w:jc w:val="both"/>
        <w:rPr>
          <w:rFonts w:asciiTheme="minorHAnsi" w:eastAsiaTheme="minorEastAsia" w:hAnsiTheme="minorHAnsi" w:cstheme="minorBidi"/>
          <w:noProof/>
          <w:sz w:val="22"/>
          <w:szCs w:val="22"/>
          <w:lang w:eastAsia="cs-CZ"/>
        </w:rPr>
      </w:pPr>
      <w:r w:rsidRPr="008E4745">
        <w:rPr>
          <w:rFonts w:cs="Arial"/>
          <w:noProof/>
        </w:rPr>
        <w:fldChar w:fldCharType="begin"/>
      </w:r>
      <w:r w:rsidRPr="008E4745">
        <w:rPr>
          <w:rFonts w:cs="Arial"/>
          <w:noProof/>
        </w:rPr>
        <w:instrText xml:space="preserve"> TOC \o "1-3" \h \z \u </w:instrText>
      </w:r>
      <w:r w:rsidRPr="008E4745">
        <w:rPr>
          <w:rFonts w:cs="Arial"/>
          <w:noProof/>
        </w:rPr>
        <w:fldChar w:fldCharType="separate"/>
      </w:r>
      <w:hyperlink w:anchor="_Toc124352267" w:history="1">
        <w:r w:rsidRPr="008E4745">
          <w:rPr>
            <w:rStyle w:val="Hypertextovodkaz"/>
            <w:rFonts w:cs="Arial"/>
            <w:caps/>
            <w:noProof/>
            <w:color w:val="auto"/>
          </w:rPr>
          <w:t>1.   vymezení zastavěného území</w:t>
        </w:r>
        <w:r w:rsidRPr="008E4745">
          <w:rPr>
            <w:noProof/>
            <w:webHidden/>
          </w:rPr>
          <w:tab/>
        </w:r>
        <w:r w:rsidRPr="008E4745">
          <w:rPr>
            <w:noProof/>
            <w:webHidden/>
          </w:rPr>
          <w:fldChar w:fldCharType="begin"/>
        </w:r>
        <w:r w:rsidRPr="008E4745">
          <w:rPr>
            <w:noProof/>
            <w:webHidden/>
          </w:rPr>
          <w:instrText xml:space="preserve"> PAGEREF _Toc124352267 \h </w:instrText>
        </w:r>
        <w:r w:rsidRPr="008E4745">
          <w:rPr>
            <w:noProof/>
            <w:webHidden/>
          </w:rPr>
        </w:r>
        <w:r w:rsidRPr="008E4745">
          <w:rPr>
            <w:noProof/>
            <w:webHidden/>
          </w:rPr>
          <w:fldChar w:fldCharType="separate"/>
        </w:r>
        <w:r w:rsidRPr="008E4745">
          <w:rPr>
            <w:noProof/>
            <w:webHidden/>
          </w:rPr>
          <w:t>3</w:t>
        </w:r>
        <w:r w:rsidRPr="008E4745">
          <w:rPr>
            <w:noProof/>
            <w:webHidden/>
          </w:rPr>
          <w:fldChar w:fldCharType="end"/>
        </w:r>
      </w:hyperlink>
    </w:p>
    <w:p w:rsidR="001E7ABA" w:rsidRPr="008E4745" w:rsidRDefault="00DD23D9" w:rsidP="00236049">
      <w:pPr>
        <w:pStyle w:val="Obsah1"/>
        <w:tabs>
          <w:tab w:val="right" w:leader="dot" w:pos="9060"/>
        </w:tabs>
        <w:spacing w:after="240"/>
        <w:jc w:val="both"/>
        <w:rPr>
          <w:rFonts w:asciiTheme="minorHAnsi" w:eastAsiaTheme="minorEastAsia" w:hAnsiTheme="minorHAnsi" w:cstheme="minorBidi"/>
          <w:noProof/>
          <w:sz w:val="22"/>
          <w:szCs w:val="22"/>
          <w:lang w:eastAsia="cs-CZ"/>
        </w:rPr>
      </w:pPr>
      <w:hyperlink w:anchor="_Toc124352268" w:history="1">
        <w:r w:rsidR="001E7ABA" w:rsidRPr="008E4745">
          <w:rPr>
            <w:rStyle w:val="Hypertextovodkaz"/>
            <w:rFonts w:cs="Arial"/>
            <w:caps/>
            <w:noProof/>
            <w:color w:val="auto"/>
          </w:rPr>
          <w:t>2.   ZÁKLADNÍ koncepce rozvoje území obce, ochrany a rozvoje jeho hodnot</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_Toc124352268 \h </w:instrText>
        </w:r>
        <w:r w:rsidR="001E7ABA" w:rsidRPr="008E4745">
          <w:rPr>
            <w:noProof/>
            <w:webHidden/>
          </w:rPr>
        </w:r>
        <w:r w:rsidR="001E7ABA" w:rsidRPr="008E4745">
          <w:rPr>
            <w:noProof/>
            <w:webHidden/>
          </w:rPr>
          <w:fldChar w:fldCharType="separate"/>
        </w:r>
        <w:r w:rsidR="001E7ABA" w:rsidRPr="008E4745">
          <w:rPr>
            <w:noProof/>
            <w:webHidden/>
          </w:rPr>
          <w:t>4</w:t>
        </w:r>
        <w:r w:rsidR="001E7ABA" w:rsidRPr="008E4745">
          <w:rPr>
            <w:noProof/>
            <w:webHidden/>
          </w:rPr>
          <w:fldChar w:fldCharType="end"/>
        </w:r>
      </w:hyperlink>
    </w:p>
    <w:p w:rsidR="001E7ABA" w:rsidRPr="008E4745" w:rsidRDefault="00DD23D9" w:rsidP="00236049">
      <w:pPr>
        <w:pStyle w:val="Obsah1"/>
        <w:tabs>
          <w:tab w:val="right" w:leader="dot" w:pos="9060"/>
        </w:tabs>
        <w:spacing w:after="240"/>
        <w:jc w:val="both"/>
        <w:rPr>
          <w:rFonts w:asciiTheme="minorHAnsi" w:eastAsiaTheme="minorEastAsia" w:hAnsiTheme="minorHAnsi" w:cstheme="minorBidi"/>
          <w:noProof/>
          <w:sz w:val="22"/>
          <w:szCs w:val="22"/>
          <w:lang w:eastAsia="cs-CZ"/>
        </w:rPr>
      </w:pPr>
      <w:hyperlink w:anchor="_Toc124352269" w:history="1">
        <w:r w:rsidR="001E7ABA" w:rsidRPr="008E4745">
          <w:rPr>
            <w:rStyle w:val="Hypertextovodkaz"/>
            <w:rFonts w:cs="Arial"/>
            <w:caps/>
            <w:noProof/>
            <w:color w:val="auto"/>
          </w:rPr>
          <w:t>3.  urbanistická koncepce, včetně urbanistické kompozice, vymezení ploch s rozdílným způsobem využití, zastavitelných ploch, ploch přestavby a systému sídelní zeleně</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_Toc124352269 \h </w:instrText>
        </w:r>
        <w:r w:rsidR="001E7ABA" w:rsidRPr="008E4745">
          <w:rPr>
            <w:noProof/>
            <w:webHidden/>
          </w:rPr>
        </w:r>
        <w:r w:rsidR="001E7ABA" w:rsidRPr="008E4745">
          <w:rPr>
            <w:noProof/>
            <w:webHidden/>
          </w:rPr>
          <w:fldChar w:fldCharType="separate"/>
        </w:r>
        <w:r w:rsidR="001E7ABA" w:rsidRPr="008E4745">
          <w:rPr>
            <w:noProof/>
            <w:webHidden/>
          </w:rPr>
          <w:t>4</w:t>
        </w:r>
        <w:r w:rsidR="001E7ABA" w:rsidRPr="008E4745">
          <w:rPr>
            <w:noProof/>
            <w:webHidden/>
          </w:rPr>
          <w:fldChar w:fldCharType="end"/>
        </w:r>
      </w:hyperlink>
    </w:p>
    <w:p w:rsidR="001E7ABA" w:rsidRPr="008E4745" w:rsidRDefault="00DD23D9" w:rsidP="00236049">
      <w:pPr>
        <w:pStyle w:val="Obsah1"/>
        <w:tabs>
          <w:tab w:val="right" w:leader="dot" w:pos="9060"/>
        </w:tabs>
        <w:spacing w:after="240"/>
        <w:jc w:val="both"/>
        <w:rPr>
          <w:rFonts w:asciiTheme="minorHAnsi" w:eastAsiaTheme="minorEastAsia" w:hAnsiTheme="minorHAnsi" w:cstheme="minorBidi"/>
          <w:noProof/>
          <w:sz w:val="22"/>
          <w:szCs w:val="22"/>
          <w:lang w:eastAsia="cs-CZ"/>
        </w:rPr>
      </w:pPr>
      <w:hyperlink w:anchor="_Toc124352270" w:history="1">
        <w:r w:rsidR="001E7ABA" w:rsidRPr="008E4745">
          <w:rPr>
            <w:rStyle w:val="Hypertextovodkaz"/>
            <w:rFonts w:cs="Arial"/>
            <w:caps/>
            <w:noProof/>
            <w:color w:val="auto"/>
          </w:rPr>
          <w:t>4.    koncepce veřejné infrastruktury, včetně podmínek pro její umísťování, vymezení ploch a koridorů pro veřejnou infrastrukturu, včetně stanovení podmínek pro jejich využití.</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_Toc124352270 \h </w:instrText>
        </w:r>
        <w:r w:rsidR="001E7ABA" w:rsidRPr="008E4745">
          <w:rPr>
            <w:noProof/>
            <w:webHidden/>
          </w:rPr>
        </w:r>
        <w:r w:rsidR="001E7ABA" w:rsidRPr="008E4745">
          <w:rPr>
            <w:noProof/>
            <w:webHidden/>
          </w:rPr>
          <w:fldChar w:fldCharType="separate"/>
        </w:r>
        <w:r w:rsidR="001E7ABA" w:rsidRPr="008E4745">
          <w:rPr>
            <w:noProof/>
            <w:webHidden/>
          </w:rPr>
          <w:t>13</w:t>
        </w:r>
        <w:r w:rsidR="001E7ABA" w:rsidRPr="008E4745">
          <w:rPr>
            <w:noProof/>
            <w:webHidden/>
          </w:rPr>
          <w:fldChar w:fldCharType="end"/>
        </w:r>
      </w:hyperlink>
    </w:p>
    <w:p w:rsidR="001E7ABA" w:rsidRPr="008E4745" w:rsidRDefault="00DD23D9" w:rsidP="00236049">
      <w:pPr>
        <w:pStyle w:val="Obsah2"/>
        <w:tabs>
          <w:tab w:val="left" w:pos="800"/>
          <w:tab w:val="right" w:leader="dot" w:pos="9060"/>
        </w:tabs>
        <w:spacing w:before="0" w:after="120"/>
        <w:ind w:left="198"/>
        <w:rPr>
          <w:rFonts w:asciiTheme="minorHAnsi" w:eastAsiaTheme="minorEastAsia" w:hAnsiTheme="minorHAnsi" w:cstheme="minorBidi"/>
          <w:noProof/>
          <w:sz w:val="22"/>
          <w:szCs w:val="22"/>
          <w:lang w:eastAsia="cs-CZ"/>
        </w:rPr>
      </w:pPr>
      <w:hyperlink w:anchor="_Toc124352271" w:history="1">
        <w:r w:rsidR="001E7ABA" w:rsidRPr="008E4745">
          <w:rPr>
            <w:rStyle w:val="Hypertextovodkaz"/>
            <w:rFonts w:cs="Arial"/>
            <w:noProof/>
            <w:color w:val="auto"/>
          </w:rPr>
          <w:t>4.1</w:t>
        </w:r>
        <w:r w:rsidR="001E7ABA" w:rsidRPr="008E4745">
          <w:rPr>
            <w:rFonts w:asciiTheme="minorHAnsi" w:eastAsiaTheme="minorEastAsia" w:hAnsiTheme="minorHAnsi" w:cstheme="minorBidi"/>
            <w:noProof/>
            <w:sz w:val="22"/>
            <w:szCs w:val="22"/>
            <w:lang w:eastAsia="cs-CZ"/>
          </w:rPr>
          <w:tab/>
        </w:r>
        <w:r w:rsidR="001E7ABA" w:rsidRPr="008E4745">
          <w:rPr>
            <w:rStyle w:val="Hypertextovodkaz"/>
            <w:rFonts w:cs="Arial"/>
            <w:noProof/>
            <w:color w:val="auto"/>
          </w:rPr>
          <w:t>Dopravní infrastruktura</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_Toc124352271 \h </w:instrText>
        </w:r>
        <w:r w:rsidR="001E7ABA" w:rsidRPr="008E4745">
          <w:rPr>
            <w:noProof/>
            <w:webHidden/>
          </w:rPr>
        </w:r>
        <w:r w:rsidR="001E7ABA" w:rsidRPr="008E4745">
          <w:rPr>
            <w:noProof/>
            <w:webHidden/>
          </w:rPr>
          <w:fldChar w:fldCharType="separate"/>
        </w:r>
        <w:r w:rsidR="001E7ABA" w:rsidRPr="008E4745">
          <w:rPr>
            <w:noProof/>
            <w:webHidden/>
          </w:rPr>
          <w:t>13</w:t>
        </w:r>
        <w:r w:rsidR="001E7ABA" w:rsidRPr="008E4745">
          <w:rPr>
            <w:noProof/>
            <w:webHidden/>
          </w:rPr>
          <w:fldChar w:fldCharType="end"/>
        </w:r>
      </w:hyperlink>
    </w:p>
    <w:p w:rsidR="001E7ABA" w:rsidRPr="008E4745" w:rsidRDefault="00DD23D9" w:rsidP="00236049">
      <w:pPr>
        <w:pStyle w:val="Obsah2"/>
        <w:tabs>
          <w:tab w:val="left" w:pos="800"/>
          <w:tab w:val="right" w:leader="dot" w:pos="9060"/>
        </w:tabs>
        <w:spacing w:after="240"/>
        <w:rPr>
          <w:rFonts w:asciiTheme="minorHAnsi" w:eastAsiaTheme="minorEastAsia" w:hAnsiTheme="minorHAnsi" w:cstheme="minorBidi"/>
          <w:noProof/>
          <w:sz w:val="22"/>
          <w:szCs w:val="22"/>
          <w:lang w:eastAsia="cs-CZ"/>
        </w:rPr>
      </w:pPr>
      <w:hyperlink w:anchor="_Toc124352272" w:history="1">
        <w:r w:rsidR="001E7ABA" w:rsidRPr="008E4745">
          <w:rPr>
            <w:rStyle w:val="Hypertextovodkaz"/>
            <w:rFonts w:cs="Arial"/>
            <w:noProof/>
            <w:color w:val="auto"/>
          </w:rPr>
          <w:t>4.2</w:t>
        </w:r>
        <w:r w:rsidR="001E7ABA" w:rsidRPr="008E4745">
          <w:rPr>
            <w:rFonts w:asciiTheme="minorHAnsi" w:eastAsiaTheme="minorEastAsia" w:hAnsiTheme="minorHAnsi" w:cstheme="minorBidi"/>
            <w:noProof/>
            <w:sz w:val="22"/>
            <w:szCs w:val="22"/>
            <w:lang w:eastAsia="cs-CZ"/>
          </w:rPr>
          <w:tab/>
        </w:r>
        <w:r w:rsidR="001E7ABA" w:rsidRPr="008E4745">
          <w:rPr>
            <w:rStyle w:val="Hypertextovodkaz"/>
            <w:rFonts w:cs="Arial"/>
            <w:noProof/>
            <w:color w:val="auto"/>
          </w:rPr>
          <w:t>Technická infrastruktura</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_Toc124352272 \h </w:instrText>
        </w:r>
        <w:r w:rsidR="001E7ABA" w:rsidRPr="008E4745">
          <w:rPr>
            <w:noProof/>
            <w:webHidden/>
          </w:rPr>
        </w:r>
        <w:r w:rsidR="001E7ABA" w:rsidRPr="008E4745">
          <w:rPr>
            <w:noProof/>
            <w:webHidden/>
          </w:rPr>
          <w:fldChar w:fldCharType="separate"/>
        </w:r>
        <w:r w:rsidR="001E7ABA" w:rsidRPr="008E4745">
          <w:rPr>
            <w:noProof/>
            <w:webHidden/>
          </w:rPr>
          <w:t>13</w:t>
        </w:r>
        <w:r w:rsidR="001E7ABA" w:rsidRPr="008E4745">
          <w:rPr>
            <w:noProof/>
            <w:webHidden/>
          </w:rPr>
          <w:fldChar w:fldCharType="end"/>
        </w:r>
      </w:hyperlink>
    </w:p>
    <w:p w:rsidR="001E7ABA" w:rsidRPr="008E4745" w:rsidRDefault="00DD23D9" w:rsidP="00236049">
      <w:pPr>
        <w:pStyle w:val="Obsah3"/>
        <w:tabs>
          <w:tab w:val="left" w:pos="1200"/>
          <w:tab w:val="right" w:leader="dot" w:pos="9060"/>
        </w:tabs>
        <w:spacing w:after="120"/>
        <w:ind w:left="403"/>
        <w:rPr>
          <w:rFonts w:asciiTheme="minorHAnsi" w:eastAsiaTheme="minorEastAsia" w:hAnsiTheme="minorHAnsi" w:cstheme="minorBidi"/>
          <w:noProof/>
          <w:sz w:val="22"/>
          <w:szCs w:val="22"/>
          <w:lang w:eastAsia="cs-CZ"/>
        </w:rPr>
      </w:pPr>
      <w:hyperlink w:anchor="_Toc124352273" w:history="1">
        <w:r w:rsidR="001E7ABA" w:rsidRPr="008E4745">
          <w:rPr>
            <w:rStyle w:val="Hypertextovodkaz"/>
            <w:rFonts w:cs="Arial"/>
            <w:i/>
            <w:noProof/>
            <w:color w:val="auto"/>
          </w:rPr>
          <w:t>4.2.1</w:t>
        </w:r>
        <w:r w:rsidR="001E7ABA" w:rsidRPr="008E4745">
          <w:rPr>
            <w:rFonts w:asciiTheme="minorHAnsi" w:eastAsiaTheme="minorEastAsia" w:hAnsiTheme="minorHAnsi" w:cstheme="minorBidi"/>
            <w:noProof/>
            <w:sz w:val="22"/>
            <w:szCs w:val="22"/>
            <w:lang w:eastAsia="cs-CZ"/>
          </w:rPr>
          <w:tab/>
        </w:r>
        <w:r w:rsidR="001E7ABA" w:rsidRPr="008E4745">
          <w:rPr>
            <w:rStyle w:val="Hypertextovodkaz"/>
            <w:rFonts w:cs="Arial"/>
            <w:i/>
            <w:noProof/>
            <w:color w:val="auto"/>
          </w:rPr>
          <w:t>Vodovod</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_Toc124352273 \h </w:instrText>
        </w:r>
        <w:r w:rsidR="001E7ABA" w:rsidRPr="008E4745">
          <w:rPr>
            <w:noProof/>
            <w:webHidden/>
          </w:rPr>
        </w:r>
        <w:r w:rsidR="001E7ABA" w:rsidRPr="008E4745">
          <w:rPr>
            <w:noProof/>
            <w:webHidden/>
          </w:rPr>
          <w:fldChar w:fldCharType="separate"/>
        </w:r>
        <w:r w:rsidR="001E7ABA" w:rsidRPr="008E4745">
          <w:rPr>
            <w:noProof/>
            <w:webHidden/>
          </w:rPr>
          <w:t>13</w:t>
        </w:r>
        <w:r w:rsidR="001E7ABA" w:rsidRPr="008E4745">
          <w:rPr>
            <w:noProof/>
            <w:webHidden/>
          </w:rPr>
          <w:fldChar w:fldCharType="end"/>
        </w:r>
      </w:hyperlink>
    </w:p>
    <w:p w:rsidR="001E7ABA" w:rsidRPr="008E4745" w:rsidRDefault="00DD23D9" w:rsidP="00236049">
      <w:pPr>
        <w:pStyle w:val="Obsah3"/>
        <w:tabs>
          <w:tab w:val="left" w:pos="1200"/>
          <w:tab w:val="right" w:leader="dot" w:pos="9060"/>
        </w:tabs>
        <w:spacing w:after="120"/>
        <w:ind w:left="403"/>
        <w:rPr>
          <w:rFonts w:asciiTheme="minorHAnsi" w:eastAsiaTheme="minorEastAsia" w:hAnsiTheme="minorHAnsi" w:cstheme="minorBidi"/>
          <w:noProof/>
          <w:sz w:val="22"/>
          <w:szCs w:val="22"/>
          <w:lang w:eastAsia="cs-CZ"/>
        </w:rPr>
      </w:pPr>
      <w:hyperlink w:anchor="_Toc124352274" w:history="1">
        <w:r w:rsidR="001E7ABA" w:rsidRPr="008E4745">
          <w:rPr>
            <w:rStyle w:val="Hypertextovodkaz"/>
            <w:rFonts w:cs="Arial"/>
            <w:i/>
            <w:noProof/>
            <w:color w:val="auto"/>
          </w:rPr>
          <w:t>4.2.2</w:t>
        </w:r>
        <w:r w:rsidR="001E7ABA" w:rsidRPr="008E4745">
          <w:rPr>
            <w:rFonts w:asciiTheme="minorHAnsi" w:eastAsiaTheme="minorEastAsia" w:hAnsiTheme="minorHAnsi" w:cstheme="minorBidi"/>
            <w:noProof/>
            <w:sz w:val="22"/>
            <w:szCs w:val="22"/>
            <w:lang w:eastAsia="cs-CZ"/>
          </w:rPr>
          <w:tab/>
        </w:r>
        <w:r w:rsidR="001E7ABA" w:rsidRPr="008E4745">
          <w:rPr>
            <w:rStyle w:val="Hypertextovodkaz"/>
            <w:rFonts w:cs="Arial"/>
            <w:i/>
            <w:noProof/>
            <w:color w:val="auto"/>
          </w:rPr>
          <w:t>Kanalizace</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_Toc124352274 \h </w:instrText>
        </w:r>
        <w:r w:rsidR="001E7ABA" w:rsidRPr="008E4745">
          <w:rPr>
            <w:noProof/>
            <w:webHidden/>
          </w:rPr>
        </w:r>
        <w:r w:rsidR="001E7ABA" w:rsidRPr="008E4745">
          <w:rPr>
            <w:noProof/>
            <w:webHidden/>
          </w:rPr>
          <w:fldChar w:fldCharType="separate"/>
        </w:r>
        <w:r w:rsidR="001E7ABA" w:rsidRPr="008E4745">
          <w:rPr>
            <w:noProof/>
            <w:webHidden/>
          </w:rPr>
          <w:t>13</w:t>
        </w:r>
        <w:r w:rsidR="001E7ABA" w:rsidRPr="008E4745">
          <w:rPr>
            <w:noProof/>
            <w:webHidden/>
          </w:rPr>
          <w:fldChar w:fldCharType="end"/>
        </w:r>
      </w:hyperlink>
    </w:p>
    <w:p w:rsidR="001E7ABA" w:rsidRPr="008E4745" w:rsidRDefault="00DD23D9" w:rsidP="00236049">
      <w:pPr>
        <w:pStyle w:val="Obsah3"/>
        <w:tabs>
          <w:tab w:val="left" w:pos="1200"/>
          <w:tab w:val="right" w:leader="dot" w:pos="9060"/>
        </w:tabs>
        <w:spacing w:after="120"/>
        <w:ind w:left="403"/>
        <w:rPr>
          <w:rFonts w:asciiTheme="minorHAnsi" w:eastAsiaTheme="minorEastAsia" w:hAnsiTheme="minorHAnsi" w:cstheme="minorBidi"/>
          <w:noProof/>
          <w:sz w:val="22"/>
          <w:szCs w:val="22"/>
          <w:lang w:eastAsia="cs-CZ"/>
        </w:rPr>
      </w:pPr>
      <w:hyperlink w:anchor="_Toc124352275" w:history="1">
        <w:r w:rsidR="001E7ABA" w:rsidRPr="008E4745">
          <w:rPr>
            <w:rStyle w:val="Hypertextovodkaz"/>
            <w:rFonts w:cs="Arial"/>
            <w:i/>
            <w:noProof/>
            <w:color w:val="auto"/>
          </w:rPr>
          <w:t>4.2.3</w:t>
        </w:r>
        <w:r w:rsidR="001E7ABA" w:rsidRPr="008E4745">
          <w:rPr>
            <w:rFonts w:asciiTheme="minorHAnsi" w:eastAsiaTheme="minorEastAsia" w:hAnsiTheme="minorHAnsi" w:cstheme="minorBidi"/>
            <w:noProof/>
            <w:sz w:val="22"/>
            <w:szCs w:val="22"/>
            <w:lang w:eastAsia="cs-CZ"/>
          </w:rPr>
          <w:tab/>
        </w:r>
        <w:r w:rsidR="001E7ABA" w:rsidRPr="008E4745">
          <w:rPr>
            <w:rStyle w:val="Hypertextovodkaz"/>
            <w:rFonts w:cs="Arial"/>
            <w:i/>
            <w:noProof/>
            <w:color w:val="auto"/>
          </w:rPr>
          <w:t>Elektrorozvody</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_Toc124352275 \h </w:instrText>
        </w:r>
        <w:r w:rsidR="001E7ABA" w:rsidRPr="008E4745">
          <w:rPr>
            <w:noProof/>
            <w:webHidden/>
          </w:rPr>
        </w:r>
        <w:r w:rsidR="001E7ABA" w:rsidRPr="008E4745">
          <w:rPr>
            <w:noProof/>
            <w:webHidden/>
          </w:rPr>
          <w:fldChar w:fldCharType="separate"/>
        </w:r>
        <w:r w:rsidR="001E7ABA" w:rsidRPr="008E4745">
          <w:rPr>
            <w:noProof/>
            <w:webHidden/>
          </w:rPr>
          <w:t>14</w:t>
        </w:r>
        <w:r w:rsidR="001E7ABA" w:rsidRPr="008E4745">
          <w:rPr>
            <w:noProof/>
            <w:webHidden/>
          </w:rPr>
          <w:fldChar w:fldCharType="end"/>
        </w:r>
      </w:hyperlink>
    </w:p>
    <w:p w:rsidR="001E7ABA" w:rsidRPr="008E4745" w:rsidRDefault="00DD23D9" w:rsidP="00236049">
      <w:pPr>
        <w:pStyle w:val="Obsah3"/>
        <w:tabs>
          <w:tab w:val="left" w:pos="1200"/>
          <w:tab w:val="right" w:leader="dot" w:pos="9060"/>
        </w:tabs>
        <w:spacing w:after="120"/>
        <w:ind w:left="403"/>
        <w:rPr>
          <w:rFonts w:asciiTheme="minorHAnsi" w:eastAsiaTheme="minorEastAsia" w:hAnsiTheme="minorHAnsi" w:cstheme="minorBidi"/>
          <w:noProof/>
          <w:sz w:val="22"/>
          <w:szCs w:val="22"/>
          <w:lang w:eastAsia="cs-CZ"/>
        </w:rPr>
      </w:pPr>
      <w:hyperlink w:anchor="_Toc124352276" w:history="1">
        <w:r w:rsidR="001E7ABA" w:rsidRPr="008E4745">
          <w:rPr>
            <w:rStyle w:val="Hypertextovodkaz"/>
            <w:rFonts w:cs="Arial"/>
            <w:i/>
            <w:noProof/>
            <w:color w:val="auto"/>
          </w:rPr>
          <w:t>4.2.4</w:t>
        </w:r>
        <w:r w:rsidR="001E7ABA" w:rsidRPr="008E4745">
          <w:rPr>
            <w:rFonts w:asciiTheme="minorHAnsi" w:eastAsiaTheme="minorEastAsia" w:hAnsiTheme="minorHAnsi" w:cstheme="minorBidi"/>
            <w:noProof/>
            <w:sz w:val="22"/>
            <w:szCs w:val="22"/>
            <w:lang w:eastAsia="cs-CZ"/>
          </w:rPr>
          <w:tab/>
        </w:r>
        <w:r w:rsidR="001E7ABA" w:rsidRPr="008E4745">
          <w:rPr>
            <w:rStyle w:val="Hypertextovodkaz"/>
            <w:rFonts w:cs="Arial"/>
            <w:i/>
            <w:noProof/>
            <w:color w:val="auto"/>
          </w:rPr>
          <w:t>Spoje</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_Toc124352276 \h </w:instrText>
        </w:r>
        <w:r w:rsidR="001E7ABA" w:rsidRPr="008E4745">
          <w:rPr>
            <w:noProof/>
            <w:webHidden/>
          </w:rPr>
        </w:r>
        <w:r w:rsidR="001E7ABA" w:rsidRPr="008E4745">
          <w:rPr>
            <w:noProof/>
            <w:webHidden/>
          </w:rPr>
          <w:fldChar w:fldCharType="separate"/>
        </w:r>
        <w:r w:rsidR="001E7ABA" w:rsidRPr="008E4745">
          <w:rPr>
            <w:noProof/>
            <w:webHidden/>
          </w:rPr>
          <w:t>15</w:t>
        </w:r>
        <w:r w:rsidR="001E7ABA" w:rsidRPr="008E4745">
          <w:rPr>
            <w:noProof/>
            <w:webHidden/>
          </w:rPr>
          <w:fldChar w:fldCharType="end"/>
        </w:r>
      </w:hyperlink>
    </w:p>
    <w:p w:rsidR="001E7ABA" w:rsidRPr="008E4745" w:rsidRDefault="00DD23D9" w:rsidP="00236049">
      <w:pPr>
        <w:pStyle w:val="Obsah3"/>
        <w:tabs>
          <w:tab w:val="left" w:pos="1200"/>
          <w:tab w:val="right" w:leader="dot" w:pos="9060"/>
        </w:tabs>
        <w:spacing w:after="120"/>
        <w:ind w:left="403"/>
        <w:rPr>
          <w:rFonts w:asciiTheme="minorHAnsi" w:eastAsiaTheme="minorEastAsia" w:hAnsiTheme="minorHAnsi" w:cstheme="minorBidi"/>
          <w:noProof/>
          <w:sz w:val="22"/>
          <w:szCs w:val="22"/>
          <w:lang w:eastAsia="cs-CZ"/>
        </w:rPr>
      </w:pPr>
      <w:hyperlink w:anchor="_Toc124352277" w:history="1">
        <w:r w:rsidR="001E7ABA" w:rsidRPr="008E4745">
          <w:rPr>
            <w:rStyle w:val="Hypertextovodkaz"/>
            <w:rFonts w:cs="Arial"/>
            <w:i/>
            <w:noProof/>
            <w:color w:val="auto"/>
          </w:rPr>
          <w:t>4.2.5</w:t>
        </w:r>
        <w:r w:rsidR="001E7ABA" w:rsidRPr="008E4745">
          <w:rPr>
            <w:rFonts w:asciiTheme="minorHAnsi" w:eastAsiaTheme="minorEastAsia" w:hAnsiTheme="minorHAnsi" w:cstheme="minorBidi"/>
            <w:noProof/>
            <w:sz w:val="22"/>
            <w:szCs w:val="22"/>
            <w:lang w:eastAsia="cs-CZ"/>
          </w:rPr>
          <w:tab/>
        </w:r>
        <w:r w:rsidR="001E7ABA" w:rsidRPr="008E4745">
          <w:rPr>
            <w:rStyle w:val="Hypertextovodkaz"/>
            <w:rFonts w:cs="Arial"/>
            <w:i/>
            <w:noProof/>
            <w:color w:val="auto"/>
          </w:rPr>
          <w:t>Plynovody</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_Toc124352277 \h </w:instrText>
        </w:r>
        <w:r w:rsidR="001E7ABA" w:rsidRPr="008E4745">
          <w:rPr>
            <w:noProof/>
            <w:webHidden/>
          </w:rPr>
        </w:r>
        <w:r w:rsidR="001E7ABA" w:rsidRPr="008E4745">
          <w:rPr>
            <w:noProof/>
            <w:webHidden/>
          </w:rPr>
          <w:fldChar w:fldCharType="separate"/>
        </w:r>
        <w:r w:rsidR="001E7ABA" w:rsidRPr="008E4745">
          <w:rPr>
            <w:noProof/>
            <w:webHidden/>
          </w:rPr>
          <w:t>15</w:t>
        </w:r>
        <w:r w:rsidR="001E7ABA" w:rsidRPr="008E4745">
          <w:rPr>
            <w:noProof/>
            <w:webHidden/>
          </w:rPr>
          <w:fldChar w:fldCharType="end"/>
        </w:r>
      </w:hyperlink>
    </w:p>
    <w:p w:rsidR="001E7ABA" w:rsidRPr="008E4745" w:rsidRDefault="00DD23D9" w:rsidP="00236049">
      <w:pPr>
        <w:pStyle w:val="Obsah3"/>
        <w:tabs>
          <w:tab w:val="left" w:pos="1200"/>
          <w:tab w:val="right" w:leader="dot" w:pos="9060"/>
        </w:tabs>
        <w:spacing w:after="240"/>
        <w:ind w:left="403"/>
        <w:rPr>
          <w:rFonts w:asciiTheme="minorHAnsi" w:eastAsiaTheme="minorEastAsia" w:hAnsiTheme="minorHAnsi" w:cstheme="minorBidi"/>
          <w:noProof/>
          <w:sz w:val="22"/>
          <w:szCs w:val="22"/>
          <w:lang w:eastAsia="cs-CZ"/>
        </w:rPr>
      </w:pPr>
      <w:hyperlink w:anchor="_Toc124352278" w:history="1">
        <w:r w:rsidR="001E7ABA" w:rsidRPr="008E4745">
          <w:rPr>
            <w:rStyle w:val="Hypertextovodkaz"/>
            <w:rFonts w:cs="Arial"/>
            <w:i/>
            <w:noProof/>
            <w:color w:val="auto"/>
          </w:rPr>
          <w:t>4.2.6</w:t>
        </w:r>
        <w:r w:rsidR="001E7ABA" w:rsidRPr="008E4745">
          <w:rPr>
            <w:rFonts w:asciiTheme="minorHAnsi" w:eastAsiaTheme="minorEastAsia" w:hAnsiTheme="minorHAnsi" w:cstheme="minorBidi"/>
            <w:noProof/>
            <w:sz w:val="22"/>
            <w:szCs w:val="22"/>
            <w:lang w:eastAsia="cs-CZ"/>
          </w:rPr>
          <w:tab/>
        </w:r>
        <w:r w:rsidR="001E7ABA" w:rsidRPr="008E4745">
          <w:rPr>
            <w:rStyle w:val="Hypertextovodkaz"/>
            <w:rFonts w:cs="Arial"/>
            <w:i/>
            <w:noProof/>
            <w:color w:val="auto"/>
          </w:rPr>
          <w:t>Odstraňování odpadů</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_Toc124352278 \h </w:instrText>
        </w:r>
        <w:r w:rsidR="001E7ABA" w:rsidRPr="008E4745">
          <w:rPr>
            <w:noProof/>
            <w:webHidden/>
          </w:rPr>
        </w:r>
        <w:r w:rsidR="001E7ABA" w:rsidRPr="008E4745">
          <w:rPr>
            <w:noProof/>
            <w:webHidden/>
          </w:rPr>
          <w:fldChar w:fldCharType="separate"/>
        </w:r>
        <w:r w:rsidR="001E7ABA" w:rsidRPr="008E4745">
          <w:rPr>
            <w:noProof/>
            <w:webHidden/>
          </w:rPr>
          <w:t>15</w:t>
        </w:r>
        <w:r w:rsidR="001E7ABA" w:rsidRPr="008E4745">
          <w:rPr>
            <w:noProof/>
            <w:webHidden/>
          </w:rPr>
          <w:fldChar w:fldCharType="end"/>
        </w:r>
      </w:hyperlink>
    </w:p>
    <w:p w:rsidR="001E7ABA" w:rsidRPr="008E4745" w:rsidRDefault="00DD23D9" w:rsidP="00236049">
      <w:pPr>
        <w:pStyle w:val="Obsah2"/>
        <w:tabs>
          <w:tab w:val="left" w:pos="800"/>
          <w:tab w:val="right" w:leader="dot" w:pos="9060"/>
        </w:tabs>
        <w:spacing w:before="0" w:after="120"/>
        <w:ind w:left="198"/>
        <w:rPr>
          <w:rFonts w:asciiTheme="minorHAnsi" w:eastAsiaTheme="minorEastAsia" w:hAnsiTheme="minorHAnsi" w:cstheme="minorBidi"/>
          <w:noProof/>
          <w:sz w:val="22"/>
          <w:szCs w:val="22"/>
          <w:lang w:eastAsia="cs-CZ"/>
        </w:rPr>
      </w:pPr>
      <w:hyperlink w:anchor="_Toc124352279" w:history="1">
        <w:r w:rsidR="001E7ABA" w:rsidRPr="008E4745">
          <w:rPr>
            <w:rStyle w:val="Hypertextovodkaz"/>
            <w:rFonts w:cs="Arial"/>
            <w:noProof/>
            <w:color w:val="auto"/>
          </w:rPr>
          <w:t>4.3</w:t>
        </w:r>
        <w:r w:rsidR="001E7ABA" w:rsidRPr="008E4745">
          <w:rPr>
            <w:rFonts w:asciiTheme="minorHAnsi" w:eastAsiaTheme="minorEastAsia" w:hAnsiTheme="minorHAnsi" w:cstheme="minorBidi"/>
            <w:noProof/>
            <w:sz w:val="22"/>
            <w:szCs w:val="22"/>
            <w:lang w:eastAsia="cs-CZ"/>
          </w:rPr>
          <w:tab/>
        </w:r>
        <w:r w:rsidR="001E7ABA" w:rsidRPr="008E4745">
          <w:rPr>
            <w:rStyle w:val="Hypertextovodkaz"/>
            <w:rFonts w:cs="Arial"/>
            <w:noProof/>
            <w:color w:val="auto"/>
          </w:rPr>
          <w:t>Občanské vybavení</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_Toc124352279 \h </w:instrText>
        </w:r>
        <w:r w:rsidR="001E7ABA" w:rsidRPr="008E4745">
          <w:rPr>
            <w:noProof/>
            <w:webHidden/>
          </w:rPr>
        </w:r>
        <w:r w:rsidR="001E7ABA" w:rsidRPr="008E4745">
          <w:rPr>
            <w:noProof/>
            <w:webHidden/>
          </w:rPr>
          <w:fldChar w:fldCharType="separate"/>
        </w:r>
        <w:r w:rsidR="001E7ABA" w:rsidRPr="008E4745">
          <w:rPr>
            <w:noProof/>
            <w:webHidden/>
          </w:rPr>
          <w:t>15</w:t>
        </w:r>
        <w:r w:rsidR="001E7ABA" w:rsidRPr="008E4745">
          <w:rPr>
            <w:noProof/>
            <w:webHidden/>
          </w:rPr>
          <w:fldChar w:fldCharType="end"/>
        </w:r>
      </w:hyperlink>
    </w:p>
    <w:p w:rsidR="001E7ABA" w:rsidRPr="008E4745" w:rsidRDefault="00DD23D9" w:rsidP="00236049">
      <w:pPr>
        <w:pStyle w:val="Obsah2"/>
        <w:tabs>
          <w:tab w:val="left" w:pos="800"/>
          <w:tab w:val="right" w:leader="dot" w:pos="9060"/>
        </w:tabs>
        <w:spacing w:before="0" w:after="240"/>
        <w:ind w:left="198"/>
        <w:rPr>
          <w:rFonts w:asciiTheme="minorHAnsi" w:eastAsiaTheme="minorEastAsia" w:hAnsiTheme="minorHAnsi" w:cstheme="minorBidi"/>
          <w:noProof/>
          <w:sz w:val="22"/>
          <w:szCs w:val="22"/>
          <w:lang w:eastAsia="cs-CZ"/>
        </w:rPr>
      </w:pPr>
      <w:hyperlink w:anchor="_Toc124352280" w:history="1">
        <w:r w:rsidR="001E7ABA" w:rsidRPr="008E4745">
          <w:rPr>
            <w:rStyle w:val="Hypertextovodkaz"/>
            <w:rFonts w:cs="Arial"/>
            <w:noProof/>
            <w:color w:val="auto"/>
          </w:rPr>
          <w:t>4.4</w:t>
        </w:r>
        <w:r w:rsidR="001E7ABA" w:rsidRPr="008E4745">
          <w:rPr>
            <w:rFonts w:asciiTheme="minorHAnsi" w:eastAsiaTheme="minorEastAsia" w:hAnsiTheme="minorHAnsi" w:cstheme="minorBidi"/>
            <w:noProof/>
            <w:sz w:val="22"/>
            <w:szCs w:val="22"/>
            <w:lang w:eastAsia="cs-CZ"/>
          </w:rPr>
          <w:tab/>
        </w:r>
        <w:r w:rsidR="001E7ABA" w:rsidRPr="008E4745">
          <w:rPr>
            <w:rStyle w:val="Hypertextovodkaz"/>
            <w:rFonts w:cs="Arial"/>
            <w:noProof/>
            <w:color w:val="auto"/>
          </w:rPr>
          <w:t>Veřejná prostranství</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_Toc124352280 \h </w:instrText>
        </w:r>
        <w:r w:rsidR="001E7ABA" w:rsidRPr="008E4745">
          <w:rPr>
            <w:noProof/>
            <w:webHidden/>
          </w:rPr>
        </w:r>
        <w:r w:rsidR="001E7ABA" w:rsidRPr="008E4745">
          <w:rPr>
            <w:noProof/>
            <w:webHidden/>
          </w:rPr>
          <w:fldChar w:fldCharType="separate"/>
        </w:r>
        <w:r w:rsidR="001E7ABA" w:rsidRPr="008E4745">
          <w:rPr>
            <w:noProof/>
            <w:webHidden/>
          </w:rPr>
          <w:t>15</w:t>
        </w:r>
        <w:r w:rsidR="001E7ABA" w:rsidRPr="008E4745">
          <w:rPr>
            <w:noProof/>
            <w:webHidden/>
          </w:rPr>
          <w:fldChar w:fldCharType="end"/>
        </w:r>
      </w:hyperlink>
    </w:p>
    <w:p w:rsidR="001E7ABA" w:rsidRPr="008E4745" w:rsidRDefault="00DD23D9" w:rsidP="00236049">
      <w:pPr>
        <w:pStyle w:val="Obsah1"/>
        <w:tabs>
          <w:tab w:val="right" w:leader="dot" w:pos="9060"/>
        </w:tabs>
        <w:spacing w:after="240"/>
        <w:jc w:val="both"/>
        <w:rPr>
          <w:rFonts w:asciiTheme="minorHAnsi" w:eastAsiaTheme="minorEastAsia" w:hAnsiTheme="minorHAnsi" w:cstheme="minorBidi"/>
          <w:noProof/>
          <w:sz w:val="22"/>
          <w:szCs w:val="22"/>
          <w:lang w:eastAsia="cs-CZ"/>
        </w:rPr>
      </w:pPr>
      <w:hyperlink w:anchor="_Toc124352281" w:history="1">
        <w:r w:rsidR="001E7ABA" w:rsidRPr="008E4745">
          <w:rPr>
            <w:rStyle w:val="Hypertextovodkaz"/>
            <w:rFonts w:cs="Arial"/>
            <w:caps/>
            <w:noProof/>
            <w:color w:val="auto"/>
          </w:rPr>
          <w:t>5.    koncepce uspořádání krajiny, včetně vymezení ploch s rozdílným způsobem využití, ploch změn v krajině a stanovení podmínek pro jejich využití, územní systém ekologické stability, prostupnost krajiny, protierozní opatření, ochrana před povodněmi, rekreaci, dobývání LOŽISEK nerostNÝCH SUROVIN</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_Toc124352281 \h </w:instrText>
        </w:r>
        <w:r w:rsidR="001E7ABA" w:rsidRPr="008E4745">
          <w:rPr>
            <w:noProof/>
            <w:webHidden/>
          </w:rPr>
        </w:r>
        <w:r w:rsidR="001E7ABA" w:rsidRPr="008E4745">
          <w:rPr>
            <w:noProof/>
            <w:webHidden/>
          </w:rPr>
          <w:fldChar w:fldCharType="separate"/>
        </w:r>
        <w:r w:rsidR="001E7ABA" w:rsidRPr="008E4745">
          <w:rPr>
            <w:noProof/>
            <w:webHidden/>
          </w:rPr>
          <w:t>16</w:t>
        </w:r>
        <w:r w:rsidR="001E7ABA" w:rsidRPr="008E4745">
          <w:rPr>
            <w:noProof/>
            <w:webHidden/>
          </w:rPr>
          <w:fldChar w:fldCharType="end"/>
        </w:r>
      </w:hyperlink>
    </w:p>
    <w:p w:rsidR="001E7ABA" w:rsidRPr="008E4745" w:rsidRDefault="00DD23D9" w:rsidP="00236049">
      <w:pPr>
        <w:pStyle w:val="Obsah2"/>
        <w:tabs>
          <w:tab w:val="left" w:pos="800"/>
          <w:tab w:val="right" w:leader="dot" w:pos="9060"/>
        </w:tabs>
        <w:spacing w:after="120"/>
        <w:ind w:left="198"/>
        <w:rPr>
          <w:rFonts w:asciiTheme="minorHAnsi" w:eastAsiaTheme="minorEastAsia" w:hAnsiTheme="minorHAnsi" w:cstheme="minorBidi"/>
          <w:noProof/>
          <w:sz w:val="22"/>
          <w:szCs w:val="22"/>
          <w:lang w:eastAsia="cs-CZ"/>
        </w:rPr>
      </w:pPr>
      <w:hyperlink w:anchor="_Toc124352282" w:history="1">
        <w:r w:rsidR="001E7ABA" w:rsidRPr="008E4745">
          <w:rPr>
            <w:rStyle w:val="Hypertextovodkaz"/>
            <w:rFonts w:cs="Arial"/>
            <w:noProof/>
            <w:color w:val="auto"/>
          </w:rPr>
          <w:t>5.1</w:t>
        </w:r>
        <w:r w:rsidR="001E7ABA" w:rsidRPr="008E4745">
          <w:rPr>
            <w:rFonts w:asciiTheme="minorHAnsi" w:eastAsiaTheme="minorEastAsia" w:hAnsiTheme="minorHAnsi" w:cstheme="minorBidi"/>
            <w:noProof/>
            <w:sz w:val="22"/>
            <w:szCs w:val="22"/>
            <w:lang w:eastAsia="cs-CZ"/>
          </w:rPr>
          <w:tab/>
        </w:r>
        <w:r w:rsidR="001E7ABA" w:rsidRPr="008E4745">
          <w:rPr>
            <w:rStyle w:val="Hypertextovodkaz"/>
            <w:rFonts w:cs="Arial"/>
            <w:noProof/>
            <w:color w:val="auto"/>
          </w:rPr>
          <w:t>Koncepce uspořádání krajiny</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_Toc124352282 \h </w:instrText>
        </w:r>
        <w:r w:rsidR="001E7ABA" w:rsidRPr="008E4745">
          <w:rPr>
            <w:noProof/>
            <w:webHidden/>
          </w:rPr>
        </w:r>
        <w:r w:rsidR="001E7ABA" w:rsidRPr="008E4745">
          <w:rPr>
            <w:noProof/>
            <w:webHidden/>
          </w:rPr>
          <w:fldChar w:fldCharType="separate"/>
        </w:r>
        <w:r w:rsidR="001E7ABA" w:rsidRPr="008E4745">
          <w:rPr>
            <w:noProof/>
            <w:webHidden/>
          </w:rPr>
          <w:t>16</w:t>
        </w:r>
        <w:r w:rsidR="001E7ABA" w:rsidRPr="008E4745">
          <w:rPr>
            <w:noProof/>
            <w:webHidden/>
          </w:rPr>
          <w:fldChar w:fldCharType="end"/>
        </w:r>
      </w:hyperlink>
    </w:p>
    <w:p w:rsidR="001E7ABA" w:rsidRPr="008E4745" w:rsidRDefault="00DD23D9" w:rsidP="00236049">
      <w:pPr>
        <w:pStyle w:val="Obsah2"/>
        <w:tabs>
          <w:tab w:val="left" w:pos="800"/>
          <w:tab w:val="right" w:leader="dot" w:pos="9060"/>
        </w:tabs>
        <w:spacing w:after="120"/>
        <w:ind w:left="198"/>
        <w:rPr>
          <w:rFonts w:asciiTheme="minorHAnsi" w:eastAsiaTheme="minorEastAsia" w:hAnsiTheme="minorHAnsi" w:cstheme="minorBidi"/>
          <w:noProof/>
          <w:sz w:val="22"/>
          <w:szCs w:val="22"/>
          <w:lang w:eastAsia="cs-CZ"/>
        </w:rPr>
      </w:pPr>
      <w:hyperlink w:anchor="_Toc124352283" w:history="1">
        <w:r w:rsidR="001E7ABA" w:rsidRPr="008E4745">
          <w:rPr>
            <w:rStyle w:val="Hypertextovodkaz"/>
            <w:rFonts w:cs="Arial"/>
            <w:noProof/>
            <w:color w:val="auto"/>
          </w:rPr>
          <w:t>5.2</w:t>
        </w:r>
        <w:r w:rsidR="001E7ABA" w:rsidRPr="008E4745">
          <w:rPr>
            <w:rFonts w:asciiTheme="minorHAnsi" w:eastAsiaTheme="minorEastAsia" w:hAnsiTheme="minorHAnsi" w:cstheme="minorBidi"/>
            <w:noProof/>
            <w:sz w:val="22"/>
            <w:szCs w:val="22"/>
            <w:lang w:eastAsia="cs-CZ"/>
          </w:rPr>
          <w:tab/>
        </w:r>
        <w:r w:rsidR="001E7ABA" w:rsidRPr="008E4745">
          <w:rPr>
            <w:rStyle w:val="Hypertextovodkaz"/>
            <w:rFonts w:cs="Arial"/>
            <w:noProof/>
            <w:color w:val="auto"/>
          </w:rPr>
          <w:t>Územní systém ekologické stability – ÚSES</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_Toc124352283 \h </w:instrText>
        </w:r>
        <w:r w:rsidR="001E7ABA" w:rsidRPr="008E4745">
          <w:rPr>
            <w:noProof/>
            <w:webHidden/>
          </w:rPr>
        </w:r>
        <w:r w:rsidR="001E7ABA" w:rsidRPr="008E4745">
          <w:rPr>
            <w:noProof/>
            <w:webHidden/>
          </w:rPr>
          <w:fldChar w:fldCharType="separate"/>
        </w:r>
        <w:r w:rsidR="001E7ABA" w:rsidRPr="008E4745">
          <w:rPr>
            <w:noProof/>
            <w:webHidden/>
          </w:rPr>
          <w:t>16</w:t>
        </w:r>
        <w:r w:rsidR="001E7ABA" w:rsidRPr="008E4745">
          <w:rPr>
            <w:noProof/>
            <w:webHidden/>
          </w:rPr>
          <w:fldChar w:fldCharType="end"/>
        </w:r>
      </w:hyperlink>
    </w:p>
    <w:p w:rsidR="001E7ABA" w:rsidRPr="008E4745" w:rsidRDefault="00DD23D9" w:rsidP="00236049">
      <w:pPr>
        <w:pStyle w:val="Obsah2"/>
        <w:tabs>
          <w:tab w:val="left" w:pos="800"/>
          <w:tab w:val="right" w:leader="dot" w:pos="9060"/>
        </w:tabs>
        <w:spacing w:after="240"/>
        <w:ind w:left="198"/>
        <w:rPr>
          <w:rFonts w:asciiTheme="minorHAnsi" w:eastAsiaTheme="minorEastAsia" w:hAnsiTheme="minorHAnsi" w:cstheme="minorBidi"/>
          <w:noProof/>
          <w:sz w:val="22"/>
          <w:szCs w:val="22"/>
          <w:lang w:eastAsia="cs-CZ"/>
        </w:rPr>
      </w:pPr>
      <w:hyperlink w:anchor="_Toc124352284" w:history="1">
        <w:r w:rsidR="001E7ABA" w:rsidRPr="008E4745">
          <w:rPr>
            <w:rStyle w:val="Hypertextovodkaz"/>
            <w:rFonts w:cs="Arial"/>
            <w:noProof/>
            <w:color w:val="auto"/>
          </w:rPr>
          <w:t>5.3</w:t>
        </w:r>
        <w:r w:rsidR="001E7ABA" w:rsidRPr="008E4745">
          <w:rPr>
            <w:rFonts w:asciiTheme="minorHAnsi" w:eastAsiaTheme="minorEastAsia" w:hAnsiTheme="minorHAnsi" w:cstheme="minorBidi"/>
            <w:noProof/>
            <w:sz w:val="22"/>
            <w:szCs w:val="22"/>
            <w:lang w:eastAsia="cs-CZ"/>
          </w:rPr>
          <w:tab/>
        </w:r>
        <w:r w:rsidR="001E7ABA" w:rsidRPr="008E4745">
          <w:rPr>
            <w:rStyle w:val="Hypertextovodkaz"/>
            <w:rFonts w:cs="Arial"/>
            <w:noProof/>
            <w:color w:val="auto"/>
          </w:rPr>
          <w:t>Ochrana před povodněmi</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_Toc124352284 \h </w:instrText>
        </w:r>
        <w:r w:rsidR="001E7ABA" w:rsidRPr="008E4745">
          <w:rPr>
            <w:noProof/>
            <w:webHidden/>
          </w:rPr>
        </w:r>
        <w:r w:rsidR="001E7ABA" w:rsidRPr="008E4745">
          <w:rPr>
            <w:noProof/>
            <w:webHidden/>
          </w:rPr>
          <w:fldChar w:fldCharType="separate"/>
        </w:r>
        <w:r w:rsidR="001E7ABA" w:rsidRPr="008E4745">
          <w:rPr>
            <w:noProof/>
            <w:webHidden/>
          </w:rPr>
          <w:t>17</w:t>
        </w:r>
        <w:r w:rsidR="001E7ABA" w:rsidRPr="008E4745">
          <w:rPr>
            <w:noProof/>
            <w:webHidden/>
          </w:rPr>
          <w:fldChar w:fldCharType="end"/>
        </w:r>
      </w:hyperlink>
    </w:p>
    <w:p w:rsidR="001E7ABA" w:rsidRPr="008E4745" w:rsidRDefault="00DD23D9" w:rsidP="00236049">
      <w:pPr>
        <w:pStyle w:val="Obsah1"/>
        <w:tabs>
          <w:tab w:val="right" w:leader="dot" w:pos="9060"/>
        </w:tabs>
        <w:spacing w:after="240"/>
        <w:jc w:val="both"/>
        <w:rPr>
          <w:rFonts w:asciiTheme="minorHAnsi" w:eastAsiaTheme="minorEastAsia" w:hAnsiTheme="minorHAnsi" w:cstheme="minorBidi"/>
          <w:noProof/>
          <w:sz w:val="22"/>
          <w:szCs w:val="22"/>
          <w:lang w:eastAsia="cs-CZ"/>
        </w:rPr>
      </w:pPr>
      <w:hyperlink w:anchor="_Toc124352285" w:history="1">
        <w:r w:rsidR="001E7ABA" w:rsidRPr="008E4745">
          <w:rPr>
            <w:rStyle w:val="Hypertextovodkaz"/>
            <w:rFonts w:cs="Arial"/>
            <w:caps/>
            <w:noProof/>
            <w:color w:val="auto"/>
          </w:rPr>
          <w:t>6.  stanovení podmínek pro využití ploch s rozdílným způsobem využití s určením převažujícího účelu využití (hlavni využití), přípustného využití, nepřípustného využití, popřípadě STANOVENÍ podmíněně přípustného využití těchto ploch a stanovení podmínek prostorového uspořádání, včetně základních podmínek ochrany krajinného rázu</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_Toc124352285 \h </w:instrText>
        </w:r>
        <w:r w:rsidR="001E7ABA" w:rsidRPr="008E4745">
          <w:rPr>
            <w:noProof/>
            <w:webHidden/>
          </w:rPr>
        </w:r>
        <w:r w:rsidR="001E7ABA" w:rsidRPr="008E4745">
          <w:rPr>
            <w:noProof/>
            <w:webHidden/>
          </w:rPr>
          <w:fldChar w:fldCharType="separate"/>
        </w:r>
        <w:r w:rsidR="001E7ABA" w:rsidRPr="008E4745">
          <w:rPr>
            <w:noProof/>
            <w:webHidden/>
          </w:rPr>
          <w:t>18</w:t>
        </w:r>
        <w:r w:rsidR="001E7ABA" w:rsidRPr="008E4745">
          <w:rPr>
            <w:noProof/>
            <w:webHidden/>
          </w:rPr>
          <w:fldChar w:fldCharType="end"/>
        </w:r>
      </w:hyperlink>
    </w:p>
    <w:p w:rsidR="001E7ABA" w:rsidRPr="008E4745" w:rsidRDefault="00DD23D9" w:rsidP="00236049">
      <w:pPr>
        <w:pStyle w:val="Obsah1"/>
        <w:tabs>
          <w:tab w:val="right" w:leader="dot" w:pos="9060"/>
        </w:tabs>
        <w:spacing w:after="240"/>
        <w:jc w:val="both"/>
        <w:rPr>
          <w:rStyle w:val="Hypertextovodkaz"/>
          <w:noProof/>
          <w:color w:val="auto"/>
        </w:rPr>
      </w:pPr>
      <w:hyperlink w:anchor="_Toc124352286" w:history="1">
        <w:r w:rsidR="001E7ABA" w:rsidRPr="008E4745">
          <w:rPr>
            <w:rStyle w:val="Hypertextovodkaz"/>
            <w:rFonts w:cs="Arial"/>
            <w:caps/>
            <w:noProof/>
            <w:color w:val="auto"/>
          </w:rPr>
          <w:t>7. vymezení veřejně prospěšných staveb, veřejně prospěšných opatření, staveb a opatření k zajišťování obrany a bezpečností státu a ploch pro asanaci, pro které lze práva k pozemkům a stavbám vyvlastnit</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_Toc124352286 \h </w:instrText>
        </w:r>
        <w:r w:rsidR="001E7ABA" w:rsidRPr="008E4745">
          <w:rPr>
            <w:noProof/>
            <w:webHidden/>
          </w:rPr>
        </w:r>
        <w:r w:rsidR="001E7ABA" w:rsidRPr="008E4745">
          <w:rPr>
            <w:noProof/>
            <w:webHidden/>
          </w:rPr>
          <w:fldChar w:fldCharType="separate"/>
        </w:r>
        <w:r w:rsidR="001E7ABA" w:rsidRPr="008E4745">
          <w:rPr>
            <w:noProof/>
            <w:webHidden/>
          </w:rPr>
          <w:t>31</w:t>
        </w:r>
        <w:r w:rsidR="001E7ABA" w:rsidRPr="008E4745">
          <w:rPr>
            <w:noProof/>
            <w:webHidden/>
          </w:rPr>
          <w:fldChar w:fldCharType="end"/>
        </w:r>
      </w:hyperlink>
    </w:p>
    <w:p w:rsidR="00236049" w:rsidRPr="008E4745" w:rsidRDefault="00236049" w:rsidP="00236049">
      <w:pPr>
        <w:rPr>
          <w:rFonts w:eastAsiaTheme="minorEastAsia"/>
        </w:rPr>
      </w:pPr>
    </w:p>
    <w:p w:rsidR="001E7ABA" w:rsidRPr="008E4745" w:rsidRDefault="00DD23D9" w:rsidP="00236049">
      <w:pPr>
        <w:pStyle w:val="Obsah1"/>
        <w:tabs>
          <w:tab w:val="right" w:leader="dot" w:pos="9060"/>
        </w:tabs>
        <w:spacing w:after="240"/>
        <w:jc w:val="both"/>
        <w:rPr>
          <w:rFonts w:asciiTheme="minorHAnsi" w:eastAsiaTheme="minorEastAsia" w:hAnsiTheme="minorHAnsi" w:cstheme="minorBidi"/>
          <w:noProof/>
          <w:sz w:val="22"/>
          <w:szCs w:val="22"/>
          <w:lang w:eastAsia="cs-CZ"/>
        </w:rPr>
      </w:pPr>
      <w:hyperlink w:anchor="_Toc124352287" w:history="1">
        <w:r w:rsidR="001E7ABA" w:rsidRPr="008E4745">
          <w:rPr>
            <w:rStyle w:val="Hypertextovodkaz"/>
            <w:rFonts w:cs="Arial"/>
            <w:caps/>
            <w:noProof/>
            <w:color w:val="auto"/>
          </w:rPr>
          <w:t>8.    vymezení veřejně prospěšných staveb a veřejnÝCH prosTRANSTVÍ, PRO které lze uplatnit předkupní právo, s uvedením v čí prospěch je předkupní právo zřizováno, parcelních čísel pozemků, názvu k.ú. a případně dalších údajů podle § 8 katastrálního zákona</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_Toc124352287 \h </w:instrText>
        </w:r>
        <w:r w:rsidR="001E7ABA" w:rsidRPr="008E4745">
          <w:rPr>
            <w:noProof/>
            <w:webHidden/>
          </w:rPr>
        </w:r>
        <w:r w:rsidR="001E7ABA" w:rsidRPr="008E4745">
          <w:rPr>
            <w:noProof/>
            <w:webHidden/>
          </w:rPr>
          <w:fldChar w:fldCharType="separate"/>
        </w:r>
        <w:r w:rsidR="001E7ABA" w:rsidRPr="008E4745">
          <w:rPr>
            <w:noProof/>
            <w:webHidden/>
          </w:rPr>
          <w:t>32</w:t>
        </w:r>
        <w:r w:rsidR="001E7ABA" w:rsidRPr="008E4745">
          <w:rPr>
            <w:noProof/>
            <w:webHidden/>
          </w:rPr>
          <w:fldChar w:fldCharType="end"/>
        </w:r>
      </w:hyperlink>
    </w:p>
    <w:p w:rsidR="001E7ABA" w:rsidRPr="008E4745" w:rsidRDefault="00DD23D9" w:rsidP="00236049">
      <w:pPr>
        <w:pStyle w:val="Obsah1"/>
        <w:tabs>
          <w:tab w:val="right" w:leader="dot" w:pos="9060"/>
        </w:tabs>
        <w:spacing w:after="240"/>
        <w:jc w:val="both"/>
        <w:rPr>
          <w:rFonts w:asciiTheme="minorHAnsi" w:eastAsiaTheme="minorEastAsia" w:hAnsiTheme="minorHAnsi" w:cstheme="minorBidi"/>
          <w:noProof/>
          <w:sz w:val="22"/>
          <w:szCs w:val="22"/>
          <w:lang w:eastAsia="cs-CZ"/>
        </w:rPr>
      </w:pPr>
      <w:hyperlink w:anchor="_Toc124352288" w:history="1">
        <w:r w:rsidR="001E7ABA" w:rsidRPr="008E4745">
          <w:rPr>
            <w:rStyle w:val="Hypertextovodkaz"/>
            <w:rFonts w:cs="Arial"/>
            <w:caps/>
            <w:noProof/>
            <w:color w:val="auto"/>
          </w:rPr>
          <w:t>9.    STANOVENÍ kompenzačních opatření podle § 50 odst. 6 stavebního zákona</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_Toc124352288 \h </w:instrText>
        </w:r>
        <w:r w:rsidR="001E7ABA" w:rsidRPr="008E4745">
          <w:rPr>
            <w:noProof/>
            <w:webHidden/>
          </w:rPr>
        </w:r>
        <w:r w:rsidR="001E7ABA" w:rsidRPr="008E4745">
          <w:rPr>
            <w:noProof/>
            <w:webHidden/>
          </w:rPr>
          <w:fldChar w:fldCharType="separate"/>
        </w:r>
        <w:r w:rsidR="001E7ABA" w:rsidRPr="008E4745">
          <w:rPr>
            <w:noProof/>
            <w:webHidden/>
          </w:rPr>
          <w:t>32</w:t>
        </w:r>
        <w:r w:rsidR="001E7ABA" w:rsidRPr="008E4745">
          <w:rPr>
            <w:noProof/>
            <w:webHidden/>
          </w:rPr>
          <w:fldChar w:fldCharType="end"/>
        </w:r>
      </w:hyperlink>
    </w:p>
    <w:p w:rsidR="001E7ABA" w:rsidRPr="008E4745" w:rsidRDefault="00DD23D9" w:rsidP="00236049">
      <w:pPr>
        <w:pStyle w:val="Obsah1"/>
        <w:tabs>
          <w:tab w:val="right" w:leader="dot" w:pos="9060"/>
        </w:tabs>
        <w:spacing w:after="240"/>
        <w:jc w:val="both"/>
        <w:rPr>
          <w:rFonts w:asciiTheme="minorHAnsi" w:eastAsiaTheme="minorEastAsia" w:hAnsiTheme="minorHAnsi" w:cstheme="minorBidi"/>
          <w:noProof/>
          <w:sz w:val="22"/>
          <w:szCs w:val="22"/>
          <w:lang w:eastAsia="cs-CZ"/>
        </w:rPr>
      </w:pPr>
      <w:hyperlink w:anchor="_Toc124352289" w:history="1">
        <w:r w:rsidR="001E7ABA" w:rsidRPr="008E4745">
          <w:rPr>
            <w:rStyle w:val="Hypertextovodkaz"/>
            <w:rFonts w:cs="Arial"/>
            <w:caps/>
            <w:noProof/>
            <w:color w:val="auto"/>
          </w:rPr>
          <w:t>10.  vymezení ploch a koridorů, ve kterých je rozhodování o změnách v území podmíněno zpracováním územní studie, stanovení podmínek pro její pořízení a přiměřené lhůty a pro vložení dat o této studii do evidence územně plánovací činnosti.</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_Toc124352289 \h </w:instrText>
        </w:r>
        <w:r w:rsidR="001E7ABA" w:rsidRPr="008E4745">
          <w:rPr>
            <w:noProof/>
            <w:webHidden/>
          </w:rPr>
        </w:r>
        <w:r w:rsidR="001E7ABA" w:rsidRPr="008E4745">
          <w:rPr>
            <w:noProof/>
            <w:webHidden/>
          </w:rPr>
          <w:fldChar w:fldCharType="separate"/>
        </w:r>
        <w:r w:rsidR="001E7ABA" w:rsidRPr="008E4745">
          <w:rPr>
            <w:noProof/>
            <w:webHidden/>
          </w:rPr>
          <w:t>32</w:t>
        </w:r>
        <w:r w:rsidR="001E7ABA" w:rsidRPr="008E4745">
          <w:rPr>
            <w:noProof/>
            <w:webHidden/>
          </w:rPr>
          <w:fldChar w:fldCharType="end"/>
        </w:r>
      </w:hyperlink>
    </w:p>
    <w:p w:rsidR="001E7ABA" w:rsidRPr="008E4745" w:rsidRDefault="00DD23D9" w:rsidP="00236049">
      <w:pPr>
        <w:pStyle w:val="Obsah1"/>
        <w:tabs>
          <w:tab w:val="right" w:leader="dot" w:pos="9060"/>
        </w:tabs>
        <w:spacing w:after="240"/>
        <w:jc w:val="both"/>
        <w:rPr>
          <w:rFonts w:asciiTheme="minorHAnsi" w:eastAsiaTheme="minorEastAsia" w:hAnsiTheme="minorHAnsi" w:cstheme="minorBidi"/>
          <w:noProof/>
          <w:sz w:val="22"/>
          <w:szCs w:val="22"/>
          <w:lang w:eastAsia="cs-CZ"/>
        </w:rPr>
      </w:pPr>
      <w:hyperlink w:anchor="_Toc124352290" w:history="1">
        <w:r w:rsidR="001E7ABA" w:rsidRPr="008E4745">
          <w:rPr>
            <w:rStyle w:val="Hypertextovodkaz"/>
            <w:rFonts w:cs="Arial"/>
            <w:caps/>
            <w:noProof/>
            <w:color w:val="auto"/>
          </w:rPr>
          <w:t>11.  údaje o počtu listů územního plánu a počtu výkresů k němu připojené grafické části</w:t>
        </w:r>
        <w:r w:rsidR="001E7ABA" w:rsidRPr="008E4745">
          <w:rPr>
            <w:noProof/>
            <w:webHidden/>
          </w:rPr>
          <w:tab/>
        </w:r>
        <w:r w:rsidR="001E7ABA" w:rsidRPr="008E4745">
          <w:rPr>
            <w:noProof/>
            <w:webHidden/>
          </w:rPr>
          <w:fldChar w:fldCharType="begin"/>
        </w:r>
        <w:r w:rsidR="001E7ABA" w:rsidRPr="008E4745">
          <w:rPr>
            <w:noProof/>
            <w:webHidden/>
          </w:rPr>
          <w:instrText xml:space="preserve"> PAGEREF _Toc124352290 \h </w:instrText>
        </w:r>
        <w:r w:rsidR="001E7ABA" w:rsidRPr="008E4745">
          <w:rPr>
            <w:noProof/>
            <w:webHidden/>
          </w:rPr>
        </w:r>
        <w:r w:rsidR="001E7ABA" w:rsidRPr="008E4745">
          <w:rPr>
            <w:noProof/>
            <w:webHidden/>
          </w:rPr>
          <w:fldChar w:fldCharType="separate"/>
        </w:r>
        <w:r w:rsidR="001E7ABA" w:rsidRPr="008E4745">
          <w:rPr>
            <w:noProof/>
            <w:webHidden/>
          </w:rPr>
          <w:t>33</w:t>
        </w:r>
        <w:r w:rsidR="001E7ABA" w:rsidRPr="008E4745">
          <w:rPr>
            <w:noProof/>
            <w:webHidden/>
          </w:rPr>
          <w:fldChar w:fldCharType="end"/>
        </w:r>
      </w:hyperlink>
    </w:p>
    <w:p w:rsidR="00DC73D3" w:rsidRPr="008E4745" w:rsidRDefault="001E7ABA" w:rsidP="00236049">
      <w:pPr>
        <w:spacing w:before="100" w:beforeAutospacing="1" w:after="100" w:afterAutospacing="1"/>
        <w:rPr>
          <w:rFonts w:cs="Arial"/>
          <w:bCs/>
          <w:noProof/>
        </w:rPr>
      </w:pPr>
      <w:r w:rsidRPr="008E4745">
        <w:rPr>
          <w:rFonts w:cs="Arial"/>
          <w:noProof/>
        </w:rPr>
        <w:fldChar w:fldCharType="end"/>
      </w: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bCs/>
          <w:noProof/>
        </w:rPr>
      </w:pPr>
    </w:p>
    <w:p w:rsidR="00DC73D3" w:rsidRPr="008E4745" w:rsidRDefault="00DC73D3" w:rsidP="00DC73D3">
      <w:pPr>
        <w:jc w:val="center"/>
        <w:rPr>
          <w:rFonts w:cs="Arial"/>
          <w:noProof/>
          <w:sz w:val="36"/>
          <w:szCs w:val="36"/>
        </w:rPr>
      </w:pPr>
      <w:r w:rsidRPr="008E4745">
        <w:rPr>
          <w:rFonts w:cs="Arial"/>
          <w:noProof/>
          <w:sz w:val="36"/>
          <w:szCs w:val="36"/>
        </w:rPr>
        <w:lastRenderedPageBreak/>
        <w:t>A1 – textová část ÚP</w:t>
      </w:r>
    </w:p>
    <w:p w:rsidR="00236049" w:rsidRPr="008E4745" w:rsidRDefault="00236049" w:rsidP="00DC73D3">
      <w:pPr>
        <w:jc w:val="center"/>
        <w:rPr>
          <w:rFonts w:cs="Arial"/>
          <w:noProof/>
          <w:sz w:val="36"/>
          <w:szCs w:val="36"/>
        </w:rPr>
      </w:pPr>
    </w:p>
    <w:p w:rsidR="00DC73D3" w:rsidRPr="008E4745" w:rsidRDefault="00DC73D3" w:rsidP="00DC73D3">
      <w:pPr>
        <w:pStyle w:val="Textpsmene"/>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caps/>
          <w:szCs w:val="24"/>
        </w:rPr>
      </w:pPr>
      <w:bookmarkStart w:id="0" w:name="_Toc507680167"/>
      <w:bookmarkStart w:id="1" w:name="_Toc124352267"/>
      <w:r w:rsidRPr="008E4745">
        <w:rPr>
          <w:rFonts w:ascii="Arial" w:hAnsi="Arial" w:cs="Arial"/>
          <w:b/>
          <w:caps/>
          <w:szCs w:val="24"/>
        </w:rPr>
        <w:t>1.   vymezení zastavěného území</w:t>
      </w:r>
      <w:bookmarkEnd w:id="0"/>
      <w:bookmarkEnd w:id="1"/>
    </w:p>
    <w:p w:rsidR="00DC73D3" w:rsidRPr="008E4745" w:rsidRDefault="00DC73D3" w:rsidP="009D3E7B">
      <w:pPr>
        <w:spacing w:before="0" w:after="0"/>
        <w:rPr>
          <w:rFonts w:cs="Arial"/>
          <w:sz w:val="22"/>
          <w:szCs w:val="22"/>
        </w:rPr>
      </w:pPr>
      <w:r w:rsidRPr="008E4745">
        <w:rPr>
          <w:rFonts w:cs="Arial"/>
          <w:sz w:val="22"/>
          <w:szCs w:val="22"/>
        </w:rPr>
        <w:t>Zastavěné území obce je vymezeno v grafické části územního plánu v souladu s §58  Stavebního zákona (zákon 183/2006 Sb. o územním plánování a stavebním řádu). Vychází z hranice intravilánu vymezené k 1. 9. 1966, která byla aktualizována dle současného stavu v</w:t>
      </w:r>
      <w:r w:rsidR="00231A63" w:rsidRPr="008E4745">
        <w:rPr>
          <w:rFonts w:cs="Arial"/>
          <w:sz w:val="22"/>
          <w:szCs w:val="22"/>
        </w:rPr>
        <w:t> </w:t>
      </w:r>
      <w:r w:rsidRPr="008E4745">
        <w:rPr>
          <w:rFonts w:cs="Arial"/>
          <w:sz w:val="22"/>
          <w:szCs w:val="22"/>
        </w:rPr>
        <w:t>území</w:t>
      </w:r>
      <w:r w:rsidR="00231A63" w:rsidRPr="008E4745">
        <w:rPr>
          <w:rFonts w:cs="Arial"/>
          <w:sz w:val="22"/>
          <w:szCs w:val="22"/>
        </w:rPr>
        <w:t xml:space="preserve"> </w:t>
      </w:r>
      <w:r w:rsidRPr="008E4745">
        <w:rPr>
          <w:rFonts w:cs="Arial"/>
          <w:sz w:val="22"/>
          <w:szCs w:val="22"/>
        </w:rPr>
        <w:t xml:space="preserve">k 1.8.2022 při zpracování změny č. 2 ÚP.      </w:t>
      </w:r>
    </w:p>
    <w:p w:rsidR="00DC73D3" w:rsidRPr="008E4745" w:rsidRDefault="00DC73D3" w:rsidP="009D3E7B">
      <w:pPr>
        <w:pStyle w:val="Zkladntextodsazen"/>
        <w:spacing w:before="0" w:after="0"/>
        <w:rPr>
          <w:rFonts w:ascii="Arial" w:hAnsi="Arial" w:cs="Arial"/>
          <w:sz w:val="22"/>
          <w:szCs w:val="22"/>
        </w:rPr>
      </w:pPr>
      <w:r w:rsidRPr="008E4745">
        <w:rPr>
          <w:rFonts w:ascii="Arial" w:hAnsi="Arial" w:cs="Arial"/>
          <w:sz w:val="22"/>
          <w:szCs w:val="22"/>
        </w:rPr>
        <w:t xml:space="preserve">   </w:t>
      </w:r>
    </w:p>
    <w:p w:rsidR="00DC73D3" w:rsidRPr="008E4745" w:rsidRDefault="00DC73D3" w:rsidP="009D3E7B">
      <w:pPr>
        <w:pStyle w:val="Zkladntextodsazen"/>
        <w:spacing w:before="0" w:after="0"/>
        <w:rPr>
          <w:rFonts w:ascii="Arial" w:hAnsi="Arial" w:cs="Arial"/>
          <w:sz w:val="22"/>
          <w:szCs w:val="22"/>
        </w:rPr>
      </w:pPr>
      <w:r w:rsidRPr="008E4745">
        <w:rPr>
          <w:rFonts w:ascii="Arial" w:hAnsi="Arial" w:cs="Arial"/>
          <w:sz w:val="22"/>
          <w:szCs w:val="22"/>
        </w:rPr>
        <w:t>Hranice zastavěného území je vyznačena v těchto výkresech:</w:t>
      </w:r>
    </w:p>
    <w:p w:rsidR="00DC73D3" w:rsidRPr="008E4745" w:rsidRDefault="00DC73D3" w:rsidP="009D3E7B">
      <w:pPr>
        <w:pStyle w:val="Zkladntextodsazen"/>
        <w:spacing w:before="0" w:after="0"/>
        <w:rPr>
          <w:rFonts w:ascii="Arial" w:hAnsi="Arial" w:cs="Arial"/>
          <w:sz w:val="22"/>
          <w:szCs w:val="22"/>
        </w:rPr>
      </w:pPr>
    </w:p>
    <w:p w:rsidR="00DC73D3" w:rsidRPr="008E4745" w:rsidRDefault="00DC73D3" w:rsidP="009D3E7B">
      <w:pPr>
        <w:pStyle w:val="Zkladntextodsazen"/>
        <w:spacing w:before="0" w:after="0"/>
        <w:rPr>
          <w:rFonts w:ascii="Arial" w:hAnsi="Arial" w:cs="Arial"/>
          <w:sz w:val="22"/>
          <w:szCs w:val="22"/>
        </w:rPr>
      </w:pPr>
      <w:r w:rsidRPr="008E4745">
        <w:rPr>
          <w:rFonts w:ascii="Arial" w:hAnsi="Arial" w:cs="Arial"/>
          <w:sz w:val="22"/>
          <w:szCs w:val="22"/>
        </w:rPr>
        <w:t xml:space="preserve">- návrh ÚP: výkres základního členění území, hlavní výkres, výkres koncepce technické infrastruktury – energetika, telekomunikace, výkres koncepce technické infrastruktury – vodní hospodářství </w:t>
      </w:r>
    </w:p>
    <w:p w:rsidR="00DC73D3" w:rsidRPr="008E4745" w:rsidRDefault="00DC73D3" w:rsidP="009D3E7B">
      <w:pPr>
        <w:pStyle w:val="Zkladntextodsazen"/>
        <w:spacing w:before="0" w:after="0"/>
        <w:rPr>
          <w:rFonts w:ascii="Arial" w:hAnsi="Arial" w:cs="Arial"/>
          <w:sz w:val="22"/>
          <w:szCs w:val="22"/>
        </w:rPr>
      </w:pPr>
    </w:p>
    <w:p w:rsidR="00DC73D3" w:rsidRPr="008E4745" w:rsidRDefault="00DC73D3" w:rsidP="009D3E7B">
      <w:pPr>
        <w:pStyle w:val="Zkladntextodsazen"/>
        <w:spacing w:before="0" w:after="0"/>
        <w:rPr>
          <w:rFonts w:ascii="Arial" w:hAnsi="Arial" w:cs="Arial"/>
          <w:sz w:val="22"/>
          <w:szCs w:val="22"/>
        </w:rPr>
      </w:pPr>
      <w:r w:rsidRPr="008E4745">
        <w:rPr>
          <w:rFonts w:ascii="Arial" w:hAnsi="Arial" w:cs="Arial"/>
          <w:sz w:val="22"/>
          <w:szCs w:val="22"/>
        </w:rPr>
        <w:t xml:space="preserve">Řešené území je vymezeno katastrálním územím Klešice o celkové rozloze </w:t>
      </w:r>
      <w:smartTag w:uri="urn:schemas-microsoft-com:office:smarttags" w:element="metricconverter">
        <w:smartTagPr>
          <w:attr w:name="ProductID" w:val="466 ha"/>
        </w:smartTagPr>
        <w:r w:rsidRPr="008E4745">
          <w:rPr>
            <w:rFonts w:ascii="Arial" w:hAnsi="Arial" w:cs="Arial"/>
            <w:sz w:val="22"/>
            <w:szCs w:val="22"/>
          </w:rPr>
          <w:t>466 ha</w:t>
        </w:r>
      </w:smartTag>
      <w:r w:rsidRPr="008E4745">
        <w:rPr>
          <w:rFonts w:ascii="Arial" w:hAnsi="Arial" w:cs="Arial"/>
          <w:sz w:val="22"/>
          <w:szCs w:val="22"/>
        </w:rPr>
        <w:t xml:space="preserve">. </w:t>
      </w:r>
    </w:p>
    <w:p w:rsidR="00DC73D3" w:rsidRPr="008E4745" w:rsidRDefault="00DC73D3" w:rsidP="00DC73D3">
      <w:pPr>
        <w:rPr>
          <w:rFonts w:cs="Arial"/>
        </w:rPr>
      </w:pPr>
    </w:p>
    <w:p w:rsidR="00DC73D3" w:rsidRPr="008E4745" w:rsidRDefault="00DC73D3" w:rsidP="00DC73D3">
      <w:pPr>
        <w:pStyle w:val="Textpsmene"/>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caps/>
          <w:szCs w:val="24"/>
        </w:rPr>
      </w:pPr>
      <w:bookmarkStart w:id="2" w:name="_Toc507680168"/>
      <w:bookmarkStart w:id="3" w:name="_Toc124352268"/>
      <w:bookmarkStart w:id="4" w:name="_Toc136157320"/>
      <w:r w:rsidRPr="008E4745">
        <w:rPr>
          <w:rFonts w:ascii="Arial" w:hAnsi="Arial" w:cs="Arial"/>
          <w:b/>
          <w:caps/>
          <w:szCs w:val="24"/>
        </w:rPr>
        <w:t>2.   ZÁKLADNÍ koncepce rozvoje území obce, ochrany a rozvoje jeho hodnot</w:t>
      </w:r>
      <w:bookmarkEnd w:id="2"/>
      <w:bookmarkEnd w:id="3"/>
    </w:p>
    <w:p w:rsidR="00DC73D3" w:rsidRPr="008E4745" w:rsidRDefault="00DC73D3" w:rsidP="009D3E7B">
      <w:pPr>
        <w:spacing w:before="0" w:after="0"/>
        <w:ind w:firstLine="284"/>
        <w:rPr>
          <w:rFonts w:cs="Arial"/>
          <w:i/>
          <w:sz w:val="22"/>
          <w:szCs w:val="22"/>
        </w:rPr>
      </w:pPr>
      <w:r w:rsidRPr="008E4745">
        <w:rPr>
          <w:rFonts w:cs="Arial"/>
          <w:i/>
          <w:sz w:val="22"/>
          <w:szCs w:val="22"/>
        </w:rPr>
        <w:t>- zásady celkové koncepce rozvoje obce</w:t>
      </w:r>
    </w:p>
    <w:p w:rsidR="00DC73D3" w:rsidRPr="008E4745" w:rsidRDefault="00DC73D3" w:rsidP="009D3E7B">
      <w:pPr>
        <w:spacing w:before="0" w:after="0"/>
        <w:ind w:firstLine="284"/>
        <w:rPr>
          <w:rFonts w:cs="Arial"/>
          <w:sz w:val="22"/>
          <w:szCs w:val="22"/>
        </w:rPr>
      </w:pPr>
    </w:p>
    <w:p w:rsidR="00DC73D3" w:rsidRPr="008E4745" w:rsidRDefault="00DC73D3" w:rsidP="009D3E7B">
      <w:pPr>
        <w:spacing w:before="0" w:after="0"/>
        <w:rPr>
          <w:rFonts w:cs="Arial"/>
          <w:sz w:val="22"/>
          <w:szCs w:val="22"/>
        </w:rPr>
      </w:pPr>
      <w:r w:rsidRPr="008E4745">
        <w:rPr>
          <w:rFonts w:cs="Arial"/>
          <w:sz w:val="22"/>
          <w:szCs w:val="22"/>
        </w:rPr>
        <w:t xml:space="preserve">Návrh územního plánu je zpracován s ohledem na zabezpečení souladu všech přírodních, civilizačních a kulturních hodnot v území s aktuálním stavem požadavků na územní plánování v řešeném území. </w:t>
      </w:r>
    </w:p>
    <w:p w:rsidR="00DC73D3" w:rsidRPr="008E4745" w:rsidRDefault="00DC73D3" w:rsidP="009D3E7B">
      <w:pPr>
        <w:spacing w:before="0" w:after="0"/>
        <w:ind w:right="-1"/>
        <w:rPr>
          <w:rFonts w:cs="Arial"/>
          <w:sz w:val="22"/>
          <w:szCs w:val="22"/>
        </w:rPr>
      </w:pPr>
      <w:r w:rsidRPr="008E4745">
        <w:rPr>
          <w:rFonts w:cs="Arial"/>
          <w:sz w:val="22"/>
          <w:szCs w:val="22"/>
        </w:rPr>
        <w:t xml:space="preserve">Koncepce územního plánu respektuje stávající urbanistickou strukturu obce, kterou dále rozvíjí; návrhové lokality jsou tak převážně situovány v okrajových částech v návaznosti na stávající zástavbu (plochy „zastavitelné“), nebo v menší míře uvnitř zastavěného území (plochy „přestavbové“). </w:t>
      </w:r>
    </w:p>
    <w:p w:rsidR="00DC73D3" w:rsidRPr="008E4745" w:rsidRDefault="00DC73D3" w:rsidP="009D3E7B">
      <w:pPr>
        <w:spacing w:before="0" w:after="0"/>
        <w:ind w:right="-1"/>
        <w:rPr>
          <w:rFonts w:cs="Arial"/>
          <w:sz w:val="22"/>
          <w:szCs w:val="22"/>
        </w:rPr>
      </w:pPr>
      <w:r w:rsidRPr="008E4745">
        <w:rPr>
          <w:rFonts w:cs="Arial"/>
          <w:sz w:val="22"/>
          <w:szCs w:val="22"/>
        </w:rPr>
        <w:t xml:space="preserve">V návrhu ÚP je v souladu se ZÚR Pardubického kraje zapracován koridor pro situování přeložky silnice I/17 (obchvat Heřmanova Městce) a koridor pro situování trasy VVTL plynovodu P01.  </w:t>
      </w:r>
    </w:p>
    <w:p w:rsidR="00DC73D3" w:rsidRPr="008E4745" w:rsidRDefault="00DC73D3" w:rsidP="009D3E7B">
      <w:pPr>
        <w:pStyle w:val="Default"/>
        <w:jc w:val="both"/>
        <w:rPr>
          <w:color w:val="auto"/>
        </w:rPr>
      </w:pPr>
      <w:r w:rsidRPr="008E4745">
        <w:rPr>
          <w:color w:val="auto"/>
          <w:sz w:val="22"/>
          <w:szCs w:val="22"/>
        </w:rPr>
        <w:t>V souladu s dokumentem „Politika územního rozvoje ČR ve znění Aktualizace č.1“ je severně od Klešic vymezen koridor VT2.1 pro dvojité vedení 400 kV Týnec – Krasíkov</w:t>
      </w:r>
      <w:r w:rsidRPr="008E4745">
        <w:rPr>
          <w:color w:val="auto"/>
          <w:sz w:val="20"/>
          <w:szCs w:val="20"/>
        </w:rPr>
        <w:t>.</w:t>
      </w:r>
    </w:p>
    <w:p w:rsidR="00DC73D3" w:rsidRPr="008E4745" w:rsidRDefault="00DC73D3" w:rsidP="009D3E7B">
      <w:pPr>
        <w:spacing w:before="0" w:after="0"/>
        <w:ind w:right="-1"/>
        <w:rPr>
          <w:rFonts w:cs="Arial"/>
          <w:sz w:val="22"/>
          <w:szCs w:val="22"/>
        </w:rPr>
      </w:pPr>
    </w:p>
    <w:p w:rsidR="00DC73D3" w:rsidRPr="008E4745" w:rsidRDefault="00DC73D3" w:rsidP="009D3E7B">
      <w:pPr>
        <w:spacing w:before="0" w:after="0"/>
        <w:ind w:firstLine="284"/>
        <w:rPr>
          <w:rFonts w:cs="Arial"/>
          <w:i/>
          <w:sz w:val="22"/>
          <w:szCs w:val="22"/>
        </w:rPr>
      </w:pPr>
      <w:r w:rsidRPr="008E4745">
        <w:rPr>
          <w:rFonts w:cs="Arial"/>
          <w:i/>
          <w:sz w:val="22"/>
          <w:szCs w:val="22"/>
        </w:rPr>
        <w:t>- hlavní cíle rozvoje</w:t>
      </w:r>
    </w:p>
    <w:p w:rsidR="00DC73D3" w:rsidRPr="008E4745" w:rsidRDefault="00DC73D3" w:rsidP="009D3E7B">
      <w:pPr>
        <w:pStyle w:val="Zkladntextodsazen"/>
        <w:spacing w:before="0" w:after="0"/>
        <w:rPr>
          <w:rFonts w:ascii="Arial" w:hAnsi="Arial" w:cs="Arial"/>
          <w:sz w:val="22"/>
          <w:szCs w:val="22"/>
        </w:rPr>
      </w:pPr>
    </w:p>
    <w:p w:rsidR="00DC73D3" w:rsidRPr="008E4745" w:rsidRDefault="00DC73D3" w:rsidP="009D3E7B">
      <w:pPr>
        <w:pStyle w:val="Zkladntextodsazen"/>
        <w:spacing w:before="0" w:after="0"/>
        <w:rPr>
          <w:rFonts w:ascii="Arial" w:hAnsi="Arial" w:cs="Arial"/>
          <w:sz w:val="22"/>
          <w:szCs w:val="22"/>
        </w:rPr>
      </w:pPr>
      <w:r w:rsidRPr="008E4745">
        <w:rPr>
          <w:rFonts w:ascii="Arial" w:hAnsi="Arial" w:cs="Arial"/>
          <w:sz w:val="22"/>
          <w:szCs w:val="22"/>
        </w:rPr>
        <w:t xml:space="preserve">Z hlediska vymezení rozvojových území navrhuje územní plán dostatečný rozsah ploch především pro bytovou výstavbu, vymezení ploch pro drobnou výrobu a skladování; současně zajišťuje koordinaci funkcí v řešeném území se záměry nadmístního významu, uvedenými v ZÚR Pk (silnice I/17, VVTL plynovod P01) a PÚR ČR (koridor elektro VT2.1).   </w:t>
      </w:r>
    </w:p>
    <w:p w:rsidR="00DC73D3" w:rsidRPr="008E4745" w:rsidRDefault="00DC73D3" w:rsidP="009D3E7B">
      <w:pPr>
        <w:spacing w:before="0" w:after="0"/>
        <w:ind w:firstLine="284"/>
        <w:rPr>
          <w:rFonts w:cs="Arial"/>
          <w:i/>
          <w:sz w:val="22"/>
          <w:szCs w:val="22"/>
        </w:rPr>
      </w:pPr>
    </w:p>
    <w:p w:rsidR="00DC73D3" w:rsidRPr="008E4745" w:rsidRDefault="00DC73D3" w:rsidP="009D3E7B">
      <w:pPr>
        <w:spacing w:before="0" w:after="0"/>
        <w:ind w:firstLine="284"/>
        <w:rPr>
          <w:rFonts w:cs="Arial"/>
          <w:i/>
          <w:sz w:val="22"/>
          <w:szCs w:val="22"/>
        </w:rPr>
      </w:pPr>
      <w:r w:rsidRPr="008E4745">
        <w:rPr>
          <w:rFonts w:cs="Arial"/>
          <w:i/>
          <w:sz w:val="22"/>
          <w:szCs w:val="22"/>
        </w:rPr>
        <w:t>- hlavní cíle ochrany a rozvoje hodnot</w:t>
      </w:r>
    </w:p>
    <w:p w:rsidR="00DC73D3" w:rsidRPr="008E4745" w:rsidRDefault="00DC73D3" w:rsidP="009D3E7B">
      <w:pPr>
        <w:pStyle w:val="Zkladntextodsazen"/>
        <w:spacing w:before="0" w:after="0"/>
        <w:rPr>
          <w:rFonts w:ascii="Arial" w:hAnsi="Arial" w:cs="Arial"/>
          <w:sz w:val="22"/>
          <w:szCs w:val="22"/>
        </w:rPr>
      </w:pPr>
    </w:p>
    <w:p w:rsidR="00DC73D3" w:rsidRPr="008E4745" w:rsidRDefault="00DC73D3" w:rsidP="009D3E7B">
      <w:pPr>
        <w:spacing w:before="0" w:after="0"/>
        <w:rPr>
          <w:rFonts w:cs="Arial"/>
          <w:sz w:val="22"/>
          <w:szCs w:val="22"/>
        </w:rPr>
      </w:pPr>
      <w:r w:rsidRPr="008E4745">
        <w:rPr>
          <w:rFonts w:cs="Arial"/>
          <w:sz w:val="22"/>
          <w:szCs w:val="22"/>
        </w:rPr>
        <w:t xml:space="preserve">Navržená koncepce rozvoje území zohledňuje přírodní hodnoty v území, především lesní a přírodní plochy jihovýchodně od obce, vodní plochy, toky a prvky generelu ÚSES ( biocentra, biokoridory ). ÚP rovněž respektuje urbanistickou strukturu obce vč. kulturních hodnot v území a památek místního významu a zajišťuje koordinaci funkcí s navazujícím územím. </w:t>
      </w:r>
    </w:p>
    <w:p w:rsidR="00DC73D3" w:rsidRPr="008E4745" w:rsidRDefault="00DC73D3" w:rsidP="009D3E7B">
      <w:pPr>
        <w:spacing w:before="0" w:after="0"/>
        <w:rPr>
          <w:rFonts w:cs="Arial"/>
          <w:sz w:val="22"/>
          <w:szCs w:val="22"/>
          <w:u w:val="single"/>
        </w:rPr>
      </w:pPr>
    </w:p>
    <w:p w:rsidR="00DC73D3" w:rsidRPr="008E4745" w:rsidRDefault="00DC73D3" w:rsidP="009D3E7B">
      <w:pPr>
        <w:pStyle w:val="Zkladntextodsazen"/>
        <w:spacing w:before="0" w:after="0"/>
        <w:rPr>
          <w:rFonts w:ascii="Arial" w:hAnsi="Arial" w:cs="Arial"/>
          <w:sz w:val="22"/>
          <w:szCs w:val="22"/>
        </w:rPr>
      </w:pPr>
      <w:r w:rsidRPr="008E4745">
        <w:rPr>
          <w:rFonts w:ascii="Arial" w:hAnsi="Arial" w:cs="Arial"/>
          <w:sz w:val="22"/>
          <w:szCs w:val="22"/>
        </w:rPr>
        <w:t xml:space="preserve">Výčet chráněných území a ochranných pásem je uveden v části B1.3) Odůvodnění územního plánu. </w:t>
      </w:r>
    </w:p>
    <w:p w:rsidR="00DC73D3" w:rsidRPr="008E4745" w:rsidRDefault="00DC73D3" w:rsidP="00DC73D3">
      <w:pPr>
        <w:pStyle w:val="Textpsmene"/>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caps/>
          <w:szCs w:val="24"/>
        </w:rPr>
      </w:pPr>
      <w:bookmarkStart w:id="5" w:name="_Toc507680169"/>
      <w:bookmarkStart w:id="6" w:name="_Toc124352269"/>
      <w:r w:rsidRPr="008E4745">
        <w:rPr>
          <w:rFonts w:ascii="Arial" w:hAnsi="Arial" w:cs="Arial"/>
          <w:b/>
          <w:caps/>
          <w:szCs w:val="24"/>
        </w:rPr>
        <w:lastRenderedPageBreak/>
        <w:t>3.    urbanistická koncepce, včetně urbanistické kompozice, vymezení ploch s rozdílným způsobem využití, zastavitelných ploch, ploch přestavby a systému sídelní zeleně</w:t>
      </w:r>
      <w:bookmarkEnd w:id="5"/>
      <w:bookmarkEnd w:id="6"/>
    </w:p>
    <w:p w:rsidR="00DC73D3" w:rsidRPr="008E4745" w:rsidRDefault="00DC73D3" w:rsidP="00DC73D3">
      <w:pPr>
        <w:pStyle w:val="Zkladntextodsazen"/>
        <w:rPr>
          <w:rFonts w:ascii="Arial" w:hAnsi="Arial" w:cs="Arial"/>
        </w:rPr>
      </w:pPr>
    </w:p>
    <w:p w:rsidR="00DC73D3" w:rsidRPr="008E4745" w:rsidRDefault="00DC73D3" w:rsidP="009D3E7B">
      <w:pPr>
        <w:pStyle w:val="Zkladntextodsazen"/>
        <w:spacing w:before="0" w:after="0"/>
        <w:rPr>
          <w:rFonts w:ascii="Arial" w:hAnsi="Arial" w:cs="Arial"/>
          <w:sz w:val="22"/>
          <w:szCs w:val="22"/>
        </w:rPr>
      </w:pPr>
      <w:r w:rsidRPr="008E4745">
        <w:rPr>
          <w:rFonts w:ascii="Arial" w:hAnsi="Arial" w:cs="Arial"/>
          <w:sz w:val="22"/>
          <w:szCs w:val="22"/>
        </w:rPr>
        <w:t xml:space="preserve">Urbanistický návrh vychází z aktuálních požadavků na územní rozvoj v obci za současné koordinace se záměry nadmístního významu a uspořádání funkčních ploch v řešeném území. </w:t>
      </w:r>
    </w:p>
    <w:p w:rsidR="00DC73D3" w:rsidRPr="008E4745" w:rsidRDefault="00DC73D3" w:rsidP="009D3E7B">
      <w:pPr>
        <w:pStyle w:val="Zkladntextodsazen"/>
        <w:spacing w:before="0" w:after="0"/>
        <w:rPr>
          <w:rFonts w:ascii="Arial" w:hAnsi="Arial" w:cs="Arial"/>
          <w:sz w:val="22"/>
          <w:szCs w:val="22"/>
        </w:rPr>
      </w:pPr>
    </w:p>
    <w:p w:rsidR="0051251B" w:rsidRPr="008E4745" w:rsidRDefault="0051251B" w:rsidP="009D3E7B">
      <w:pPr>
        <w:pStyle w:val="Zkladntextodsazen"/>
        <w:spacing w:before="0" w:after="0"/>
        <w:rPr>
          <w:rFonts w:ascii="Arial" w:hAnsi="Arial" w:cs="Arial"/>
          <w:sz w:val="22"/>
          <w:szCs w:val="22"/>
        </w:rPr>
      </w:pPr>
    </w:p>
    <w:p w:rsidR="00DC73D3" w:rsidRPr="008E4745" w:rsidRDefault="00DC73D3" w:rsidP="009D3E7B">
      <w:pPr>
        <w:pStyle w:val="Zkladntextodsazen"/>
        <w:spacing w:before="0" w:after="0"/>
        <w:rPr>
          <w:rFonts w:ascii="Arial" w:hAnsi="Arial" w:cs="Arial"/>
          <w:b/>
          <w:sz w:val="22"/>
          <w:szCs w:val="22"/>
        </w:rPr>
      </w:pPr>
      <w:r w:rsidRPr="008E4745">
        <w:rPr>
          <w:rFonts w:ascii="Arial" w:hAnsi="Arial" w:cs="Arial"/>
          <w:b/>
          <w:sz w:val="22"/>
          <w:szCs w:val="22"/>
        </w:rPr>
        <w:t xml:space="preserve">- funkční typy rozvojových ploch: </w:t>
      </w:r>
    </w:p>
    <w:p w:rsidR="00DC73D3" w:rsidRPr="008E4745" w:rsidRDefault="00DC73D3" w:rsidP="009D3E7B">
      <w:pPr>
        <w:pStyle w:val="Zkladntextodsazen"/>
        <w:spacing w:before="0" w:after="0"/>
        <w:rPr>
          <w:rFonts w:ascii="Arial" w:hAnsi="Arial" w:cs="Arial"/>
          <w:sz w:val="22"/>
          <w:szCs w:val="22"/>
        </w:rPr>
      </w:pPr>
    </w:p>
    <w:p w:rsidR="00DC73D3" w:rsidRPr="008E4745" w:rsidRDefault="00DC73D3" w:rsidP="009D3E7B">
      <w:pPr>
        <w:pStyle w:val="Zkladntextodsazen"/>
        <w:spacing w:before="0" w:after="0"/>
        <w:rPr>
          <w:rFonts w:ascii="Arial" w:hAnsi="Arial" w:cs="Arial"/>
          <w:i/>
          <w:sz w:val="22"/>
          <w:szCs w:val="22"/>
        </w:rPr>
      </w:pPr>
      <w:r w:rsidRPr="008E4745">
        <w:rPr>
          <w:rFonts w:ascii="Arial" w:hAnsi="Arial" w:cs="Arial"/>
          <w:i/>
          <w:sz w:val="22"/>
          <w:szCs w:val="22"/>
        </w:rPr>
        <w:t xml:space="preserve">- lokality pro rozvoj bytové výstavby: </w:t>
      </w:r>
    </w:p>
    <w:p w:rsidR="008E4745" w:rsidRDefault="00DC73D3" w:rsidP="009D3E7B">
      <w:pPr>
        <w:pStyle w:val="Zkladntextodsazen"/>
        <w:spacing w:before="0" w:after="0"/>
        <w:ind w:firstLine="708"/>
        <w:rPr>
          <w:rFonts w:ascii="Arial" w:hAnsi="Arial" w:cs="Arial"/>
          <w:b/>
          <w:sz w:val="22"/>
          <w:szCs w:val="22"/>
        </w:rPr>
      </w:pPr>
      <w:r w:rsidRPr="008E4745">
        <w:rPr>
          <w:rFonts w:ascii="Arial" w:hAnsi="Arial" w:cs="Arial"/>
          <w:sz w:val="22"/>
          <w:szCs w:val="22"/>
        </w:rPr>
        <w:t xml:space="preserve">- zastavitelné plochy </w:t>
      </w:r>
      <w:r w:rsidRPr="008E4745">
        <w:rPr>
          <w:rFonts w:ascii="Arial" w:hAnsi="Arial" w:cs="Arial"/>
          <w:b/>
          <w:sz w:val="22"/>
          <w:szCs w:val="22"/>
        </w:rPr>
        <w:t xml:space="preserve">Z1 - Z4, Z6 - Z8 </w:t>
      </w:r>
      <w:r w:rsidRPr="008E4745">
        <w:rPr>
          <w:rFonts w:ascii="Arial" w:hAnsi="Arial" w:cs="Arial"/>
          <w:sz w:val="22"/>
          <w:szCs w:val="22"/>
        </w:rPr>
        <w:t xml:space="preserve">(Klešice), </w:t>
      </w:r>
      <w:r w:rsidRPr="008E4745">
        <w:rPr>
          <w:rFonts w:ascii="Arial" w:hAnsi="Arial" w:cs="Arial"/>
          <w:b/>
          <w:sz w:val="22"/>
          <w:szCs w:val="22"/>
        </w:rPr>
        <w:t xml:space="preserve">Z10 </w:t>
      </w:r>
      <w:r w:rsidRPr="008E4745">
        <w:rPr>
          <w:rFonts w:ascii="Arial" w:hAnsi="Arial" w:cs="Arial"/>
          <w:sz w:val="22"/>
          <w:szCs w:val="22"/>
        </w:rPr>
        <w:t>(u Jezbořic),</w:t>
      </w:r>
      <w:r w:rsidRPr="008E4745">
        <w:rPr>
          <w:rFonts w:ascii="Arial" w:hAnsi="Arial" w:cs="Arial"/>
          <w:b/>
          <w:sz w:val="22"/>
          <w:szCs w:val="22"/>
        </w:rPr>
        <w:t xml:space="preserve"> </w:t>
      </w:r>
      <w:r w:rsidR="008E4745">
        <w:rPr>
          <w:rFonts w:ascii="Arial" w:hAnsi="Arial" w:cs="Arial"/>
          <w:b/>
          <w:sz w:val="22"/>
          <w:szCs w:val="22"/>
        </w:rPr>
        <w:t xml:space="preserve">                                          </w:t>
      </w:r>
    </w:p>
    <w:p w:rsidR="00DC73D3" w:rsidRPr="008E4745" w:rsidRDefault="008E4745" w:rsidP="009D3E7B">
      <w:pPr>
        <w:pStyle w:val="Zkladntextodsazen"/>
        <w:spacing w:before="0" w:after="0"/>
        <w:ind w:firstLine="708"/>
        <w:rPr>
          <w:rFonts w:ascii="Arial" w:hAnsi="Arial" w:cs="Arial"/>
          <w:b/>
          <w:sz w:val="22"/>
          <w:szCs w:val="22"/>
        </w:rPr>
      </w:pPr>
      <w:r>
        <w:rPr>
          <w:rFonts w:ascii="Arial" w:hAnsi="Arial" w:cs="Arial"/>
          <w:b/>
          <w:sz w:val="22"/>
          <w:szCs w:val="22"/>
        </w:rPr>
        <w:t xml:space="preserve">  </w:t>
      </w:r>
      <w:r w:rsidR="00DC73D3" w:rsidRPr="008E4745">
        <w:rPr>
          <w:rFonts w:ascii="Arial" w:hAnsi="Arial" w:cs="Arial"/>
          <w:b/>
          <w:sz w:val="22"/>
          <w:szCs w:val="22"/>
        </w:rPr>
        <w:t xml:space="preserve">Z11 – 13, </w:t>
      </w:r>
      <w:r>
        <w:rPr>
          <w:rFonts w:ascii="Arial" w:hAnsi="Arial" w:cs="Arial"/>
          <w:b/>
          <w:sz w:val="22"/>
          <w:szCs w:val="22"/>
        </w:rPr>
        <w:t xml:space="preserve"> </w:t>
      </w:r>
      <w:r w:rsidR="00DC73D3" w:rsidRPr="008E4745">
        <w:rPr>
          <w:rFonts w:ascii="Arial" w:hAnsi="Arial" w:cs="Arial"/>
          <w:b/>
          <w:sz w:val="22"/>
          <w:szCs w:val="22"/>
        </w:rPr>
        <w:t>Z15.1</w:t>
      </w:r>
      <w:r w:rsidR="00DC73D3" w:rsidRPr="008E4745">
        <w:rPr>
          <w:rFonts w:ascii="Arial" w:hAnsi="Arial" w:cs="Arial"/>
          <w:sz w:val="22"/>
          <w:szCs w:val="22"/>
        </w:rPr>
        <w:t xml:space="preserve"> (Nákle)    </w:t>
      </w:r>
    </w:p>
    <w:p w:rsidR="00DC73D3" w:rsidRPr="008E4745" w:rsidRDefault="00DC73D3" w:rsidP="009D3E7B">
      <w:pPr>
        <w:pStyle w:val="Zkladntextodsazen"/>
        <w:spacing w:before="0" w:after="0"/>
        <w:ind w:firstLine="708"/>
        <w:rPr>
          <w:rFonts w:ascii="Arial" w:hAnsi="Arial" w:cs="Arial"/>
          <w:sz w:val="22"/>
          <w:szCs w:val="22"/>
        </w:rPr>
      </w:pPr>
      <w:r w:rsidRPr="008E4745">
        <w:rPr>
          <w:rFonts w:ascii="Arial" w:hAnsi="Arial" w:cs="Arial"/>
          <w:sz w:val="22"/>
          <w:szCs w:val="22"/>
        </w:rPr>
        <w:t>- přestavbové</w:t>
      </w:r>
      <w:r w:rsidRPr="008E4745">
        <w:rPr>
          <w:rFonts w:ascii="Arial" w:hAnsi="Arial" w:cs="Arial"/>
          <w:b/>
          <w:sz w:val="22"/>
          <w:szCs w:val="22"/>
        </w:rPr>
        <w:t xml:space="preserve"> </w:t>
      </w:r>
      <w:r w:rsidRPr="008E4745">
        <w:rPr>
          <w:rFonts w:ascii="Arial" w:hAnsi="Arial" w:cs="Arial"/>
          <w:sz w:val="22"/>
          <w:szCs w:val="22"/>
        </w:rPr>
        <w:t>plochy</w:t>
      </w:r>
      <w:r w:rsidRPr="008E4745">
        <w:rPr>
          <w:rFonts w:ascii="Arial" w:hAnsi="Arial" w:cs="Arial"/>
          <w:b/>
          <w:sz w:val="22"/>
          <w:szCs w:val="22"/>
        </w:rPr>
        <w:t xml:space="preserve"> P1, P2, P2.1</w:t>
      </w:r>
      <w:r w:rsidRPr="008E4745">
        <w:rPr>
          <w:rFonts w:ascii="Arial" w:hAnsi="Arial" w:cs="Arial"/>
        </w:rPr>
        <w:t xml:space="preserve"> </w:t>
      </w:r>
      <w:r w:rsidR="00DD23D9" w:rsidRPr="008E4745">
        <w:rPr>
          <w:rFonts w:ascii="Arial" w:hAnsi="Arial" w:cs="Arial"/>
          <w:sz w:val="22"/>
          <w:szCs w:val="22"/>
        </w:rPr>
        <w:t>(Klešice)</w:t>
      </w:r>
      <w:r w:rsidRPr="008E4745">
        <w:rPr>
          <w:rFonts w:ascii="Arial" w:hAnsi="Arial" w:cs="Arial"/>
          <w:sz w:val="22"/>
          <w:szCs w:val="22"/>
        </w:rPr>
        <w:t xml:space="preserve"> </w:t>
      </w:r>
    </w:p>
    <w:p w:rsidR="00DC73D3" w:rsidRPr="008E4745" w:rsidRDefault="00DC73D3" w:rsidP="009D3E7B">
      <w:pPr>
        <w:pStyle w:val="Zkladntextodsazen"/>
        <w:spacing w:before="0" w:after="0"/>
        <w:rPr>
          <w:rFonts w:ascii="Arial" w:hAnsi="Arial" w:cs="Arial"/>
          <w:sz w:val="22"/>
          <w:szCs w:val="22"/>
        </w:rPr>
      </w:pPr>
    </w:p>
    <w:p w:rsidR="00DC73D3" w:rsidRPr="008E4745" w:rsidRDefault="00DC73D3" w:rsidP="009D3E7B">
      <w:pPr>
        <w:pStyle w:val="Zkladntextodsazen"/>
        <w:spacing w:before="0" w:after="0"/>
        <w:rPr>
          <w:rFonts w:ascii="Arial" w:hAnsi="Arial" w:cs="Arial"/>
          <w:i/>
          <w:sz w:val="22"/>
          <w:szCs w:val="22"/>
        </w:rPr>
      </w:pPr>
      <w:r w:rsidRPr="008E4745">
        <w:rPr>
          <w:rFonts w:ascii="Arial" w:hAnsi="Arial" w:cs="Arial"/>
          <w:i/>
          <w:sz w:val="22"/>
          <w:szCs w:val="22"/>
        </w:rPr>
        <w:t xml:space="preserve">- lokality pro vymezení ploch občanské vybavenosti: </w:t>
      </w:r>
    </w:p>
    <w:p w:rsidR="00DC73D3" w:rsidRPr="008E4745" w:rsidRDefault="00DC73D3" w:rsidP="009D3E7B">
      <w:pPr>
        <w:pStyle w:val="Zkladntextodsazen"/>
        <w:spacing w:before="0" w:after="0"/>
        <w:ind w:firstLine="708"/>
        <w:rPr>
          <w:rFonts w:ascii="Arial" w:hAnsi="Arial" w:cs="Arial"/>
          <w:sz w:val="22"/>
          <w:szCs w:val="22"/>
        </w:rPr>
      </w:pPr>
      <w:r w:rsidRPr="008E4745">
        <w:rPr>
          <w:rFonts w:ascii="Arial" w:hAnsi="Arial" w:cs="Arial"/>
          <w:sz w:val="22"/>
          <w:szCs w:val="22"/>
        </w:rPr>
        <w:t>- přestavbové</w:t>
      </w:r>
      <w:r w:rsidRPr="008E4745">
        <w:rPr>
          <w:rFonts w:ascii="Arial" w:hAnsi="Arial" w:cs="Arial"/>
          <w:b/>
          <w:sz w:val="22"/>
          <w:szCs w:val="22"/>
        </w:rPr>
        <w:t xml:space="preserve"> </w:t>
      </w:r>
      <w:r w:rsidRPr="008E4745">
        <w:rPr>
          <w:rFonts w:ascii="Arial" w:hAnsi="Arial" w:cs="Arial"/>
          <w:sz w:val="22"/>
          <w:szCs w:val="22"/>
        </w:rPr>
        <w:t>plochy</w:t>
      </w:r>
      <w:r w:rsidRPr="008E4745">
        <w:rPr>
          <w:rFonts w:ascii="Arial" w:hAnsi="Arial" w:cs="Arial"/>
          <w:b/>
          <w:sz w:val="22"/>
          <w:szCs w:val="22"/>
        </w:rPr>
        <w:t xml:space="preserve"> P3, P4</w:t>
      </w:r>
      <w:r w:rsidRPr="008E4745">
        <w:rPr>
          <w:rFonts w:ascii="Arial" w:hAnsi="Arial" w:cs="Arial"/>
        </w:rPr>
        <w:t xml:space="preserve"> </w:t>
      </w:r>
      <w:r w:rsidRPr="008E4745">
        <w:rPr>
          <w:rFonts w:ascii="Arial" w:hAnsi="Arial" w:cs="Arial"/>
          <w:sz w:val="22"/>
          <w:szCs w:val="22"/>
        </w:rPr>
        <w:t>(Klešice)</w:t>
      </w:r>
    </w:p>
    <w:p w:rsidR="00DC73D3" w:rsidRPr="008E4745" w:rsidRDefault="00DC73D3" w:rsidP="009D3E7B">
      <w:pPr>
        <w:pStyle w:val="Zkladntextodsazen"/>
        <w:spacing w:before="0" w:after="0"/>
        <w:rPr>
          <w:rFonts w:ascii="Arial" w:hAnsi="Arial" w:cs="Arial"/>
          <w:i/>
          <w:sz w:val="22"/>
          <w:szCs w:val="22"/>
        </w:rPr>
      </w:pPr>
    </w:p>
    <w:p w:rsidR="00DC73D3" w:rsidRPr="008E4745" w:rsidRDefault="00DC73D3" w:rsidP="009D3E7B">
      <w:pPr>
        <w:pStyle w:val="Zkladntextodsazen"/>
        <w:spacing w:before="0" w:after="0"/>
        <w:rPr>
          <w:rFonts w:ascii="Arial" w:hAnsi="Arial" w:cs="Arial"/>
          <w:i/>
          <w:sz w:val="22"/>
          <w:szCs w:val="22"/>
        </w:rPr>
      </w:pPr>
      <w:r w:rsidRPr="008E4745">
        <w:rPr>
          <w:rFonts w:ascii="Arial" w:hAnsi="Arial" w:cs="Arial"/>
          <w:i/>
          <w:sz w:val="22"/>
          <w:szCs w:val="22"/>
        </w:rPr>
        <w:t xml:space="preserve">- koridor pro silniční dopravu: </w:t>
      </w:r>
    </w:p>
    <w:p w:rsidR="00DC73D3" w:rsidRPr="008E4745" w:rsidRDefault="00DC73D3" w:rsidP="009D3E7B">
      <w:pPr>
        <w:pStyle w:val="Zkladntextodsazen"/>
        <w:spacing w:before="0" w:after="0"/>
        <w:ind w:firstLine="708"/>
        <w:rPr>
          <w:rFonts w:ascii="Arial" w:hAnsi="Arial" w:cs="Arial"/>
          <w:sz w:val="22"/>
          <w:szCs w:val="22"/>
        </w:rPr>
      </w:pPr>
      <w:r w:rsidRPr="008E4745">
        <w:rPr>
          <w:rFonts w:ascii="Arial" w:hAnsi="Arial" w:cs="Arial"/>
          <w:sz w:val="22"/>
          <w:szCs w:val="22"/>
        </w:rPr>
        <w:t xml:space="preserve">- </w:t>
      </w:r>
      <w:r w:rsidRPr="008E4745">
        <w:rPr>
          <w:rFonts w:ascii="Arial" w:hAnsi="Arial" w:cs="Arial"/>
          <w:sz w:val="22"/>
        </w:rPr>
        <w:t xml:space="preserve">koridor </w:t>
      </w:r>
      <w:r w:rsidRPr="008E4745">
        <w:rPr>
          <w:rFonts w:ascii="Arial" w:hAnsi="Arial" w:cs="Arial"/>
          <w:b/>
          <w:sz w:val="22"/>
        </w:rPr>
        <w:t>CD-D64</w:t>
      </w:r>
    </w:p>
    <w:p w:rsidR="00DC73D3" w:rsidRPr="008E4745" w:rsidRDefault="00DC73D3" w:rsidP="009D3E7B">
      <w:pPr>
        <w:pStyle w:val="Zkladntextodsazen"/>
        <w:spacing w:before="0" w:after="0"/>
        <w:rPr>
          <w:rFonts w:ascii="Arial" w:hAnsi="Arial" w:cs="Arial"/>
          <w:b/>
          <w:i/>
          <w:sz w:val="22"/>
          <w:szCs w:val="22"/>
        </w:rPr>
      </w:pPr>
    </w:p>
    <w:p w:rsidR="00DC73D3" w:rsidRPr="008E4745" w:rsidRDefault="00DC73D3" w:rsidP="009D3E7B">
      <w:pPr>
        <w:pStyle w:val="Zkladntextodsazen"/>
        <w:spacing w:before="0" w:after="0"/>
        <w:rPr>
          <w:rFonts w:ascii="Arial" w:hAnsi="Arial" w:cs="Arial"/>
          <w:i/>
          <w:sz w:val="22"/>
          <w:szCs w:val="22"/>
        </w:rPr>
      </w:pPr>
      <w:r w:rsidRPr="008E4745">
        <w:rPr>
          <w:rFonts w:ascii="Arial" w:hAnsi="Arial" w:cs="Arial"/>
          <w:i/>
          <w:sz w:val="22"/>
          <w:szCs w:val="22"/>
        </w:rPr>
        <w:t xml:space="preserve">- lokalita pro obnovu rybníka: </w:t>
      </w:r>
    </w:p>
    <w:p w:rsidR="00DC73D3" w:rsidRPr="008E4745" w:rsidRDefault="00DC73D3" w:rsidP="009D3E7B">
      <w:pPr>
        <w:pStyle w:val="Zkladntextodsazen"/>
        <w:spacing w:before="0" w:after="0"/>
        <w:ind w:firstLine="708"/>
        <w:rPr>
          <w:rFonts w:ascii="Arial" w:hAnsi="Arial" w:cs="Arial"/>
          <w:sz w:val="22"/>
          <w:szCs w:val="22"/>
        </w:rPr>
      </w:pPr>
      <w:r w:rsidRPr="008E4745">
        <w:rPr>
          <w:rFonts w:ascii="Arial" w:hAnsi="Arial" w:cs="Arial"/>
          <w:sz w:val="22"/>
          <w:szCs w:val="22"/>
        </w:rPr>
        <w:t xml:space="preserve">- plocha změn v krajině </w:t>
      </w:r>
      <w:r w:rsidRPr="008E4745">
        <w:rPr>
          <w:rFonts w:ascii="Arial" w:hAnsi="Arial" w:cs="Arial"/>
          <w:b/>
          <w:sz w:val="22"/>
          <w:szCs w:val="22"/>
        </w:rPr>
        <w:t>K1</w:t>
      </w:r>
      <w:r w:rsidRPr="008E4745">
        <w:rPr>
          <w:rFonts w:ascii="Arial" w:hAnsi="Arial" w:cs="Arial"/>
        </w:rPr>
        <w:t xml:space="preserve"> </w:t>
      </w:r>
    </w:p>
    <w:p w:rsidR="00DC73D3" w:rsidRPr="008E4745" w:rsidRDefault="00DC73D3" w:rsidP="009D3E7B">
      <w:pPr>
        <w:pStyle w:val="Zkladntextodsazen"/>
        <w:spacing w:before="0" w:after="0"/>
        <w:rPr>
          <w:rFonts w:ascii="Arial" w:hAnsi="Arial" w:cs="Arial"/>
          <w:b/>
          <w:i/>
          <w:sz w:val="22"/>
          <w:szCs w:val="22"/>
        </w:rPr>
      </w:pPr>
    </w:p>
    <w:p w:rsidR="00DC73D3" w:rsidRPr="008E4745" w:rsidRDefault="00DC73D3" w:rsidP="009D3E7B">
      <w:pPr>
        <w:pStyle w:val="Zkladntextodsazen"/>
        <w:spacing w:before="0" w:after="0"/>
        <w:rPr>
          <w:rFonts w:ascii="Arial" w:hAnsi="Arial" w:cs="Arial"/>
          <w:b/>
          <w:i/>
          <w:sz w:val="22"/>
          <w:szCs w:val="22"/>
        </w:rPr>
      </w:pPr>
      <w:r w:rsidRPr="008E4745">
        <w:rPr>
          <w:rFonts w:ascii="Arial" w:hAnsi="Arial" w:cs="Arial"/>
          <w:i/>
          <w:sz w:val="22"/>
          <w:szCs w:val="22"/>
        </w:rPr>
        <w:t xml:space="preserve">- koridor pro dvojité vedení 400 kV Týnec – Krasíkov, ozn. </w:t>
      </w:r>
      <w:r w:rsidRPr="008E4745">
        <w:rPr>
          <w:rFonts w:ascii="Arial" w:hAnsi="Arial" w:cs="Arial"/>
          <w:b/>
          <w:sz w:val="22"/>
          <w:szCs w:val="22"/>
        </w:rPr>
        <w:t>VT2.1</w:t>
      </w:r>
    </w:p>
    <w:p w:rsidR="00DC73D3" w:rsidRPr="008E4745" w:rsidRDefault="00DC73D3" w:rsidP="009D3E7B">
      <w:pPr>
        <w:pStyle w:val="Zkladntextodsazen"/>
        <w:spacing w:before="0" w:after="0"/>
        <w:rPr>
          <w:rFonts w:ascii="Arial" w:hAnsi="Arial" w:cs="Arial"/>
          <w:b/>
          <w:i/>
          <w:sz w:val="22"/>
          <w:szCs w:val="22"/>
        </w:rPr>
      </w:pPr>
    </w:p>
    <w:p w:rsidR="0051251B" w:rsidRPr="008E4745" w:rsidRDefault="0051251B" w:rsidP="009D3E7B">
      <w:pPr>
        <w:pStyle w:val="Zkladntextodsazen"/>
        <w:spacing w:before="0" w:after="0"/>
        <w:rPr>
          <w:rFonts w:ascii="Arial" w:hAnsi="Arial" w:cs="Arial"/>
          <w:b/>
          <w:i/>
          <w:sz w:val="22"/>
          <w:szCs w:val="22"/>
        </w:rPr>
      </w:pPr>
    </w:p>
    <w:p w:rsidR="00DC73D3" w:rsidRPr="008E4745" w:rsidRDefault="00DC73D3" w:rsidP="009D3E7B">
      <w:pPr>
        <w:pStyle w:val="Zkladntextodsazen"/>
        <w:spacing w:before="0" w:after="0"/>
        <w:rPr>
          <w:rFonts w:ascii="Arial" w:hAnsi="Arial" w:cs="Arial"/>
          <w:b/>
          <w:i/>
          <w:sz w:val="22"/>
          <w:szCs w:val="22"/>
        </w:rPr>
      </w:pPr>
      <w:r w:rsidRPr="008E4745">
        <w:rPr>
          <w:rFonts w:ascii="Arial" w:hAnsi="Arial" w:cs="Arial"/>
          <w:b/>
          <w:i/>
          <w:sz w:val="22"/>
          <w:szCs w:val="22"/>
        </w:rPr>
        <w:t xml:space="preserve">Poznámky: </w:t>
      </w:r>
    </w:p>
    <w:p w:rsidR="00DC73D3" w:rsidRPr="008E4745" w:rsidRDefault="00DC73D3" w:rsidP="009D3E7B">
      <w:pPr>
        <w:pStyle w:val="Zkladntextodsazen"/>
        <w:spacing w:before="0" w:after="0"/>
        <w:rPr>
          <w:rFonts w:ascii="Arial" w:hAnsi="Arial" w:cs="Arial"/>
          <w:i/>
          <w:sz w:val="22"/>
          <w:szCs w:val="22"/>
        </w:rPr>
      </w:pPr>
    </w:p>
    <w:p w:rsidR="00DC73D3" w:rsidRPr="008E4745" w:rsidRDefault="00DC73D3" w:rsidP="009D3E7B">
      <w:pPr>
        <w:pStyle w:val="Zkladntextodsazen"/>
        <w:spacing w:before="0" w:after="0"/>
        <w:rPr>
          <w:rFonts w:ascii="Arial" w:hAnsi="Arial" w:cs="Arial"/>
          <w:i/>
          <w:sz w:val="22"/>
          <w:szCs w:val="22"/>
        </w:rPr>
      </w:pPr>
      <w:r w:rsidRPr="008E4745">
        <w:rPr>
          <w:rFonts w:ascii="Arial" w:hAnsi="Arial" w:cs="Arial"/>
          <w:i/>
          <w:sz w:val="22"/>
          <w:szCs w:val="22"/>
        </w:rPr>
        <w:t>Při splnění regulativů uvedených v textové části a podmínek stavebního zákona vč. navazujících vyhlášek lze v jednotlivých případech stavby situovat i mimo návrhové lokality  (např. v prolukách, větších zahradách) v rámci příslušných funkčních ploch.</w:t>
      </w:r>
    </w:p>
    <w:p w:rsidR="00DC73D3" w:rsidRPr="008E4745" w:rsidRDefault="00DC73D3" w:rsidP="009D3E7B">
      <w:pPr>
        <w:pStyle w:val="Zkladntextodsazen"/>
        <w:spacing w:before="0" w:after="0"/>
        <w:ind w:left="708"/>
        <w:rPr>
          <w:rFonts w:ascii="Arial" w:hAnsi="Arial" w:cs="Arial"/>
          <w:sz w:val="22"/>
          <w:szCs w:val="22"/>
        </w:rPr>
      </w:pPr>
    </w:p>
    <w:p w:rsidR="00DC73D3" w:rsidRPr="008E4745" w:rsidRDefault="00DC73D3" w:rsidP="009D3E7B">
      <w:pPr>
        <w:pStyle w:val="Zkladntextodsazen"/>
        <w:spacing w:before="0" w:after="0"/>
        <w:rPr>
          <w:rFonts w:ascii="Arial" w:hAnsi="Arial" w:cs="Arial"/>
          <w:i/>
          <w:sz w:val="22"/>
          <w:szCs w:val="22"/>
        </w:rPr>
      </w:pPr>
      <w:r w:rsidRPr="008E4745">
        <w:rPr>
          <w:rFonts w:ascii="Arial" w:hAnsi="Arial" w:cs="Arial"/>
          <w:i/>
          <w:sz w:val="22"/>
          <w:szCs w:val="22"/>
        </w:rPr>
        <w:t xml:space="preserve">Pro </w:t>
      </w:r>
      <w:r w:rsidRPr="008E4745">
        <w:rPr>
          <w:rFonts w:ascii="Arial" w:hAnsi="Arial" w:cs="Arial"/>
          <w:i/>
          <w:sz w:val="22"/>
          <w:szCs w:val="22"/>
          <w:u w:val="single"/>
        </w:rPr>
        <w:t>rozvoj drobné a řemeslné výroby</w:t>
      </w:r>
      <w:r w:rsidRPr="008E4745">
        <w:rPr>
          <w:rFonts w:ascii="Arial" w:hAnsi="Arial" w:cs="Arial"/>
          <w:b/>
          <w:i/>
          <w:sz w:val="22"/>
          <w:szCs w:val="22"/>
          <w:u w:val="single"/>
        </w:rPr>
        <w:t xml:space="preserve"> </w:t>
      </w:r>
      <w:r w:rsidRPr="008E4745">
        <w:rPr>
          <w:rFonts w:ascii="Arial" w:hAnsi="Arial" w:cs="Arial"/>
          <w:i/>
          <w:sz w:val="22"/>
          <w:szCs w:val="22"/>
          <w:u w:val="single"/>
        </w:rPr>
        <w:t>a podnikatelských aktivit</w:t>
      </w:r>
      <w:r w:rsidRPr="008E4745">
        <w:rPr>
          <w:rFonts w:ascii="Arial" w:hAnsi="Arial" w:cs="Arial"/>
          <w:i/>
          <w:sz w:val="22"/>
          <w:szCs w:val="22"/>
        </w:rPr>
        <w:t xml:space="preserve"> menšího rozsahu, nerušících nad míru přípustnou ( viz kap.A6 ) bytovou zástavbu jsou v rámci funkční regulace vytvořeny podmínky pro situování těchto činností uvnitř obce.</w:t>
      </w:r>
    </w:p>
    <w:p w:rsidR="00DC73D3" w:rsidRPr="008E4745" w:rsidRDefault="00DC73D3" w:rsidP="009D3E7B">
      <w:pPr>
        <w:pStyle w:val="Zkladntextodsazen"/>
        <w:spacing w:before="0" w:after="0"/>
        <w:rPr>
          <w:rFonts w:ascii="Arial" w:hAnsi="Arial" w:cs="Arial"/>
          <w:sz w:val="22"/>
          <w:szCs w:val="22"/>
        </w:rPr>
      </w:pPr>
    </w:p>
    <w:p w:rsidR="00DC73D3" w:rsidRPr="008E4745" w:rsidRDefault="00DC73D3" w:rsidP="009D3E7B">
      <w:pPr>
        <w:pStyle w:val="Zkladntextodsazen"/>
        <w:spacing w:before="0" w:after="0"/>
        <w:rPr>
          <w:rFonts w:ascii="Arial" w:hAnsi="Arial" w:cs="Arial"/>
          <w:i/>
          <w:sz w:val="22"/>
          <w:szCs w:val="22"/>
        </w:rPr>
      </w:pPr>
      <w:r w:rsidRPr="008E4745">
        <w:rPr>
          <w:rFonts w:ascii="Arial" w:hAnsi="Arial" w:cs="Arial"/>
          <w:i/>
          <w:sz w:val="22"/>
          <w:szCs w:val="22"/>
          <w:u w:val="single"/>
        </w:rPr>
        <w:t>Architektura navrhovaných objektů</w:t>
      </w:r>
      <w:r w:rsidRPr="008E4745">
        <w:rPr>
          <w:rFonts w:ascii="Arial" w:hAnsi="Arial" w:cs="Arial"/>
          <w:i/>
          <w:sz w:val="22"/>
          <w:szCs w:val="22"/>
        </w:rPr>
        <w:t xml:space="preserve"> by měla být adekvátní charakteru okolní zástavby. Podmínky prostorového uspořádání jsou uvedeny v části A3 – Vymezení zastavitelných ploch.</w:t>
      </w:r>
    </w:p>
    <w:p w:rsidR="00DC73D3" w:rsidRPr="008E4745" w:rsidRDefault="00DC73D3" w:rsidP="009D3E7B">
      <w:pPr>
        <w:pStyle w:val="Zkladntextodsazen"/>
        <w:spacing w:before="0" w:after="0"/>
        <w:rPr>
          <w:rFonts w:ascii="Arial" w:hAnsi="Arial" w:cs="Arial"/>
          <w:sz w:val="22"/>
          <w:szCs w:val="22"/>
          <w:u w:val="single"/>
        </w:rPr>
      </w:pPr>
    </w:p>
    <w:p w:rsidR="00DC73D3" w:rsidRPr="008E4745" w:rsidRDefault="00DC73D3" w:rsidP="009D3E7B">
      <w:pPr>
        <w:pStyle w:val="Zkladntextodsazen"/>
        <w:spacing w:before="0" w:after="0"/>
        <w:rPr>
          <w:rFonts w:ascii="Arial" w:hAnsi="Arial" w:cs="Arial"/>
          <w:sz w:val="22"/>
          <w:szCs w:val="22"/>
        </w:rPr>
      </w:pPr>
      <w:r w:rsidRPr="008E4745">
        <w:rPr>
          <w:rFonts w:ascii="Arial" w:hAnsi="Arial" w:cs="Arial"/>
          <w:sz w:val="22"/>
          <w:szCs w:val="22"/>
          <w:u w:val="single"/>
        </w:rPr>
        <w:t>Komunikační kostra</w:t>
      </w:r>
      <w:r w:rsidRPr="008E4745">
        <w:rPr>
          <w:rFonts w:ascii="Arial" w:hAnsi="Arial" w:cs="Arial"/>
          <w:sz w:val="22"/>
          <w:szCs w:val="22"/>
        </w:rPr>
        <w:t xml:space="preserve"> řešeného území je stabilizovaná a zůstane zachována i do budoucna. Při realizaci budou u rozsáhlejších lokalit pro bytovou zástavbu doplněny místní obslužné komunikace, které budou navazovat na stávající komunikační síť. </w:t>
      </w:r>
    </w:p>
    <w:p w:rsidR="00DC73D3" w:rsidRPr="008E4745" w:rsidRDefault="00DC73D3" w:rsidP="009D3E7B">
      <w:pPr>
        <w:pStyle w:val="Zkladntextodsazen"/>
        <w:spacing w:before="0" w:after="0"/>
        <w:rPr>
          <w:rFonts w:ascii="Arial" w:hAnsi="Arial" w:cs="Arial"/>
          <w:sz w:val="22"/>
          <w:szCs w:val="22"/>
        </w:rPr>
      </w:pPr>
      <w:r w:rsidRPr="008E4745">
        <w:rPr>
          <w:rFonts w:ascii="Arial" w:hAnsi="Arial" w:cs="Arial"/>
          <w:sz w:val="22"/>
          <w:szCs w:val="22"/>
        </w:rPr>
        <w:t xml:space="preserve">Do řešeného území zasahuje koridor navrhované přeložky silnice I/17, která místní dopravu neovlivní. Přímé napojení na tuto novou komunikaci je navrhováno v k.ú. Heřmanův Městec ze silnice III/3424. </w:t>
      </w:r>
    </w:p>
    <w:p w:rsidR="00DC73D3" w:rsidRPr="008E4745" w:rsidRDefault="00DC73D3" w:rsidP="009D3E7B">
      <w:pPr>
        <w:pStyle w:val="Zkladntextodsazen"/>
        <w:spacing w:before="0" w:after="0"/>
        <w:rPr>
          <w:rFonts w:ascii="Arial" w:hAnsi="Arial" w:cs="Arial"/>
          <w:sz w:val="22"/>
          <w:szCs w:val="22"/>
        </w:rPr>
      </w:pPr>
    </w:p>
    <w:p w:rsidR="00DC73D3" w:rsidRPr="008E4745" w:rsidRDefault="00DC73D3" w:rsidP="009D3E7B">
      <w:pPr>
        <w:pStyle w:val="Zkladntext"/>
        <w:spacing w:before="0" w:after="0"/>
        <w:ind w:firstLine="0"/>
        <w:rPr>
          <w:rFonts w:cs="Arial"/>
          <w:sz w:val="22"/>
          <w:szCs w:val="22"/>
        </w:rPr>
      </w:pPr>
      <w:r w:rsidRPr="008E4745">
        <w:rPr>
          <w:rFonts w:cs="Arial"/>
          <w:bCs/>
          <w:sz w:val="22"/>
          <w:szCs w:val="22"/>
          <w:u w:val="single"/>
        </w:rPr>
        <w:t>Systém sídelní zeleně</w:t>
      </w:r>
      <w:r w:rsidRPr="008E4745">
        <w:rPr>
          <w:rFonts w:cs="Arial"/>
          <w:sz w:val="22"/>
          <w:szCs w:val="22"/>
        </w:rPr>
        <w:t xml:space="preserve"> v zastavěné části obce zůstává zachován, tzn. převážně volně rozptýlená vysoká zeleň po celé ploše obce se zvýšenou koncentrací na plochách veřejných prostranství. </w:t>
      </w:r>
    </w:p>
    <w:p w:rsidR="0051251B" w:rsidRPr="008E4745" w:rsidRDefault="0051251B" w:rsidP="00DC73D3">
      <w:pPr>
        <w:pStyle w:val="Zkladntextodsazen"/>
        <w:rPr>
          <w:rFonts w:ascii="Arial" w:hAnsi="Arial" w:cs="Arial"/>
          <w:b/>
          <w:bCs/>
          <w:sz w:val="22"/>
          <w:szCs w:val="22"/>
        </w:rPr>
      </w:pPr>
    </w:p>
    <w:p w:rsidR="0051251B" w:rsidRPr="008E4745" w:rsidRDefault="0051251B" w:rsidP="00DC73D3">
      <w:pPr>
        <w:pStyle w:val="Zkladntextodsazen"/>
        <w:rPr>
          <w:rFonts w:ascii="Arial" w:hAnsi="Arial" w:cs="Arial"/>
          <w:b/>
          <w:bCs/>
          <w:sz w:val="22"/>
          <w:szCs w:val="22"/>
        </w:rPr>
      </w:pPr>
    </w:p>
    <w:p w:rsidR="00DC73D3" w:rsidRPr="008E4745" w:rsidRDefault="00DC73D3" w:rsidP="00DC73D3">
      <w:pPr>
        <w:pStyle w:val="Zkladntextodsazen"/>
        <w:rPr>
          <w:rFonts w:ascii="Arial" w:hAnsi="Arial" w:cs="Arial"/>
          <w:b/>
          <w:bCs/>
          <w:sz w:val="22"/>
          <w:szCs w:val="22"/>
        </w:rPr>
      </w:pPr>
      <w:r w:rsidRPr="008E4745">
        <w:rPr>
          <w:rFonts w:ascii="Arial" w:hAnsi="Arial" w:cs="Arial"/>
          <w:b/>
          <w:bCs/>
          <w:sz w:val="22"/>
          <w:szCs w:val="22"/>
        </w:rPr>
        <w:lastRenderedPageBreak/>
        <w:t>Definování pojmů a podmínek, užitých v textových částech ÚP Klešice</w:t>
      </w:r>
    </w:p>
    <w:p w:rsidR="00DC73D3" w:rsidRPr="008E4745" w:rsidRDefault="00DC73D3" w:rsidP="00DC73D3">
      <w:pPr>
        <w:autoSpaceDE w:val="0"/>
        <w:autoSpaceDN w:val="0"/>
        <w:adjustRightInd w:val="0"/>
        <w:rPr>
          <w:rFonts w:cs="Arial"/>
          <w:b/>
          <w:bCs/>
          <w:i/>
          <w:iCs/>
          <w:sz w:val="18"/>
          <w:szCs w:val="18"/>
        </w:rPr>
      </w:pPr>
    </w:p>
    <w:p w:rsidR="00DC73D3" w:rsidRPr="008E4745" w:rsidRDefault="00DC73D3" w:rsidP="00DC73D3">
      <w:pPr>
        <w:pStyle w:val="Zkladntextodsazen"/>
        <w:rPr>
          <w:rFonts w:ascii="Arial" w:hAnsi="Arial" w:cs="Arial"/>
          <w:i/>
          <w:sz w:val="22"/>
          <w:szCs w:val="22"/>
        </w:rPr>
      </w:pPr>
      <w:r w:rsidRPr="008E4745">
        <w:rPr>
          <w:rFonts w:ascii="Arial" w:hAnsi="Arial" w:cs="Arial"/>
          <w:i/>
          <w:sz w:val="22"/>
          <w:szCs w:val="22"/>
        </w:rPr>
        <w:t xml:space="preserve">• </w:t>
      </w:r>
      <w:r w:rsidRPr="008E4745">
        <w:rPr>
          <w:rFonts w:ascii="Arial" w:hAnsi="Arial" w:cs="Arial"/>
          <w:b/>
          <w:i/>
          <w:sz w:val="22"/>
          <w:szCs w:val="22"/>
        </w:rPr>
        <w:t>koeficient zastavění</w:t>
      </w:r>
      <w:r w:rsidRPr="008E4745">
        <w:rPr>
          <w:rFonts w:ascii="Arial" w:hAnsi="Arial" w:cs="Arial"/>
          <w:i/>
          <w:sz w:val="22"/>
          <w:szCs w:val="22"/>
        </w:rPr>
        <w:t xml:space="preserve"> - je dán podílem zastavěné plochy nadzemními objekty na pozemku rodinného domu (rodinný dům a stavby související s jeho provozem) k celkové výměře stavebního pozemku. Zpevněné plochy (vjezdy, odstavné plochy, terasy, chodníky) se neposuzují.</w:t>
      </w:r>
    </w:p>
    <w:p w:rsidR="00DC73D3" w:rsidRPr="008E4745" w:rsidRDefault="00DC73D3" w:rsidP="00DC73D3">
      <w:pPr>
        <w:pStyle w:val="Odstavecseseznamem"/>
        <w:autoSpaceDE w:val="0"/>
        <w:autoSpaceDN w:val="0"/>
        <w:adjustRightInd w:val="0"/>
        <w:ind w:left="785"/>
        <w:jc w:val="both"/>
        <w:rPr>
          <w:rFonts w:ascii="Arial" w:hAnsi="Arial" w:cs="Arial"/>
          <w:b/>
          <w:i/>
        </w:rPr>
      </w:pPr>
    </w:p>
    <w:p w:rsidR="00DC73D3" w:rsidRPr="008E4745" w:rsidRDefault="00DC73D3" w:rsidP="00DC73D3">
      <w:pPr>
        <w:pStyle w:val="Odstavecseseznamem"/>
        <w:autoSpaceDE w:val="0"/>
        <w:autoSpaceDN w:val="0"/>
        <w:adjustRightInd w:val="0"/>
        <w:ind w:left="0"/>
        <w:jc w:val="both"/>
        <w:rPr>
          <w:rFonts w:ascii="Arial" w:hAnsi="Arial" w:cs="Arial"/>
          <w:i/>
          <w:sz w:val="22"/>
        </w:rPr>
      </w:pPr>
      <w:r w:rsidRPr="008E4745">
        <w:rPr>
          <w:rFonts w:ascii="Arial" w:hAnsi="Arial" w:cs="Arial"/>
          <w:i/>
          <w:sz w:val="22"/>
        </w:rPr>
        <w:t xml:space="preserve">• </w:t>
      </w:r>
      <w:r w:rsidRPr="008E4745">
        <w:rPr>
          <w:rFonts w:ascii="Arial" w:hAnsi="Arial" w:cs="Arial"/>
          <w:b/>
          <w:i/>
          <w:sz w:val="22"/>
        </w:rPr>
        <w:t xml:space="preserve">koeficient zeleně - </w:t>
      </w:r>
      <w:r w:rsidRPr="008E4745">
        <w:rPr>
          <w:rFonts w:ascii="Arial" w:hAnsi="Arial" w:cs="Arial"/>
          <w:i/>
          <w:sz w:val="22"/>
        </w:rPr>
        <w:t>poměr mezi výměrou „zelené“ (nezpevněné = vsakování dešťové vody schopné) části stavební parcely a její celkové rozlohy, udaný v %.</w:t>
      </w:r>
    </w:p>
    <w:p w:rsidR="00DC73D3" w:rsidRPr="008E4745" w:rsidRDefault="00DC73D3" w:rsidP="00DC73D3">
      <w:pPr>
        <w:pStyle w:val="Zkladntext"/>
        <w:ind w:firstLine="0"/>
        <w:rPr>
          <w:rFonts w:cs="Arial"/>
          <w:szCs w:val="22"/>
        </w:rPr>
      </w:pPr>
    </w:p>
    <w:p w:rsidR="00DC73D3" w:rsidRPr="008E4745" w:rsidRDefault="00DC73D3" w:rsidP="00DC73D3">
      <w:pPr>
        <w:pStyle w:val="Odstavecseseznamem"/>
        <w:autoSpaceDE w:val="0"/>
        <w:autoSpaceDN w:val="0"/>
        <w:adjustRightInd w:val="0"/>
        <w:ind w:left="0"/>
        <w:jc w:val="both"/>
        <w:rPr>
          <w:rFonts w:ascii="Arial" w:hAnsi="Arial" w:cs="Arial"/>
          <w:i/>
          <w:sz w:val="22"/>
        </w:rPr>
      </w:pPr>
      <w:r w:rsidRPr="008E4745">
        <w:rPr>
          <w:rFonts w:ascii="Arial" w:hAnsi="Arial" w:cs="Arial"/>
          <w:i/>
          <w:sz w:val="22"/>
        </w:rPr>
        <w:t xml:space="preserve">• </w:t>
      </w:r>
      <w:r w:rsidRPr="008E4745">
        <w:rPr>
          <w:rFonts w:ascii="Arial" w:hAnsi="Arial" w:cs="Arial"/>
          <w:b/>
          <w:i/>
          <w:sz w:val="22"/>
        </w:rPr>
        <w:t>stavební čára</w:t>
      </w:r>
      <w:r w:rsidRPr="008E4745">
        <w:rPr>
          <w:rFonts w:ascii="Arial" w:hAnsi="Arial" w:cs="Arial"/>
          <w:i/>
          <w:sz w:val="22"/>
        </w:rPr>
        <w:t xml:space="preserve"> udává závaznou polohu pro umístění hlavní stavby (rodinného domu) na pozemku, tzn. její odstup od hranice pozemku na straně vjezdu na tento pozemek. Bude dodržena jednotně vždy pro celou ulici a bude min. 4,5 m.</w:t>
      </w:r>
    </w:p>
    <w:p w:rsidR="00DC73D3" w:rsidRPr="008E4745" w:rsidRDefault="00DC73D3" w:rsidP="00DC73D3">
      <w:pPr>
        <w:pStyle w:val="Zkladntext"/>
        <w:ind w:firstLine="0"/>
        <w:rPr>
          <w:rFonts w:cs="Arial"/>
          <w:sz w:val="22"/>
          <w:szCs w:val="22"/>
        </w:rPr>
      </w:pPr>
    </w:p>
    <w:p w:rsidR="00DC73D3" w:rsidRPr="008E4745" w:rsidRDefault="00DC73D3" w:rsidP="00DC73D3">
      <w:pPr>
        <w:pStyle w:val="Zkladntext"/>
        <w:ind w:firstLine="0"/>
        <w:rPr>
          <w:rFonts w:cs="Arial"/>
          <w:sz w:val="22"/>
          <w:szCs w:val="22"/>
        </w:rPr>
      </w:pPr>
    </w:p>
    <w:p w:rsidR="00DC73D3" w:rsidRPr="008E4745" w:rsidRDefault="00DC73D3" w:rsidP="00DC73D3">
      <w:pPr>
        <w:ind w:right="-1"/>
        <w:rPr>
          <w:rFonts w:cs="Arial"/>
          <w:b/>
          <w:i/>
          <w:sz w:val="22"/>
          <w:szCs w:val="22"/>
        </w:rPr>
      </w:pPr>
      <w:bookmarkStart w:id="7" w:name="_Toc136157337"/>
      <w:r w:rsidRPr="008E4745">
        <w:rPr>
          <w:rFonts w:cs="Arial"/>
          <w:b/>
          <w:i/>
          <w:sz w:val="22"/>
          <w:szCs w:val="22"/>
        </w:rPr>
        <w:t>- VYMEZENÍ ZASTAVITELNÝCH PLOCH</w:t>
      </w:r>
      <w:bookmarkEnd w:id="7"/>
    </w:p>
    <w:p w:rsidR="00DC73D3" w:rsidRPr="008E4745" w:rsidRDefault="00DC73D3" w:rsidP="00DC73D3">
      <w:pPr>
        <w:rPr>
          <w:rFonts w:cs="Arial"/>
        </w:rPr>
      </w:pPr>
    </w:p>
    <w:tbl>
      <w:tblPr>
        <w:tblW w:w="9896" w:type="dxa"/>
        <w:jc w:val="center"/>
        <w:tblLayout w:type="fixed"/>
        <w:tblLook w:val="01E0" w:firstRow="1" w:lastRow="1" w:firstColumn="1" w:lastColumn="1" w:noHBand="0" w:noVBand="0"/>
      </w:tblPr>
      <w:tblGrid>
        <w:gridCol w:w="885"/>
        <w:gridCol w:w="7916"/>
        <w:gridCol w:w="1095"/>
      </w:tblGrid>
      <w:tr w:rsidR="00DC73D3" w:rsidRPr="008E4745" w:rsidTr="001F2D4B">
        <w:trPr>
          <w:trHeight w:val="373"/>
          <w:tblHeader/>
          <w:jc w:val="center"/>
        </w:trPr>
        <w:tc>
          <w:tcPr>
            <w:tcW w:w="9896"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rsidR="00DC73D3" w:rsidRPr="008E4745" w:rsidRDefault="00DC73D3" w:rsidP="009D3E7B">
            <w:pPr>
              <w:spacing w:before="0" w:after="0"/>
              <w:jc w:val="center"/>
              <w:rPr>
                <w:rFonts w:cs="Arial"/>
                <w:b/>
              </w:rPr>
            </w:pPr>
            <w:r w:rsidRPr="008E4745">
              <w:rPr>
                <w:rFonts w:cs="Arial"/>
                <w:b/>
                <w:sz w:val="22"/>
                <w:szCs w:val="22"/>
              </w:rPr>
              <w:t>SV - plochy smíšené obytné - venkovské</w:t>
            </w:r>
          </w:p>
        </w:tc>
      </w:tr>
      <w:tr w:rsidR="00DC73D3" w:rsidRPr="008E4745" w:rsidTr="001F2D4B">
        <w:trPr>
          <w:trHeight w:val="390"/>
          <w:tblHeader/>
          <w:jc w:val="center"/>
        </w:trPr>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DC73D3" w:rsidRPr="008E4745" w:rsidRDefault="00DC73D3" w:rsidP="009D3E7B">
            <w:pPr>
              <w:pStyle w:val="tabulka"/>
              <w:jc w:val="center"/>
              <w:rPr>
                <w:rFonts w:ascii="Arial" w:hAnsi="Arial" w:cs="Arial"/>
                <w:b/>
                <w:sz w:val="20"/>
              </w:rPr>
            </w:pPr>
            <w:r w:rsidRPr="008E4745">
              <w:rPr>
                <w:rFonts w:ascii="Arial" w:hAnsi="Arial" w:cs="Arial"/>
                <w:b/>
                <w:sz w:val="20"/>
              </w:rPr>
              <w:t>číslo</w:t>
            </w:r>
          </w:p>
        </w:tc>
        <w:tc>
          <w:tcPr>
            <w:tcW w:w="7916" w:type="dxa"/>
            <w:tcBorders>
              <w:top w:val="single" w:sz="4" w:space="0" w:color="auto"/>
              <w:left w:val="single" w:sz="4" w:space="0" w:color="auto"/>
              <w:bottom w:val="single" w:sz="4" w:space="0" w:color="auto"/>
              <w:right w:val="single" w:sz="4" w:space="0" w:color="auto"/>
            </w:tcBorders>
            <w:shd w:val="clear" w:color="auto" w:fill="auto"/>
            <w:vAlign w:val="center"/>
          </w:tcPr>
          <w:p w:rsidR="00DC73D3" w:rsidRPr="008E4745" w:rsidRDefault="00DC73D3" w:rsidP="009D3E7B">
            <w:pPr>
              <w:spacing w:before="0" w:after="0"/>
              <w:jc w:val="center"/>
              <w:rPr>
                <w:rFonts w:cs="Arial"/>
                <w:b/>
              </w:rPr>
            </w:pPr>
            <w:r w:rsidRPr="008E4745">
              <w:rPr>
                <w:rFonts w:cs="Arial"/>
                <w:b/>
              </w:rPr>
              <w:t>podmínky využití plochy</w:t>
            </w:r>
          </w:p>
        </w:tc>
        <w:tc>
          <w:tcPr>
            <w:tcW w:w="1095" w:type="dxa"/>
            <w:tcBorders>
              <w:top w:val="single" w:sz="4" w:space="0" w:color="auto"/>
              <w:left w:val="single" w:sz="4" w:space="0" w:color="auto"/>
              <w:bottom w:val="single" w:sz="4" w:space="0" w:color="auto"/>
              <w:right w:val="single" w:sz="4" w:space="0" w:color="auto"/>
            </w:tcBorders>
            <w:shd w:val="clear" w:color="auto" w:fill="auto"/>
          </w:tcPr>
          <w:p w:rsidR="00DC73D3" w:rsidRPr="008E4745" w:rsidRDefault="00DC73D3" w:rsidP="009D3E7B">
            <w:pPr>
              <w:spacing w:before="0" w:after="0"/>
              <w:jc w:val="center"/>
              <w:rPr>
                <w:rFonts w:cs="Arial"/>
                <w:b/>
              </w:rPr>
            </w:pPr>
            <w:r w:rsidRPr="008E4745">
              <w:rPr>
                <w:rFonts w:cs="Arial"/>
                <w:b/>
              </w:rPr>
              <w:t>rozloha</w:t>
            </w:r>
          </w:p>
          <w:p w:rsidR="00DC73D3" w:rsidRPr="008E4745" w:rsidRDefault="00DC73D3" w:rsidP="009D3E7B">
            <w:pPr>
              <w:spacing w:before="0" w:after="0"/>
              <w:jc w:val="center"/>
              <w:rPr>
                <w:rFonts w:cs="Arial"/>
              </w:rPr>
            </w:pPr>
            <w:r w:rsidRPr="008E4745">
              <w:rPr>
                <w:rFonts w:cs="Arial"/>
              </w:rPr>
              <w:t>(ha)</w:t>
            </w:r>
          </w:p>
        </w:tc>
      </w:tr>
      <w:tr w:rsidR="00DC73D3" w:rsidRPr="008E4745" w:rsidTr="001F2D4B">
        <w:trPr>
          <w:trHeight w:val="3672"/>
          <w:jc w:val="center"/>
        </w:trPr>
        <w:tc>
          <w:tcPr>
            <w:tcW w:w="88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pStyle w:val="tabulka"/>
              <w:jc w:val="left"/>
              <w:rPr>
                <w:rFonts w:ascii="Arial" w:hAnsi="Arial" w:cs="Arial"/>
                <w:b/>
                <w:sz w:val="24"/>
                <w:szCs w:val="24"/>
              </w:rPr>
            </w:pPr>
          </w:p>
          <w:p w:rsidR="00DC73D3" w:rsidRPr="008E4745" w:rsidRDefault="00DC73D3" w:rsidP="009D3E7B">
            <w:pPr>
              <w:pStyle w:val="tabulka"/>
              <w:jc w:val="center"/>
              <w:rPr>
                <w:rFonts w:ascii="Arial" w:hAnsi="Arial" w:cs="Arial"/>
                <w:b/>
                <w:sz w:val="24"/>
                <w:szCs w:val="24"/>
              </w:rPr>
            </w:pPr>
          </w:p>
          <w:p w:rsidR="00DC73D3" w:rsidRPr="008E4745" w:rsidRDefault="00DC73D3" w:rsidP="009D3E7B">
            <w:pPr>
              <w:pStyle w:val="tabulka"/>
              <w:jc w:val="center"/>
              <w:rPr>
                <w:rFonts w:ascii="Arial" w:hAnsi="Arial" w:cs="Arial"/>
                <w:b/>
                <w:sz w:val="24"/>
                <w:szCs w:val="24"/>
              </w:rPr>
            </w:pPr>
            <w:r w:rsidRPr="008E4745">
              <w:rPr>
                <w:rFonts w:ascii="Arial" w:hAnsi="Arial" w:cs="Arial"/>
                <w:b/>
                <w:sz w:val="24"/>
                <w:szCs w:val="24"/>
              </w:rPr>
              <w:t>Z1</w:t>
            </w:r>
          </w:p>
          <w:p w:rsidR="00DC73D3" w:rsidRPr="008E4745" w:rsidRDefault="00DC73D3" w:rsidP="009D3E7B">
            <w:pPr>
              <w:pStyle w:val="tabulka"/>
              <w:jc w:val="center"/>
              <w:rPr>
                <w:rFonts w:ascii="Arial" w:hAnsi="Arial" w:cs="Arial"/>
                <w:b/>
                <w:sz w:val="24"/>
                <w:szCs w:val="24"/>
              </w:rPr>
            </w:pPr>
          </w:p>
          <w:p w:rsidR="00DC73D3" w:rsidRPr="008E4745" w:rsidRDefault="00DC73D3" w:rsidP="009D3E7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tabs>
                <w:tab w:val="left" w:pos="360"/>
                <w:tab w:val="left" w:pos="1134"/>
              </w:tabs>
              <w:spacing w:before="0" w:after="0" w:line="240" w:lineRule="atLeast"/>
              <w:rPr>
                <w:rFonts w:cs="Arial"/>
                <w:b/>
              </w:rPr>
            </w:pPr>
          </w:p>
          <w:p w:rsidR="00DC73D3" w:rsidRPr="008E4745" w:rsidRDefault="00DC73D3" w:rsidP="009D3E7B">
            <w:pPr>
              <w:tabs>
                <w:tab w:val="left" w:pos="360"/>
                <w:tab w:val="left" w:pos="1134"/>
              </w:tabs>
              <w:spacing w:before="0" w:after="0" w:line="240" w:lineRule="atLeast"/>
              <w:rPr>
                <w:rFonts w:cs="Arial"/>
              </w:rPr>
            </w:pPr>
            <w:r w:rsidRPr="008E4745">
              <w:rPr>
                <w:rFonts w:cs="Arial"/>
                <w:b/>
              </w:rPr>
              <w:t xml:space="preserve">lokalizace plochy: </w:t>
            </w:r>
            <w:r w:rsidRPr="008E4745">
              <w:rPr>
                <w:rFonts w:cs="Arial"/>
              </w:rPr>
              <w:t xml:space="preserve">S (severní) okraj Klešic, severně od železniční trati ČD č.017 </w:t>
            </w:r>
          </w:p>
          <w:p w:rsidR="00DC73D3" w:rsidRPr="008E4745" w:rsidRDefault="00DC73D3" w:rsidP="009D3E7B">
            <w:pPr>
              <w:tabs>
                <w:tab w:val="left" w:pos="360"/>
                <w:tab w:val="left" w:pos="1134"/>
              </w:tabs>
              <w:spacing w:before="0" w:after="0" w:line="240" w:lineRule="atLeast"/>
              <w:rPr>
                <w:rFonts w:cs="Arial"/>
                <w:b/>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dopravní napojení, specifické podmínky: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přístup ze stávající místní komunikace</w:t>
            </w:r>
          </w:p>
          <w:p w:rsidR="00DC73D3" w:rsidRPr="008E4745" w:rsidRDefault="00DC73D3" w:rsidP="00995AD1">
            <w:pPr>
              <w:pStyle w:val="Zkladntextodsazen"/>
              <w:numPr>
                <w:ilvl w:val="0"/>
                <w:numId w:val="16"/>
              </w:numPr>
              <w:tabs>
                <w:tab w:val="clear" w:pos="360"/>
              </w:tabs>
              <w:suppressAutoHyphens w:val="0"/>
              <w:spacing w:before="0" w:after="0"/>
              <w:jc w:val="left"/>
              <w:rPr>
                <w:rFonts w:ascii="Arial" w:hAnsi="Arial" w:cs="Arial"/>
                <w:sz w:val="20"/>
              </w:rPr>
            </w:pPr>
            <w:r w:rsidRPr="008E4745">
              <w:rPr>
                <w:rFonts w:ascii="Arial" w:hAnsi="Arial" w:cs="Arial"/>
                <w:sz w:val="20"/>
              </w:rPr>
              <w:t xml:space="preserve">při situování staveb nutno respektovat OP vrchního vedení VVN elektro a vymezený koridor VT2.1 v severní části lokality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lokalita je podmíněně přípustná z hlediska situování její části v záplavovém území Podolského potoka – podmínky pro výstavbu budou stanoveny dotčeným orgánem v rámci územního řízení </w:t>
            </w:r>
          </w:p>
          <w:p w:rsidR="00DC73D3" w:rsidRPr="008E4745" w:rsidRDefault="00DC73D3" w:rsidP="009D3E7B">
            <w:pPr>
              <w:tabs>
                <w:tab w:val="left" w:pos="360"/>
                <w:tab w:val="left" w:pos="1134"/>
              </w:tabs>
              <w:spacing w:before="0" w:after="0" w:line="240" w:lineRule="atLeast"/>
              <w:rPr>
                <w:rFonts w:cs="Arial"/>
                <w:u w:val="single"/>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zásady prostorové regulace: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individuální RD</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výšková regulace zástavby:  </w:t>
            </w:r>
          </w:p>
          <w:p w:rsidR="00DC73D3" w:rsidRPr="008E4745" w:rsidRDefault="00DC73D3" w:rsidP="009D3E7B">
            <w:pPr>
              <w:pStyle w:val="Zkladntextodsazen"/>
              <w:spacing w:before="0" w:after="0"/>
              <w:jc w:val="left"/>
              <w:rPr>
                <w:rFonts w:ascii="Arial" w:hAnsi="Arial" w:cs="Arial"/>
                <w:sz w:val="22"/>
                <w:szCs w:val="22"/>
                <w:highlight w:val="yellow"/>
              </w:rPr>
            </w:pPr>
            <w:r w:rsidRPr="008E4745">
              <w:rPr>
                <w:rFonts w:ascii="Arial" w:hAnsi="Arial" w:cs="Arial"/>
                <w:sz w:val="20"/>
              </w:rPr>
              <w:t xml:space="preserve">         - RD i stavby nebytové:  max.1 NP + podkroví </w:t>
            </w:r>
          </w:p>
        </w:tc>
        <w:tc>
          <w:tcPr>
            <w:tcW w:w="109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shd w:val="clear" w:color="auto" w:fill="FFFFFF"/>
              <w:spacing w:before="0" w:after="0" w:line="274" w:lineRule="exact"/>
              <w:ind w:right="424"/>
              <w:rPr>
                <w:rFonts w:cs="Arial"/>
              </w:rPr>
            </w:pPr>
          </w:p>
          <w:p w:rsidR="00DC73D3" w:rsidRPr="008E4745" w:rsidRDefault="00DC73D3" w:rsidP="009D3E7B">
            <w:pPr>
              <w:shd w:val="clear" w:color="auto" w:fill="FFFFFF"/>
              <w:tabs>
                <w:tab w:val="left" w:pos="1059"/>
              </w:tabs>
              <w:spacing w:before="0" w:after="0" w:line="274" w:lineRule="exact"/>
              <w:rPr>
                <w:rFonts w:cs="Arial"/>
              </w:rPr>
            </w:pPr>
            <w:r w:rsidRPr="008E4745">
              <w:rPr>
                <w:rFonts w:cs="Arial"/>
              </w:rPr>
              <w:t xml:space="preserve"> </w:t>
            </w:r>
          </w:p>
          <w:p w:rsidR="00DC73D3" w:rsidRPr="008E4745" w:rsidRDefault="00DC73D3" w:rsidP="009D3E7B">
            <w:pPr>
              <w:shd w:val="clear" w:color="auto" w:fill="FFFFFF"/>
              <w:tabs>
                <w:tab w:val="left" w:pos="1059"/>
              </w:tabs>
              <w:spacing w:before="0" w:after="0" w:line="274" w:lineRule="exact"/>
              <w:rPr>
                <w:rFonts w:cs="Arial"/>
              </w:rPr>
            </w:pPr>
            <w:r w:rsidRPr="008E4745">
              <w:rPr>
                <w:rFonts w:cs="Arial"/>
              </w:rPr>
              <w:t xml:space="preserve"> 0,2667</w:t>
            </w:r>
          </w:p>
        </w:tc>
      </w:tr>
      <w:tr w:rsidR="00DC73D3" w:rsidRPr="008E4745" w:rsidTr="001F2D4B">
        <w:trPr>
          <w:trHeight w:val="3427"/>
          <w:jc w:val="center"/>
        </w:trPr>
        <w:tc>
          <w:tcPr>
            <w:tcW w:w="88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pStyle w:val="tabulka"/>
              <w:jc w:val="left"/>
              <w:rPr>
                <w:rFonts w:ascii="Arial" w:hAnsi="Arial" w:cs="Arial"/>
                <w:b/>
                <w:szCs w:val="22"/>
              </w:rPr>
            </w:pPr>
          </w:p>
          <w:p w:rsidR="00DC73D3" w:rsidRPr="008E4745" w:rsidRDefault="00DC73D3" w:rsidP="009D3E7B">
            <w:pPr>
              <w:pStyle w:val="tabulka"/>
              <w:jc w:val="center"/>
              <w:rPr>
                <w:rFonts w:ascii="Arial" w:hAnsi="Arial" w:cs="Arial"/>
                <w:b/>
                <w:szCs w:val="22"/>
              </w:rPr>
            </w:pPr>
          </w:p>
          <w:p w:rsidR="00DC73D3" w:rsidRPr="008E4745" w:rsidRDefault="00DC73D3" w:rsidP="009D3E7B">
            <w:pPr>
              <w:pStyle w:val="tabulka"/>
              <w:jc w:val="center"/>
              <w:rPr>
                <w:rFonts w:ascii="Arial" w:hAnsi="Arial" w:cs="Arial"/>
                <w:b/>
                <w:szCs w:val="22"/>
              </w:rPr>
            </w:pPr>
            <w:r w:rsidRPr="008E4745">
              <w:rPr>
                <w:rFonts w:ascii="Arial" w:hAnsi="Arial" w:cs="Arial"/>
                <w:b/>
                <w:szCs w:val="22"/>
              </w:rPr>
              <w:t>Z2</w:t>
            </w:r>
          </w:p>
          <w:p w:rsidR="00DC73D3" w:rsidRPr="008E4745" w:rsidRDefault="00DC73D3" w:rsidP="009D3E7B">
            <w:pPr>
              <w:pStyle w:val="tabulka"/>
              <w:jc w:val="center"/>
              <w:rPr>
                <w:rFonts w:ascii="Arial" w:hAnsi="Arial" w:cs="Arial"/>
                <w:b/>
                <w:szCs w:val="22"/>
              </w:rPr>
            </w:pPr>
          </w:p>
          <w:p w:rsidR="00DC73D3" w:rsidRPr="008E4745" w:rsidRDefault="00DC73D3" w:rsidP="009D3E7B">
            <w:pPr>
              <w:pStyle w:val="tabulka"/>
              <w:jc w:val="center"/>
              <w:rPr>
                <w:rFonts w:ascii="Arial" w:hAnsi="Arial" w:cs="Arial"/>
                <w:szCs w:val="22"/>
              </w:rPr>
            </w:pPr>
          </w:p>
        </w:tc>
        <w:tc>
          <w:tcPr>
            <w:tcW w:w="7916"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tabs>
                <w:tab w:val="left" w:pos="360"/>
                <w:tab w:val="left" w:pos="1134"/>
              </w:tabs>
              <w:spacing w:before="0" w:after="0" w:line="240" w:lineRule="atLeast"/>
              <w:rPr>
                <w:rFonts w:cs="Arial"/>
                <w:b/>
              </w:rPr>
            </w:pPr>
          </w:p>
          <w:p w:rsidR="00DC73D3" w:rsidRPr="008E4745" w:rsidRDefault="00DC73D3" w:rsidP="009D3E7B">
            <w:pPr>
              <w:tabs>
                <w:tab w:val="left" w:pos="360"/>
                <w:tab w:val="left" w:pos="1134"/>
              </w:tabs>
              <w:spacing w:before="0" w:after="0" w:line="240" w:lineRule="atLeast"/>
              <w:rPr>
                <w:rFonts w:cs="Arial"/>
              </w:rPr>
            </w:pPr>
            <w:r w:rsidRPr="008E4745">
              <w:rPr>
                <w:rFonts w:cs="Arial"/>
                <w:b/>
              </w:rPr>
              <w:t xml:space="preserve">lokalizace plochy: </w:t>
            </w:r>
            <w:r w:rsidRPr="008E4745">
              <w:rPr>
                <w:rFonts w:cs="Arial"/>
              </w:rPr>
              <w:t xml:space="preserve">Z okraj Klešic, zem. pozemky v návaznosti na stávající zástavbu </w:t>
            </w:r>
          </w:p>
          <w:p w:rsidR="00DC73D3" w:rsidRPr="008E4745" w:rsidRDefault="00DC73D3" w:rsidP="009D3E7B">
            <w:pPr>
              <w:tabs>
                <w:tab w:val="left" w:pos="360"/>
                <w:tab w:val="left" w:pos="1134"/>
              </w:tabs>
              <w:spacing w:before="0" w:after="0" w:line="240" w:lineRule="atLeast"/>
              <w:rPr>
                <w:rFonts w:cs="Arial"/>
                <w:b/>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dopravní napojení, specifické podmínky: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přístup ze stávající místní komunikace</w:t>
            </w:r>
          </w:p>
          <w:p w:rsidR="00DC73D3" w:rsidRPr="008E4745" w:rsidRDefault="00DC73D3" w:rsidP="00995AD1">
            <w:pPr>
              <w:pStyle w:val="Zkladntextodsazen"/>
              <w:numPr>
                <w:ilvl w:val="0"/>
                <w:numId w:val="16"/>
              </w:numPr>
              <w:tabs>
                <w:tab w:val="clear" w:pos="360"/>
              </w:tabs>
              <w:suppressAutoHyphens w:val="0"/>
              <w:spacing w:before="0" w:after="0"/>
              <w:jc w:val="left"/>
              <w:rPr>
                <w:rFonts w:ascii="Arial" w:hAnsi="Arial" w:cs="Arial"/>
                <w:sz w:val="20"/>
              </w:rPr>
            </w:pPr>
            <w:r w:rsidRPr="008E4745">
              <w:rPr>
                <w:rFonts w:ascii="Arial" w:hAnsi="Arial" w:cs="Arial"/>
                <w:sz w:val="20"/>
              </w:rPr>
              <w:t xml:space="preserve">návrh využití plochy musí zohlednit stávající trasu vodovodu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lokalita je situována v oblasti s významným povodňovým rizikem (1. – 2. kategorie míry povodňového ohrožení) a okrajově v záplavovém území Podolského potoka – podmínky pro výstavbu budou stanoveny dotčeným orgánem v rámci územního řízení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využití lokality bude prokázáno zpracováním územní studie – její rozsah je uveden v kap.č.9 ÚP.</w:t>
            </w:r>
          </w:p>
          <w:p w:rsidR="00DC73D3" w:rsidRPr="008E4745" w:rsidRDefault="00DC73D3" w:rsidP="009D3E7B">
            <w:pPr>
              <w:spacing w:before="0" w:after="0"/>
              <w:rPr>
                <w:rFonts w:cs="Arial"/>
                <w:highlight w:val="yellow"/>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zásady prostorové regulace: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individuální RD</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výšková regulace zástavby:  </w:t>
            </w:r>
          </w:p>
          <w:p w:rsidR="00DC73D3" w:rsidRPr="008E4745" w:rsidRDefault="00DC73D3" w:rsidP="009D3E7B">
            <w:pPr>
              <w:shd w:val="clear" w:color="auto" w:fill="FFFFFF"/>
              <w:spacing w:before="0" w:after="0" w:line="274" w:lineRule="exact"/>
              <w:ind w:left="360" w:right="424"/>
              <w:rPr>
                <w:rFonts w:cs="Arial"/>
              </w:rPr>
            </w:pPr>
            <w:r w:rsidRPr="008E4745">
              <w:rPr>
                <w:rFonts w:cs="Arial"/>
              </w:rPr>
              <w:t xml:space="preserve">         - RD i stavby nebytové:  max.1 NP + podkroví</w:t>
            </w:r>
          </w:p>
          <w:p w:rsidR="00DC73D3" w:rsidRPr="008E4745" w:rsidRDefault="00DC73D3" w:rsidP="009D3E7B">
            <w:pPr>
              <w:shd w:val="clear" w:color="auto" w:fill="FFFFFF"/>
              <w:spacing w:before="0" w:after="0" w:line="274" w:lineRule="exact"/>
              <w:ind w:left="360" w:right="424"/>
              <w:rPr>
                <w:rFonts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shd w:val="clear" w:color="auto" w:fill="FFFFFF"/>
              <w:spacing w:before="0" w:after="0" w:line="274" w:lineRule="exact"/>
              <w:ind w:right="424"/>
              <w:rPr>
                <w:rFonts w:cs="Arial"/>
              </w:rPr>
            </w:pPr>
          </w:p>
          <w:p w:rsidR="00DC73D3" w:rsidRPr="008E4745" w:rsidRDefault="00DC73D3" w:rsidP="009D3E7B">
            <w:pPr>
              <w:shd w:val="clear" w:color="auto" w:fill="FFFFFF"/>
              <w:tabs>
                <w:tab w:val="left" w:pos="1059"/>
              </w:tabs>
              <w:spacing w:before="0" w:after="0" w:line="274" w:lineRule="exact"/>
              <w:rPr>
                <w:rFonts w:cs="Arial"/>
              </w:rPr>
            </w:pPr>
            <w:r w:rsidRPr="008E4745">
              <w:rPr>
                <w:rFonts w:cs="Arial"/>
              </w:rPr>
              <w:t xml:space="preserve"> </w:t>
            </w:r>
          </w:p>
          <w:p w:rsidR="00DC73D3" w:rsidRPr="008E4745" w:rsidRDefault="00DC73D3" w:rsidP="009D3E7B">
            <w:pPr>
              <w:shd w:val="clear" w:color="auto" w:fill="FFFFFF"/>
              <w:tabs>
                <w:tab w:val="left" w:pos="1059"/>
              </w:tabs>
              <w:spacing w:before="0" w:after="0" w:line="274" w:lineRule="exact"/>
              <w:rPr>
                <w:rFonts w:cs="Arial"/>
              </w:rPr>
            </w:pPr>
            <w:r w:rsidRPr="008E4745">
              <w:rPr>
                <w:rFonts w:cs="Arial"/>
              </w:rPr>
              <w:t xml:space="preserve"> 1,5880</w:t>
            </w:r>
          </w:p>
        </w:tc>
      </w:tr>
      <w:tr w:rsidR="00DC73D3" w:rsidRPr="008E4745" w:rsidTr="001F2D4B">
        <w:trPr>
          <w:trHeight w:val="3810"/>
          <w:jc w:val="center"/>
        </w:trPr>
        <w:tc>
          <w:tcPr>
            <w:tcW w:w="885" w:type="dxa"/>
            <w:tcBorders>
              <w:top w:val="single" w:sz="4" w:space="0" w:color="auto"/>
              <w:left w:val="single" w:sz="4" w:space="0" w:color="auto"/>
              <w:bottom w:val="single" w:sz="4" w:space="0" w:color="auto"/>
              <w:right w:val="single" w:sz="4" w:space="0" w:color="auto"/>
            </w:tcBorders>
          </w:tcPr>
          <w:p w:rsidR="00DC73D3" w:rsidRPr="008E4745" w:rsidRDefault="00DC73D3" w:rsidP="001F2D4B">
            <w:pPr>
              <w:pStyle w:val="tabulka"/>
              <w:jc w:val="left"/>
              <w:rPr>
                <w:rFonts w:ascii="Arial" w:hAnsi="Arial" w:cs="Arial"/>
                <w:b/>
                <w:szCs w:val="22"/>
              </w:rPr>
            </w:pPr>
          </w:p>
          <w:p w:rsidR="00DC73D3" w:rsidRPr="008E4745" w:rsidRDefault="00DC73D3" w:rsidP="001F2D4B">
            <w:pPr>
              <w:pStyle w:val="tabulka"/>
              <w:jc w:val="center"/>
              <w:rPr>
                <w:rFonts w:ascii="Arial" w:hAnsi="Arial" w:cs="Arial"/>
                <w:b/>
                <w:szCs w:val="22"/>
              </w:rPr>
            </w:pPr>
          </w:p>
          <w:p w:rsidR="00DC73D3" w:rsidRPr="008E4745" w:rsidRDefault="00DC73D3" w:rsidP="001F2D4B">
            <w:pPr>
              <w:pStyle w:val="tabulka"/>
              <w:jc w:val="center"/>
              <w:rPr>
                <w:rFonts w:ascii="Arial" w:hAnsi="Arial" w:cs="Arial"/>
                <w:b/>
                <w:sz w:val="24"/>
                <w:szCs w:val="22"/>
              </w:rPr>
            </w:pPr>
            <w:r w:rsidRPr="008E4745">
              <w:rPr>
                <w:rFonts w:ascii="Arial" w:hAnsi="Arial" w:cs="Arial"/>
                <w:b/>
                <w:sz w:val="24"/>
                <w:szCs w:val="22"/>
              </w:rPr>
              <w:t>Z3</w:t>
            </w:r>
          </w:p>
          <w:p w:rsidR="00DC73D3" w:rsidRPr="008E4745" w:rsidRDefault="00DC73D3" w:rsidP="001F2D4B">
            <w:pPr>
              <w:pStyle w:val="tabulka"/>
              <w:jc w:val="center"/>
              <w:rPr>
                <w:rFonts w:ascii="Arial" w:hAnsi="Arial" w:cs="Arial"/>
                <w:b/>
                <w:szCs w:val="22"/>
              </w:rPr>
            </w:pPr>
          </w:p>
          <w:p w:rsidR="00DC73D3" w:rsidRPr="008E4745" w:rsidRDefault="00DC73D3" w:rsidP="001F2D4B">
            <w:pPr>
              <w:pStyle w:val="tabulka"/>
              <w:jc w:val="center"/>
              <w:rPr>
                <w:rFonts w:ascii="Arial" w:hAnsi="Arial" w:cs="Arial"/>
                <w:szCs w:val="22"/>
              </w:rPr>
            </w:pPr>
          </w:p>
        </w:tc>
        <w:tc>
          <w:tcPr>
            <w:tcW w:w="7916" w:type="dxa"/>
            <w:tcBorders>
              <w:top w:val="single" w:sz="4" w:space="0" w:color="auto"/>
              <w:left w:val="single" w:sz="4" w:space="0" w:color="auto"/>
              <w:bottom w:val="single" w:sz="4" w:space="0" w:color="auto"/>
              <w:right w:val="single" w:sz="4" w:space="0" w:color="auto"/>
            </w:tcBorders>
          </w:tcPr>
          <w:p w:rsidR="00DC73D3" w:rsidRPr="008E4745" w:rsidRDefault="00DC73D3" w:rsidP="001F2D4B">
            <w:pPr>
              <w:tabs>
                <w:tab w:val="left" w:pos="360"/>
                <w:tab w:val="left" w:pos="1134"/>
              </w:tabs>
              <w:spacing w:line="240" w:lineRule="atLeast"/>
              <w:rPr>
                <w:rFonts w:cs="Arial"/>
                <w:b/>
              </w:rPr>
            </w:pPr>
          </w:p>
          <w:p w:rsidR="00DC73D3" w:rsidRPr="008E4745" w:rsidRDefault="00DC73D3" w:rsidP="001F2D4B">
            <w:pPr>
              <w:tabs>
                <w:tab w:val="left" w:pos="360"/>
                <w:tab w:val="left" w:pos="1134"/>
              </w:tabs>
              <w:spacing w:line="240" w:lineRule="atLeast"/>
              <w:rPr>
                <w:rFonts w:cs="Arial"/>
              </w:rPr>
            </w:pPr>
            <w:r w:rsidRPr="008E4745">
              <w:rPr>
                <w:rFonts w:cs="Arial"/>
                <w:b/>
              </w:rPr>
              <w:t xml:space="preserve">lokalizace plochy: </w:t>
            </w:r>
            <w:r w:rsidRPr="008E4745">
              <w:rPr>
                <w:rFonts w:cs="Arial"/>
              </w:rPr>
              <w:t>Z okraj Klešic, jižně od silnice III/3421 Klešice – Nákle</w:t>
            </w:r>
          </w:p>
          <w:p w:rsidR="00DC73D3" w:rsidRPr="008E4745" w:rsidRDefault="00DC73D3" w:rsidP="001F2D4B">
            <w:pPr>
              <w:tabs>
                <w:tab w:val="left" w:pos="360"/>
                <w:tab w:val="left" w:pos="1134"/>
              </w:tabs>
              <w:spacing w:line="240" w:lineRule="atLeast"/>
              <w:rPr>
                <w:rFonts w:cs="Arial"/>
                <w:b/>
              </w:rPr>
            </w:pPr>
          </w:p>
          <w:p w:rsidR="00DC73D3" w:rsidRPr="008E4745" w:rsidRDefault="00DC73D3" w:rsidP="001F2D4B">
            <w:pPr>
              <w:tabs>
                <w:tab w:val="left" w:pos="360"/>
                <w:tab w:val="left" w:pos="1134"/>
              </w:tabs>
              <w:spacing w:line="240" w:lineRule="atLeast"/>
              <w:rPr>
                <w:rFonts w:cs="Arial"/>
                <w:b/>
              </w:rPr>
            </w:pPr>
            <w:r w:rsidRPr="008E4745">
              <w:rPr>
                <w:rFonts w:cs="Arial"/>
                <w:b/>
              </w:rPr>
              <w:t xml:space="preserve">dopravní napojení, specifické podmínky: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přístup z místní komunikace, případně ze silnice III.tř.</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lokalita je situována v oblasti s významným povodňovým rizikem (1. – 2. kategorie míry povodňového ohrožení) a okrajově v záplavovém území Podolského potoka – podmínky pro výstavbu budou stanoveny dotčeným orgánem v rámci územního řízení </w:t>
            </w:r>
          </w:p>
          <w:p w:rsidR="00DC73D3" w:rsidRPr="008E4745" w:rsidRDefault="00DC73D3" w:rsidP="001F2D4B">
            <w:pPr>
              <w:tabs>
                <w:tab w:val="left" w:pos="360"/>
                <w:tab w:val="left" w:pos="1134"/>
              </w:tabs>
              <w:spacing w:line="240" w:lineRule="atLeast"/>
              <w:rPr>
                <w:rFonts w:cs="Arial"/>
                <w:highlight w:val="yellow"/>
                <w:u w:val="single"/>
              </w:rPr>
            </w:pPr>
          </w:p>
          <w:p w:rsidR="00DC73D3" w:rsidRPr="008E4745" w:rsidRDefault="00DC73D3" w:rsidP="001F2D4B">
            <w:pPr>
              <w:tabs>
                <w:tab w:val="left" w:pos="360"/>
                <w:tab w:val="left" w:pos="1134"/>
              </w:tabs>
              <w:spacing w:line="240" w:lineRule="atLeast"/>
              <w:rPr>
                <w:rFonts w:cs="Arial"/>
                <w:b/>
              </w:rPr>
            </w:pPr>
            <w:r w:rsidRPr="008E4745">
              <w:rPr>
                <w:rFonts w:cs="Arial"/>
                <w:b/>
              </w:rPr>
              <w:t xml:space="preserve">zásady prostorové regulace: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individuální RD</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výšková regulace zástavby:  </w:t>
            </w:r>
          </w:p>
          <w:p w:rsidR="00DC73D3" w:rsidRPr="008E4745" w:rsidRDefault="00DC73D3" w:rsidP="003A77B2">
            <w:pPr>
              <w:pStyle w:val="Zkladntextodsazen"/>
              <w:jc w:val="left"/>
              <w:rPr>
                <w:rFonts w:ascii="Arial" w:hAnsi="Arial" w:cs="Arial"/>
                <w:sz w:val="22"/>
                <w:szCs w:val="22"/>
                <w:highlight w:val="yellow"/>
              </w:rPr>
            </w:pPr>
            <w:r w:rsidRPr="008E4745">
              <w:rPr>
                <w:rFonts w:ascii="Arial" w:hAnsi="Arial" w:cs="Arial"/>
                <w:sz w:val="20"/>
              </w:rPr>
              <w:t xml:space="preserve">         - RD i stavby nebytové:  max.1 NP + podkroví </w:t>
            </w:r>
          </w:p>
        </w:tc>
        <w:tc>
          <w:tcPr>
            <w:tcW w:w="1095" w:type="dxa"/>
            <w:tcBorders>
              <w:top w:val="single" w:sz="4" w:space="0" w:color="auto"/>
              <w:left w:val="single" w:sz="4" w:space="0" w:color="auto"/>
              <w:bottom w:val="single" w:sz="4" w:space="0" w:color="auto"/>
              <w:right w:val="single" w:sz="4" w:space="0" w:color="auto"/>
            </w:tcBorders>
          </w:tcPr>
          <w:p w:rsidR="00DC73D3" w:rsidRPr="008E4745" w:rsidRDefault="00DC73D3" w:rsidP="001F2D4B">
            <w:pPr>
              <w:shd w:val="clear" w:color="auto" w:fill="FFFFFF"/>
              <w:spacing w:line="274" w:lineRule="exact"/>
              <w:ind w:right="424"/>
              <w:rPr>
                <w:rFonts w:cs="Arial"/>
              </w:rPr>
            </w:pPr>
          </w:p>
          <w:p w:rsidR="00DC73D3" w:rsidRPr="008E4745" w:rsidRDefault="00DC73D3" w:rsidP="001F2D4B">
            <w:pPr>
              <w:shd w:val="clear" w:color="auto" w:fill="FFFFFF"/>
              <w:tabs>
                <w:tab w:val="left" w:pos="1059"/>
              </w:tabs>
              <w:spacing w:line="274" w:lineRule="exact"/>
              <w:rPr>
                <w:rFonts w:cs="Arial"/>
              </w:rPr>
            </w:pPr>
            <w:r w:rsidRPr="008E4745">
              <w:rPr>
                <w:rFonts w:cs="Arial"/>
              </w:rPr>
              <w:t xml:space="preserve"> </w:t>
            </w:r>
          </w:p>
          <w:p w:rsidR="00DC73D3" w:rsidRPr="008E4745" w:rsidRDefault="00DC73D3" w:rsidP="001F2D4B">
            <w:pPr>
              <w:shd w:val="clear" w:color="auto" w:fill="FFFFFF"/>
              <w:tabs>
                <w:tab w:val="left" w:pos="1059"/>
              </w:tabs>
              <w:spacing w:line="274" w:lineRule="exact"/>
              <w:rPr>
                <w:rFonts w:cs="Arial"/>
                <w:i/>
                <w:strike/>
              </w:rPr>
            </w:pPr>
            <w:r w:rsidRPr="008E4745">
              <w:rPr>
                <w:rFonts w:cs="Arial"/>
              </w:rPr>
              <w:t xml:space="preserve"> </w:t>
            </w:r>
          </w:p>
          <w:p w:rsidR="00DC73D3" w:rsidRPr="008E4745" w:rsidRDefault="00DC73D3" w:rsidP="001F2D4B">
            <w:pPr>
              <w:shd w:val="clear" w:color="auto" w:fill="FFFFFF"/>
              <w:tabs>
                <w:tab w:val="left" w:pos="1059"/>
              </w:tabs>
              <w:spacing w:line="274" w:lineRule="exact"/>
              <w:rPr>
                <w:rFonts w:cs="Arial"/>
              </w:rPr>
            </w:pPr>
            <w:r w:rsidRPr="008E4745">
              <w:rPr>
                <w:rFonts w:cs="Arial"/>
              </w:rPr>
              <w:t xml:space="preserve"> 0,4783</w:t>
            </w:r>
          </w:p>
        </w:tc>
      </w:tr>
      <w:tr w:rsidR="00DC73D3" w:rsidRPr="008E4745" w:rsidTr="001F2D4B">
        <w:trPr>
          <w:trHeight w:val="3027"/>
          <w:jc w:val="center"/>
        </w:trPr>
        <w:tc>
          <w:tcPr>
            <w:tcW w:w="885" w:type="dxa"/>
            <w:tcBorders>
              <w:top w:val="single" w:sz="4" w:space="0" w:color="auto"/>
              <w:left w:val="single" w:sz="4" w:space="0" w:color="auto"/>
              <w:bottom w:val="single" w:sz="4" w:space="0" w:color="auto"/>
              <w:right w:val="single" w:sz="4" w:space="0" w:color="auto"/>
            </w:tcBorders>
          </w:tcPr>
          <w:p w:rsidR="00DC73D3" w:rsidRPr="008E4745" w:rsidRDefault="00DC73D3" w:rsidP="001F2D4B">
            <w:pPr>
              <w:pStyle w:val="tabulka"/>
              <w:jc w:val="left"/>
              <w:rPr>
                <w:rFonts w:ascii="Arial" w:hAnsi="Arial" w:cs="Arial"/>
                <w:b/>
                <w:szCs w:val="22"/>
              </w:rPr>
            </w:pPr>
          </w:p>
          <w:p w:rsidR="00DC73D3" w:rsidRPr="008E4745" w:rsidRDefault="00DC73D3" w:rsidP="001F2D4B">
            <w:pPr>
              <w:pStyle w:val="tabulka"/>
              <w:jc w:val="center"/>
              <w:rPr>
                <w:rFonts w:ascii="Arial" w:hAnsi="Arial" w:cs="Arial"/>
                <w:b/>
                <w:szCs w:val="22"/>
              </w:rPr>
            </w:pPr>
          </w:p>
          <w:p w:rsidR="00DC73D3" w:rsidRPr="008E4745" w:rsidRDefault="00DC73D3" w:rsidP="001F2D4B">
            <w:pPr>
              <w:pStyle w:val="tabulka"/>
              <w:jc w:val="center"/>
              <w:rPr>
                <w:rFonts w:ascii="Arial" w:hAnsi="Arial" w:cs="Arial"/>
                <w:b/>
                <w:sz w:val="24"/>
                <w:szCs w:val="22"/>
              </w:rPr>
            </w:pPr>
            <w:r w:rsidRPr="008E4745">
              <w:rPr>
                <w:rFonts w:ascii="Arial" w:hAnsi="Arial" w:cs="Arial"/>
                <w:b/>
                <w:sz w:val="24"/>
                <w:szCs w:val="22"/>
              </w:rPr>
              <w:t>Z4</w:t>
            </w:r>
          </w:p>
          <w:p w:rsidR="00DC73D3" w:rsidRPr="008E4745" w:rsidRDefault="00DC73D3" w:rsidP="001F2D4B">
            <w:pPr>
              <w:pStyle w:val="tabulka"/>
              <w:jc w:val="center"/>
              <w:rPr>
                <w:rFonts w:ascii="Arial" w:hAnsi="Arial" w:cs="Arial"/>
                <w:b/>
                <w:szCs w:val="22"/>
              </w:rPr>
            </w:pPr>
          </w:p>
          <w:p w:rsidR="00DC73D3" w:rsidRPr="008E4745" w:rsidRDefault="00DC73D3" w:rsidP="001F2D4B">
            <w:pPr>
              <w:pStyle w:val="tabulka"/>
              <w:jc w:val="center"/>
              <w:rPr>
                <w:rFonts w:ascii="Arial" w:hAnsi="Arial" w:cs="Arial"/>
                <w:szCs w:val="22"/>
              </w:rPr>
            </w:pPr>
          </w:p>
        </w:tc>
        <w:tc>
          <w:tcPr>
            <w:tcW w:w="7916" w:type="dxa"/>
            <w:tcBorders>
              <w:top w:val="single" w:sz="4" w:space="0" w:color="auto"/>
              <w:left w:val="single" w:sz="4" w:space="0" w:color="auto"/>
              <w:bottom w:val="single" w:sz="4" w:space="0" w:color="auto"/>
              <w:right w:val="single" w:sz="4" w:space="0" w:color="auto"/>
            </w:tcBorders>
          </w:tcPr>
          <w:p w:rsidR="00DC73D3" w:rsidRPr="008E4745" w:rsidRDefault="00DC73D3" w:rsidP="001F2D4B">
            <w:pPr>
              <w:pStyle w:val="tabulka"/>
              <w:rPr>
                <w:rFonts w:ascii="Arial" w:hAnsi="Arial" w:cs="Arial"/>
                <w:szCs w:val="22"/>
              </w:rPr>
            </w:pPr>
          </w:p>
          <w:p w:rsidR="00DC73D3" w:rsidRPr="008E4745" w:rsidRDefault="00DC73D3" w:rsidP="001F2D4B">
            <w:pPr>
              <w:tabs>
                <w:tab w:val="left" w:pos="360"/>
                <w:tab w:val="left" w:pos="1134"/>
              </w:tabs>
              <w:spacing w:line="240" w:lineRule="atLeast"/>
              <w:rPr>
                <w:rFonts w:cs="Arial"/>
              </w:rPr>
            </w:pPr>
            <w:r w:rsidRPr="008E4745">
              <w:rPr>
                <w:rFonts w:cs="Arial"/>
                <w:b/>
              </w:rPr>
              <w:t xml:space="preserve">lokalizace plochy: </w:t>
            </w:r>
            <w:r w:rsidRPr="008E4745">
              <w:rPr>
                <w:rFonts w:cs="Arial"/>
              </w:rPr>
              <w:t xml:space="preserve">SZ okraj Klešic, pokračování nové zástavby v této části obce </w:t>
            </w:r>
          </w:p>
          <w:p w:rsidR="00DC73D3" w:rsidRPr="008E4745" w:rsidRDefault="00DC73D3" w:rsidP="001F2D4B">
            <w:pPr>
              <w:tabs>
                <w:tab w:val="left" w:pos="360"/>
                <w:tab w:val="left" w:pos="1134"/>
              </w:tabs>
              <w:spacing w:line="240" w:lineRule="atLeast"/>
              <w:rPr>
                <w:rFonts w:cs="Arial"/>
                <w:b/>
              </w:rPr>
            </w:pPr>
          </w:p>
          <w:p w:rsidR="00DC73D3" w:rsidRPr="008E4745" w:rsidRDefault="00DC73D3" w:rsidP="001F2D4B">
            <w:pPr>
              <w:tabs>
                <w:tab w:val="left" w:pos="360"/>
                <w:tab w:val="left" w:pos="1134"/>
              </w:tabs>
              <w:spacing w:line="240" w:lineRule="atLeast"/>
              <w:rPr>
                <w:rFonts w:cs="Arial"/>
                <w:b/>
              </w:rPr>
            </w:pPr>
            <w:r w:rsidRPr="008E4745">
              <w:rPr>
                <w:rFonts w:cs="Arial"/>
                <w:b/>
              </w:rPr>
              <w:t xml:space="preserve">dopravní napojení, specifické podmínky: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přístup ze stávající místní komunikace</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lokalita podmínečně přípustná z hlediska situování v záplavovém území Podolského potoka – podmínky pro výstavbu budou stanoveny dotčeným orgánem v rámci územního řízení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lokalita je podmínečně přípustná z hlediska situování severozápadní části v ochranném pásmu dráhy – v územním, resp. stavebním řízení bude prokázáno nepřekročení maximální přípustné hladiny hluku v chráněných vnitřních i venkovních prostorech staveb a venkovních prostorech.</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lokalita podmínečně přípustná z hlediska situování v oblasti s významným povodňovým rizikem (východní část spadá do 1. – 3. kategorie míry povodňového ohrožení) – návrh využití lokality bude respektovat doporučená pravidla pro využití území a bude prověřen v rámci územního řízení </w:t>
            </w:r>
          </w:p>
          <w:p w:rsidR="00DC73D3" w:rsidRPr="008E4745" w:rsidRDefault="00DC73D3" w:rsidP="001F2D4B">
            <w:pPr>
              <w:pStyle w:val="Zkladntextodsazen"/>
              <w:ind w:left="360"/>
              <w:jc w:val="left"/>
              <w:rPr>
                <w:rFonts w:ascii="Arial" w:hAnsi="Arial" w:cs="Arial"/>
                <w:sz w:val="20"/>
              </w:rPr>
            </w:pPr>
            <w:r w:rsidRPr="008E4745">
              <w:rPr>
                <w:rFonts w:ascii="Arial" w:hAnsi="Arial" w:cs="Arial"/>
                <w:sz w:val="20"/>
              </w:rPr>
              <w:t xml:space="preserve"> </w:t>
            </w:r>
          </w:p>
          <w:p w:rsidR="00DC73D3" w:rsidRPr="008E4745" w:rsidRDefault="00DC73D3" w:rsidP="001F2D4B">
            <w:pPr>
              <w:tabs>
                <w:tab w:val="left" w:pos="360"/>
                <w:tab w:val="left" w:pos="1134"/>
              </w:tabs>
              <w:spacing w:line="240" w:lineRule="atLeast"/>
              <w:rPr>
                <w:rFonts w:cs="Arial"/>
                <w:b/>
              </w:rPr>
            </w:pPr>
            <w:r w:rsidRPr="008E4745">
              <w:rPr>
                <w:rFonts w:cs="Arial"/>
                <w:b/>
              </w:rPr>
              <w:t xml:space="preserve">zásady prostorové regulace: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individuální RD</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výšková regulace zástavby:  </w:t>
            </w:r>
          </w:p>
          <w:p w:rsidR="00DC73D3" w:rsidRPr="008E4745" w:rsidRDefault="00DC73D3" w:rsidP="003A77B2">
            <w:pPr>
              <w:pStyle w:val="Zkladntextodsazen"/>
              <w:jc w:val="left"/>
              <w:rPr>
                <w:rFonts w:ascii="Arial" w:hAnsi="Arial" w:cs="Arial"/>
                <w:sz w:val="22"/>
                <w:szCs w:val="22"/>
              </w:rPr>
            </w:pPr>
            <w:r w:rsidRPr="008E4745">
              <w:rPr>
                <w:rFonts w:ascii="Arial" w:hAnsi="Arial" w:cs="Arial"/>
                <w:sz w:val="20"/>
              </w:rPr>
              <w:t xml:space="preserve">         - RD i stavby nebytové:  max.1 NP + podkroví </w:t>
            </w:r>
          </w:p>
        </w:tc>
        <w:tc>
          <w:tcPr>
            <w:tcW w:w="1095" w:type="dxa"/>
            <w:tcBorders>
              <w:top w:val="single" w:sz="4" w:space="0" w:color="auto"/>
              <w:left w:val="single" w:sz="4" w:space="0" w:color="auto"/>
              <w:bottom w:val="single" w:sz="4" w:space="0" w:color="auto"/>
              <w:right w:val="single" w:sz="4" w:space="0" w:color="auto"/>
            </w:tcBorders>
          </w:tcPr>
          <w:p w:rsidR="00DC73D3" w:rsidRPr="008E4745" w:rsidRDefault="00DC73D3" w:rsidP="001F2D4B">
            <w:pPr>
              <w:shd w:val="clear" w:color="auto" w:fill="FFFFFF"/>
              <w:spacing w:line="274" w:lineRule="exact"/>
              <w:ind w:right="424"/>
              <w:rPr>
                <w:rFonts w:cs="Arial"/>
              </w:rPr>
            </w:pPr>
          </w:p>
          <w:p w:rsidR="00DC73D3" w:rsidRPr="008E4745" w:rsidRDefault="00DC73D3" w:rsidP="001F2D4B">
            <w:pPr>
              <w:shd w:val="clear" w:color="auto" w:fill="FFFFFF"/>
              <w:tabs>
                <w:tab w:val="left" w:pos="1059"/>
              </w:tabs>
              <w:spacing w:line="274" w:lineRule="exact"/>
              <w:rPr>
                <w:rFonts w:cs="Arial"/>
              </w:rPr>
            </w:pPr>
            <w:r w:rsidRPr="008E4745">
              <w:rPr>
                <w:rFonts w:cs="Arial"/>
              </w:rPr>
              <w:t xml:space="preserve"> </w:t>
            </w:r>
          </w:p>
          <w:p w:rsidR="00DC73D3" w:rsidRPr="008E4745" w:rsidRDefault="00DC73D3" w:rsidP="001F2D4B">
            <w:pPr>
              <w:shd w:val="clear" w:color="auto" w:fill="FFFFFF"/>
              <w:tabs>
                <w:tab w:val="left" w:pos="1059"/>
              </w:tabs>
              <w:spacing w:line="274" w:lineRule="exact"/>
              <w:rPr>
                <w:rFonts w:cs="Arial"/>
              </w:rPr>
            </w:pPr>
            <w:r w:rsidRPr="008E4745">
              <w:rPr>
                <w:rFonts w:cs="Arial"/>
              </w:rPr>
              <w:t xml:space="preserve"> 0,9850</w:t>
            </w:r>
          </w:p>
        </w:tc>
      </w:tr>
      <w:tr w:rsidR="00DC73D3" w:rsidRPr="008E4745" w:rsidTr="001F2D4B">
        <w:trPr>
          <w:trHeight w:val="135"/>
          <w:jc w:val="center"/>
        </w:trPr>
        <w:tc>
          <w:tcPr>
            <w:tcW w:w="88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pStyle w:val="tabulka"/>
              <w:jc w:val="left"/>
              <w:rPr>
                <w:rFonts w:ascii="Arial" w:hAnsi="Arial" w:cs="Arial"/>
                <w:b/>
                <w:sz w:val="24"/>
                <w:szCs w:val="24"/>
              </w:rPr>
            </w:pPr>
          </w:p>
          <w:p w:rsidR="00DC73D3" w:rsidRPr="008E4745" w:rsidRDefault="00DC73D3" w:rsidP="009D3E7B">
            <w:pPr>
              <w:pStyle w:val="tabulka"/>
              <w:jc w:val="center"/>
              <w:rPr>
                <w:rFonts w:ascii="Arial" w:hAnsi="Arial" w:cs="Arial"/>
                <w:b/>
                <w:sz w:val="24"/>
                <w:szCs w:val="24"/>
              </w:rPr>
            </w:pPr>
          </w:p>
          <w:p w:rsidR="00DC73D3" w:rsidRPr="008E4745" w:rsidRDefault="00DC73D3" w:rsidP="009D3E7B">
            <w:pPr>
              <w:pStyle w:val="tabulka"/>
              <w:jc w:val="center"/>
              <w:rPr>
                <w:rFonts w:ascii="Arial" w:hAnsi="Arial" w:cs="Arial"/>
                <w:b/>
                <w:sz w:val="24"/>
                <w:szCs w:val="24"/>
              </w:rPr>
            </w:pPr>
            <w:r w:rsidRPr="008E4745">
              <w:rPr>
                <w:rFonts w:ascii="Arial" w:hAnsi="Arial" w:cs="Arial"/>
                <w:b/>
                <w:sz w:val="24"/>
                <w:szCs w:val="24"/>
              </w:rPr>
              <w:t>Z6</w:t>
            </w:r>
          </w:p>
          <w:p w:rsidR="00DC73D3" w:rsidRPr="008E4745" w:rsidRDefault="00DC73D3" w:rsidP="009D3E7B">
            <w:pPr>
              <w:pStyle w:val="tabulka"/>
              <w:jc w:val="center"/>
              <w:rPr>
                <w:rFonts w:ascii="Arial" w:hAnsi="Arial" w:cs="Arial"/>
                <w:b/>
                <w:sz w:val="24"/>
                <w:szCs w:val="24"/>
              </w:rPr>
            </w:pPr>
          </w:p>
          <w:p w:rsidR="00DC73D3" w:rsidRPr="008E4745" w:rsidRDefault="00DC73D3" w:rsidP="009D3E7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pStyle w:val="tabulka"/>
              <w:rPr>
                <w:rFonts w:ascii="Arial" w:hAnsi="Arial" w:cs="Arial"/>
                <w:szCs w:val="22"/>
                <w:highlight w:val="yellow"/>
              </w:rPr>
            </w:pPr>
          </w:p>
          <w:p w:rsidR="00DC73D3" w:rsidRPr="008E4745" w:rsidRDefault="00DC73D3" w:rsidP="009D3E7B">
            <w:pPr>
              <w:tabs>
                <w:tab w:val="left" w:pos="360"/>
                <w:tab w:val="left" w:pos="1134"/>
              </w:tabs>
              <w:spacing w:before="0" w:after="0" w:line="240" w:lineRule="atLeast"/>
              <w:rPr>
                <w:rFonts w:cs="Arial"/>
              </w:rPr>
            </w:pPr>
            <w:r w:rsidRPr="008E4745">
              <w:rPr>
                <w:rFonts w:cs="Arial"/>
                <w:b/>
              </w:rPr>
              <w:t xml:space="preserve">lokalizace plochy: </w:t>
            </w:r>
            <w:r w:rsidRPr="008E4745">
              <w:rPr>
                <w:rFonts w:cs="Arial"/>
              </w:rPr>
              <w:t>V (východní) okraj Klešic</w:t>
            </w:r>
          </w:p>
          <w:p w:rsidR="00DC73D3" w:rsidRPr="008E4745" w:rsidRDefault="00DC73D3" w:rsidP="009D3E7B">
            <w:pPr>
              <w:tabs>
                <w:tab w:val="left" w:pos="360"/>
                <w:tab w:val="left" w:pos="1134"/>
              </w:tabs>
              <w:spacing w:before="0" w:after="0" w:line="240" w:lineRule="atLeast"/>
              <w:rPr>
                <w:rFonts w:cs="Arial"/>
                <w:u w:val="single"/>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dopravní napojení, specifické podmínky: </w:t>
            </w:r>
          </w:p>
          <w:p w:rsidR="00DC73D3" w:rsidRPr="008E4745" w:rsidRDefault="00DC73D3" w:rsidP="00995AD1">
            <w:pPr>
              <w:numPr>
                <w:ilvl w:val="0"/>
                <w:numId w:val="16"/>
              </w:numPr>
              <w:tabs>
                <w:tab w:val="left" w:pos="1134"/>
              </w:tabs>
              <w:spacing w:before="0" w:after="0" w:line="240" w:lineRule="atLeast"/>
              <w:rPr>
                <w:rFonts w:cs="Arial"/>
              </w:rPr>
            </w:pPr>
            <w:r w:rsidRPr="008E4745">
              <w:rPr>
                <w:rFonts w:cs="Arial"/>
              </w:rPr>
              <w:t>přístup z místní komunikace</w:t>
            </w:r>
          </w:p>
          <w:p w:rsidR="00DC73D3" w:rsidRPr="008E4745" w:rsidRDefault="00DC73D3" w:rsidP="00995AD1">
            <w:pPr>
              <w:numPr>
                <w:ilvl w:val="0"/>
                <w:numId w:val="16"/>
              </w:numPr>
              <w:tabs>
                <w:tab w:val="left" w:pos="1134"/>
              </w:tabs>
              <w:spacing w:before="0" w:after="0" w:line="240" w:lineRule="atLeast"/>
              <w:rPr>
                <w:rFonts w:cs="Arial"/>
              </w:rPr>
            </w:pPr>
            <w:r w:rsidRPr="008E4745">
              <w:rPr>
                <w:rFonts w:cs="Arial"/>
              </w:rPr>
              <w:t>východní okraj plochy dotčen vedením a OP elektro 35 kV</w:t>
            </w:r>
          </w:p>
          <w:p w:rsidR="00DC73D3" w:rsidRPr="008E4745" w:rsidRDefault="00DC73D3" w:rsidP="009D3E7B">
            <w:pPr>
              <w:tabs>
                <w:tab w:val="left" w:pos="360"/>
                <w:tab w:val="left" w:pos="1134"/>
              </w:tabs>
              <w:spacing w:before="0" w:after="0" w:line="240" w:lineRule="atLeast"/>
              <w:rPr>
                <w:rFonts w:cs="Arial"/>
                <w:u w:val="single"/>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zásady prostorové regulace: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individuální RD</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výšková regulace zástavby:  </w:t>
            </w:r>
          </w:p>
          <w:p w:rsidR="00DC73D3" w:rsidRPr="008E4745" w:rsidRDefault="00DC73D3" w:rsidP="009D3E7B">
            <w:pPr>
              <w:pStyle w:val="Zkladntextodsazen"/>
              <w:spacing w:before="0" w:after="0"/>
              <w:jc w:val="left"/>
              <w:rPr>
                <w:rFonts w:ascii="Arial" w:hAnsi="Arial" w:cs="Arial"/>
                <w:sz w:val="20"/>
              </w:rPr>
            </w:pPr>
            <w:r w:rsidRPr="008E4745">
              <w:rPr>
                <w:rFonts w:ascii="Arial" w:hAnsi="Arial" w:cs="Arial"/>
                <w:sz w:val="20"/>
              </w:rPr>
              <w:t xml:space="preserve">         - RD i stavby nebytové:  max.1 NP + podkroví </w:t>
            </w:r>
          </w:p>
          <w:p w:rsidR="009D3E7B" w:rsidRPr="008E4745" w:rsidRDefault="009D3E7B" w:rsidP="009D3E7B">
            <w:pPr>
              <w:pStyle w:val="Zkladntextodsazen"/>
              <w:spacing w:before="0" w:after="0"/>
              <w:jc w:val="left"/>
              <w:rPr>
                <w:rFonts w:ascii="Arial" w:hAnsi="Arial"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shd w:val="clear" w:color="auto" w:fill="FFFFFF"/>
              <w:spacing w:before="0" w:after="0" w:line="274" w:lineRule="exact"/>
              <w:ind w:right="424"/>
              <w:rPr>
                <w:rFonts w:cs="Arial"/>
              </w:rPr>
            </w:pPr>
          </w:p>
          <w:p w:rsidR="00DC73D3" w:rsidRPr="008E4745" w:rsidRDefault="00DC73D3" w:rsidP="009D3E7B">
            <w:pPr>
              <w:shd w:val="clear" w:color="auto" w:fill="FFFFFF"/>
              <w:tabs>
                <w:tab w:val="left" w:pos="1059"/>
              </w:tabs>
              <w:spacing w:before="0" w:after="0" w:line="274" w:lineRule="exact"/>
              <w:rPr>
                <w:rFonts w:cs="Arial"/>
              </w:rPr>
            </w:pPr>
            <w:r w:rsidRPr="008E4745">
              <w:rPr>
                <w:rFonts w:cs="Arial"/>
              </w:rPr>
              <w:t xml:space="preserve"> </w:t>
            </w:r>
          </w:p>
          <w:p w:rsidR="00DC73D3" w:rsidRPr="008E4745" w:rsidRDefault="00DC73D3" w:rsidP="009D3E7B">
            <w:pPr>
              <w:shd w:val="clear" w:color="auto" w:fill="FFFFFF"/>
              <w:tabs>
                <w:tab w:val="left" w:pos="1059"/>
              </w:tabs>
              <w:spacing w:before="0" w:after="0" w:line="274" w:lineRule="exact"/>
              <w:rPr>
                <w:rFonts w:cs="Arial"/>
                <w:i/>
                <w:strike/>
              </w:rPr>
            </w:pPr>
            <w:r w:rsidRPr="008E4745">
              <w:rPr>
                <w:rFonts w:cs="Arial"/>
              </w:rPr>
              <w:t xml:space="preserve"> </w:t>
            </w:r>
          </w:p>
          <w:p w:rsidR="00DC73D3" w:rsidRPr="008E4745" w:rsidRDefault="00DC73D3" w:rsidP="009D3E7B">
            <w:pPr>
              <w:shd w:val="clear" w:color="auto" w:fill="FFFFFF"/>
              <w:tabs>
                <w:tab w:val="left" w:pos="1059"/>
              </w:tabs>
              <w:spacing w:before="0" w:after="0" w:line="274" w:lineRule="exact"/>
              <w:rPr>
                <w:rFonts w:cs="Arial"/>
              </w:rPr>
            </w:pPr>
            <w:r w:rsidRPr="008E4745">
              <w:rPr>
                <w:rFonts w:cs="Arial"/>
              </w:rPr>
              <w:t xml:space="preserve"> 0,2139</w:t>
            </w:r>
          </w:p>
        </w:tc>
      </w:tr>
      <w:tr w:rsidR="00DC73D3" w:rsidRPr="008E4745" w:rsidTr="001F2D4B">
        <w:trPr>
          <w:trHeight w:val="2561"/>
          <w:jc w:val="center"/>
        </w:trPr>
        <w:tc>
          <w:tcPr>
            <w:tcW w:w="88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pStyle w:val="tabulka"/>
              <w:jc w:val="left"/>
              <w:rPr>
                <w:rFonts w:ascii="Arial" w:hAnsi="Arial" w:cs="Arial"/>
                <w:b/>
                <w:sz w:val="24"/>
                <w:szCs w:val="24"/>
              </w:rPr>
            </w:pPr>
          </w:p>
          <w:p w:rsidR="00DC73D3" w:rsidRPr="008E4745" w:rsidRDefault="00DC73D3" w:rsidP="009D3E7B">
            <w:pPr>
              <w:pStyle w:val="tabulka"/>
              <w:jc w:val="center"/>
              <w:rPr>
                <w:rFonts w:ascii="Arial" w:hAnsi="Arial" w:cs="Arial"/>
                <w:b/>
                <w:sz w:val="24"/>
                <w:szCs w:val="24"/>
              </w:rPr>
            </w:pPr>
          </w:p>
          <w:p w:rsidR="00DC73D3" w:rsidRPr="008E4745" w:rsidRDefault="00DC73D3" w:rsidP="009D3E7B">
            <w:pPr>
              <w:pStyle w:val="tabulka"/>
              <w:jc w:val="center"/>
              <w:rPr>
                <w:rFonts w:ascii="Arial" w:hAnsi="Arial" w:cs="Arial"/>
                <w:b/>
                <w:sz w:val="24"/>
                <w:szCs w:val="24"/>
              </w:rPr>
            </w:pPr>
          </w:p>
          <w:p w:rsidR="00DC73D3" w:rsidRPr="008E4745" w:rsidRDefault="00DC73D3" w:rsidP="009D3E7B">
            <w:pPr>
              <w:pStyle w:val="tabulka"/>
              <w:jc w:val="center"/>
              <w:rPr>
                <w:rFonts w:ascii="Arial" w:hAnsi="Arial" w:cs="Arial"/>
                <w:sz w:val="24"/>
                <w:szCs w:val="24"/>
              </w:rPr>
            </w:pPr>
            <w:r w:rsidRPr="008E4745">
              <w:rPr>
                <w:rFonts w:ascii="Arial" w:hAnsi="Arial" w:cs="Arial"/>
                <w:b/>
                <w:sz w:val="24"/>
                <w:szCs w:val="24"/>
              </w:rPr>
              <w:t>Z7</w:t>
            </w:r>
          </w:p>
        </w:tc>
        <w:tc>
          <w:tcPr>
            <w:tcW w:w="7916"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tabs>
                <w:tab w:val="left" w:pos="360"/>
                <w:tab w:val="left" w:pos="1134"/>
              </w:tabs>
              <w:spacing w:before="0" w:after="0" w:line="240" w:lineRule="atLeast"/>
              <w:rPr>
                <w:rFonts w:cs="Arial"/>
                <w:b/>
              </w:rPr>
            </w:pPr>
          </w:p>
          <w:p w:rsidR="00DC73D3" w:rsidRPr="008E4745" w:rsidRDefault="00DC73D3" w:rsidP="009D3E7B">
            <w:pPr>
              <w:tabs>
                <w:tab w:val="left" w:pos="360"/>
                <w:tab w:val="left" w:pos="1134"/>
              </w:tabs>
              <w:spacing w:before="0" w:after="0" w:line="240" w:lineRule="atLeast"/>
              <w:rPr>
                <w:rFonts w:cs="Arial"/>
              </w:rPr>
            </w:pPr>
            <w:r w:rsidRPr="008E4745">
              <w:rPr>
                <w:rFonts w:cs="Arial"/>
                <w:b/>
              </w:rPr>
              <w:t xml:space="preserve">lokalizace plochy: </w:t>
            </w:r>
            <w:r w:rsidRPr="008E4745">
              <w:rPr>
                <w:rFonts w:cs="Arial"/>
              </w:rPr>
              <w:t>V (východní) okraj Klešic</w:t>
            </w:r>
          </w:p>
          <w:p w:rsidR="00DC73D3" w:rsidRPr="008E4745" w:rsidRDefault="00DC73D3" w:rsidP="00231A63">
            <w:pPr>
              <w:tabs>
                <w:tab w:val="left" w:pos="360"/>
                <w:tab w:val="left" w:pos="1134"/>
              </w:tabs>
              <w:spacing w:before="0" w:after="0"/>
              <w:rPr>
                <w:rFonts w:cs="Arial"/>
                <w:u w:val="single"/>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dopravní napojení, specifické podmínky: </w:t>
            </w:r>
          </w:p>
          <w:p w:rsidR="00DC73D3" w:rsidRPr="008E4745" w:rsidRDefault="00DC73D3" w:rsidP="00995AD1">
            <w:pPr>
              <w:numPr>
                <w:ilvl w:val="0"/>
                <w:numId w:val="16"/>
              </w:numPr>
              <w:tabs>
                <w:tab w:val="left" w:pos="1134"/>
              </w:tabs>
              <w:spacing w:before="0" w:after="0" w:line="240" w:lineRule="atLeast"/>
              <w:rPr>
                <w:rFonts w:cs="Arial"/>
              </w:rPr>
            </w:pPr>
            <w:r w:rsidRPr="008E4745">
              <w:rPr>
                <w:rFonts w:cs="Arial"/>
              </w:rPr>
              <w:t>přístup z místní komunikace nebo z ploch stávající zástavby</w:t>
            </w:r>
          </w:p>
          <w:p w:rsidR="00DC73D3" w:rsidRPr="008E4745" w:rsidRDefault="00DC73D3" w:rsidP="00995AD1">
            <w:pPr>
              <w:numPr>
                <w:ilvl w:val="0"/>
                <w:numId w:val="16"/>
              </w:numPr>
              <w:tabs>
                <w:tab w:val="left" w:pos="1134"/>
              </w:tabs>
              <w:spacing w:before="0" w:after="0" w:line="240" w:lineRule="atLeast"/>
              <w:rPr>
                <w:rFonts w:cs="Arial"/>
              </w:rPr>
            </w:pPr>
            <w:r w:rsidRPr="008E4745">
              <w:rPr>
                <w:rFonts w:cs="Arial"/>
              </w:rPr>
              <w:t>východní okraj plochy dotčen OP elektro 35 kV</w:t>
            </w:r>
          </w:p>
          <w:p w:rsidR="00DC73D3" w:rsidRPr="008E4745" w:rsidRDefault="00DC73D3" w:rsidP="00231A63">
            <w:pPr>
              <w:tabs>
                <w:tab w:val="left" w:pos="360"/>
                <w:tab w:val="left" w:pos="1134"/>
              </w:tabs>
              <w:spacing w:before="0" w:after="0"/>
              <w:rPr>
                <w:rFonts w:cs="Arial"/>
                <w:b/>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zásady prostorové regulace: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individuální RD</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výšková regulace zástavby:  </w:t>
            </w:r>
          </w:p>
          <w:p w:rsidR="00DC73D3" w:rsidRPr="008E4745" w:rsidRDefault="00DC73D3" w:rsidP="009D3E7B">
            <w:pPr>
              <w:pStyle w:val="Zkladntextodsazen"/>
              <w:spacing w:before="0" w:after="0"/>
              <w:jc w:val="left"/>
              <w:rPr>
                <w:rFonts w:ascii="Arial" w:hAnsi="Arial" w:cs="Arial"/>
                <w:sz w:val="20"/>
              </w:rPr>
            </w:pPr>
            <w:r w:rsidRPr="008E4745">
              <w:rPr>
                <w:rFonts w:ascii="Arial" w:hAnsi="Arial" w:cs="Arial"/>
                <w:sz w:val="20"/>
              </w:rPr>
              <w:t xml:space="preserve">         - RD i stavby nebytové:  max.1 NP + podkroví </w:t>
            </w:r>
          </w:p>
          <w:p w:rsidR="009D3E7B" w:rsidRPr="008E4745" w:rsidRDefault="009D3E7B" w:rsidP="009D3E7B">
            <w:pPr>
              <w:pStyle w:val="Zkladntextodsazen"/>
              <w:spacing w:before="0" w:after="0"/>
              <w:jc w:val="left"/>
              <w:rPr>
                <w:rFonts w:ascii="Arial" w:hAnsi="Arial" w:cs="Arial"/>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shd w:val="clear" w:color="auto" w:fill="FFFFFF"/>
              <w:spacing w:before="0" w:after="0" w:line="274" w:lineRule="exact"/>
              <w:ind w:right="424"/>
              <w:rPr>
                <w:rFonts w:cs="Arial"/>
              </w:rPr>
            </w:pPr>
          </w:p>
          <w:p w:rsidR="00DC73D3" w:rsidRPr="008E4745" w:rsidRDefault="00DC73D3" w:rsidP="009D3E7B">
            <w:pPr>
              <w:shd w:val="clear" w:color="auto" w:fill="FFFFFF"/>
              <w:tabs>
                <w:tab w:val="left" w:pos="1059"/>
              </w:tabs>
              <w:spacing w:before="0" w:after="0" w:line="274" w:lineRule="exact"/>
              <w:rPr>
                <w:rFonts w:cs="Arial"/>
              </w:rPr>
            </w:pPr>
            <w:r w:rsidRPr="008E4745">
              <w:rPr>
                <w:rFonts w:cs="Arial"/>
              </w:rPr>
              <w:t xml:space="preserve">  0,4469</w:t>
            </w:r>
          </w:p>
        </w:tc>
      </w:tr>
      <w:tr w:rsidR="00DC73D3" w:rsidRPr="008E4745" w:rsidTr="001F2D4B">
        <w:trPr>
          <w:trHeight w:val="360"/>
          <w:jc w:val="center"/>
        </w:trPr>
        <w:tc>
          <w:tcPr>
            <w:tcW w:w="88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pStyle w:val="tabulka"/>
              <w:jc w:val="left"/>
              <w:rPr>
                <w:rFonts w:ascii="Arial" w:hAnsi="Arial" w:cs="Arial"/>
                <w:b/>
                <w:sz w:val="24"/>
                <w:szCs w:val="24"/>
              </w:rPr>
            </w:pPr>
          </w:p>
          <w:p w:rsidR="00DC73D3" w:rsidRPr="008E4745" w:rsidRDefault="00DC73D3" w:rsidP="009D3E7B">
            <w:pPr>
              <w:pStyle w:val="tabulka"/>
              <w:jc w:val="center"/>
              <w:rPr>
                <w:rFonts w:ascii="Arial" w:hAnsi="Arial" w:cs="Arial"/>
                <w:b/>
                <w:sz w:val="24"/>
                <w:szCs w:val="24"/>
              </w:rPr>
            </w:pPr>
          </w:p>
          <w:p w:rsidR="00DC73D3" w:rsidRPr="008E4745" w:rsidRDefault="00DC73D3" w:rsidP="009D3E7B">
            <w:pPr>
              <w:pStyle w:val="tabulka"/>
              <w:jc w:val="center"/>
              <w:rPr>
                <w:rFonts w:ascii="Arial" w:hAnsi="Arial" w:cs="Arial"/>
                <w:b/>
                <w:sz w:val="24"/>
                <w:szCs w:val="24"/>
              </w:rPr>
            </w:pPr>
            <w:r w:rsidRPr="008E4745">
              <w:rPr>
                <w:rFonts w:ascii="Arial" w:hAnsi="Arial" w:cs="Arial"/>
                <w:b/>
                <w:sz w:val="24"/>
                <w:szCs w:val="24"/>
              </w:rPr>
              <w:t>Z8</w:t>
            </w:r>
          </w:p>
          <w:p w:rsidR="00DC73D3" w:rsidRPr="008E4745" w:rsidRDefault="00DC73D3" w:rsidP="009D3E7B">
            <w:pPr>
              <w:pStyle w:val="tabulka"/>
              <w:jc w:val="center"/>
              <w:rPr>
                <w:rFonts w:ascii="Arial" w:hAnsi="Arial" w:cs="Arial"/>
                <w:b/>
                <w:sz w:val="24"/>
                <w:szCs w:val="24"/>
              </w:rPr>
            </w:pPr>
          </w:p>
          <w:p w:rsidR="00DC73D3" w:rsidRPr="008E4745" w:rsidRDefault="00DC73D3" w:rsidP="009D3E7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tabs>
                <w:tab w:val="left" w:pos="360"/>
                <w:tab w:val="left" w:pos="1134"/>
              </w:tabs>
              <w:spacing w:before="0" w:after="0" w:line="240" w:lineRule="atLeast"/>
              <w:rPr>
                <w:rFonts w:cs="Arial"/>
                <w:b/>
              </w:rPr>
            </w:pPr>
          </w:p>
          <w:p w:rsidR="00DC73D3" w:rsidRPr="008E4745" w:rsidRDefault="00DC73D3" w:rsidP="009D3E7B">
            <w:pPr>
              <w:tabs>
                <w:tab w:val="left" w:pos="360"/>
                <w:tab w:val="left" w:pos="1134"/>
              </w:tabs>
              <w:spacing w:before="0" w:after="0" w:line="240" w:lineRule="atLeast"/>
              <w:rPr>
                <w:rFonts w:cs="Arial"/>
              </w:rPr>
            </w:pPr>
            <w:r w:rsidRPr="008E4745">
              <w:rPr>
                <w:rFonts w:cs="Arial"/>
                <w:b/>
              </w:rPr>
              <w:t xml:space="preserve">lokalizace plochy: </w:t>
            </w:r>
            <w:r w:rsidRPr="008E4745">
              <w:rPr>
                <w:rFonts w:cs="Arial"/>
              </w:rPr>
              <w:t>V (východní) okraj Klešic</w:t>
            </w:r>
          </w:p>
          <w:p w:rsidR="00DC73D3" w:rsidRPr="008E4745" w:rsidRDefault="00DC73D3" w:rsidP="009D3E7B">
            <w:pPr>
              <w:tabs>
                <w:tab w:val="left" w:pos="360"/>
                <w:tab w:val="left" w:pos="1134"/>
              </w:tabs>
              <w:spacing w:before="0" w:after="0" w:line="240" w:lineRule="atLeast"/>
              <w:rPr>
                <w:rFonts w:cs="Arial"/>
                <w:u w:val="single"/>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dopravní napojení, specifické podmínky: </w:t>
            </w:r>
          </w:p>
          <w:p w:rsidR="00DC73D3" w:rsidRPr="008E4745" w:rsidRDefault="00DC73D3" w:rsidP="00995AD1">
            <w:pPr>
              <w:numPr>
                <w:ilvl w:val="0"/>
                <w:numId w:val="16"/>
              </w:numPr>
              <w:tabs>
                <w:tab w:val="left" w:pos="1134"/>
              </w:tabs>
              <w:spacing w:before="0" w:after="0" w:line="240" w:lineRule="atLeast"/>
              <w:rPr>
                <w:rFonts w:cs="Arial"/>
              </w:rPr>
            </w:pPr>
            <w:r w:rsidRPr="008E4745">
              <w:rPr>
                <w:rFonts w:cs="Arial"/>
              </w:rPr>
              <w:t xml:space="preserve">přístup z místní komunikace </w:t>
            </w:r>
          </w:p>
          <w:p w:rsidR="00DC73D3" w:rsidRPr="008E4745" w:rsidRDefault="00DC73D3" w:rsidP="00995AD1">
            <w:pPr>
              <w:numPr>
                <w:ilvl w:val="0"/>
                <w:numId w:val="16"/>
              </w:numPr>
              <w:tabs>
                <w:tab w:val="left" w:pos="1134"/>
              </w:tabs>
              <w:spacing w:before="0" w:after="0" w:line="240" w:lineRule="atLeast"/>
              <w:rPr>
                <w:rFonts w:cs="Arial"/>
              </w:rPr>
            </w:pPr>
            <w:r w:rsidRPr="008E4745">
              <w:rPr>
                <w:rFonts w:cs="Arial"/>
              </w:rPr>
              <w:t>severní okraj plochy dotčen OP dráhy</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lokalita je podmínečně přípustná z hlediska situování severního okraje v ochranném pásmu dráhy – v územním, resp. stavebním řízení bude prokázáno nepřekročení maximální přípustné hladiny hluku v chráněných vnitřních i venkovních prostorech staveb a venkovních prostorech. </w:t>
            </w:r>
          </w:p>
          <w:p w:rsidR="00DC73D3" w:rsidRPr="008E4745" w:rsidRDefault="00DC73D3" w:rsidP="00231A63">
            <w:pPr>
              <w:tabs>
                <w:tab w:val="left" w:pos="360"/>
                <w:tab w:val="left" w:pos="1134"/>
              </w:tabs>
              <w:spacing w:before="0" w:after="0"/>
              <w:rPr>
                <w:rFonts w:cs="Arial"/>
                <w:b/>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zásady prostorové regulace: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individuální RD</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výšková regulace zástavby:  </w:t>
            </w:r>
          </w:p>
          <w:p w:rsidR="00DC73D3" w:rsidRPr="008E4745" w:rsidRDefault="00DC73D3" w:rsidP="009D3E7B">
            <w:pPr>
              <w:pStyle w:val="Zkladntextodsazen"/>
              <w:spacing w:before="0" w:after="0"/>
              <w:jc w:val="left"/>
              <w:rPr>
                <w:rFonts w:ascii="Arial" w:hAnsi="Arial" w:cs="Arial"/>
                <w:sz w:val="20"/>
              </w:rPr>
            </w:pPr>
            <w:r w:rsidRPr="008E4745">
              <w:rPr>
                <w:rFonts w:ascii="Arial" w:hAnsi="Arial" w:cs="Arial"/>
                <w:sz w:val="20"/>
              </w:rPr>
              <w:t xml:space="preserve">         - RD i stavby nebytové:  max.1 NP + podkroví </w:t>
            </w:r>
          </w:p>
          <w:p w:rsidR="009D3E7B" w:rsidRPr="008E4745" w:rsidRDefault="009D3E7B" w:rsidP="009D3E7B">
            <w:pPr>
              <w:pStyle w:val="Zkladntextodsazen"/>
              <w:spacing w:before="0" w:after="0"/>
              <w:jc w:val="left"/>
              <w:rPr>
                <w:rFonts w:ascii="Arial" w:hAnsi="Arial"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shd w:val="clear" w:color="auto" w:fill="FFFFFF"/>
              <w:spacing w:before="0" w:after="0" w:line="274" w:lineRule="exact"/>
              <w:ind w:right="424"/>
              <w:rPr>
                <w:rFonts w:cs="Arial"/>
              </w:rPr>
            </w:pPr>
          </w:p>
          <w:p w:rsidR="00DC73D3" w:rsidRPr="008E4745" w:rsidRDefault="00DC73D3" w:rsidP="009D3E7B">
            <w:pPr>
              <w:shd w:val="clear" w:color="auto" w:fill="FFFFFF"/>
              <w:tabs>
                <w:tab w:val="left" w:pos="1059"/>
              </w:tabs>
              <w:spacing w:before="0" w:after="0" w:line="274" w:lineRule="exact"/>
              <w:rPr>
                <w:rFonts w:cs="Arial"/>
              </w:rPr>
            </w:pPr>
            <w:r w:rsidRPr="008E4745">
              <w:rPr>
                <w:rFonts w:cs="Arial"/>
              </w:rPr>
              <w:t xml:space="preserve"> </w:t>
            </w:r>
          </w:p>
          <w:p w:rsidR="00DC73D3" w:rsidRPr="008E4745" w:rsidRDefault="00DC73D3" w:rsidP="009D3E7B">
            <w:pPr>
              <w:shd w:val="clear" w:color="auto" w:fill="FFFFFF"/>
              <w:tabs>
                <w:tab w:val="left" w:pos="1059"/>
              </w:tabs>
              <w:spacing w:before="0" w:after="0" w:line="274" w:lineRule="exact"/>
              <w:rPr>
                <w:rFonts w:cs="Arial"/>
              </w:rPr>
            </w:pPr>
            <w:r w:rsidRPr="008E4745">
              <w:rPr>
                <w:rFonts w:cs="Arial"/>
              </w:rPr>
              <w:t xml:space="preserve"> 0,2335</w:t>
            </w:r>
          </w:p>
        </w:tc>
      </w:tr>
      <w:tr w:rsidR="00DC73D3" w:rsidRPr="008E4745" w:rsidTr="001F2D4B">
        <w:trPr>
          <w:trHeight w:val="525"/>
          <w:jc w:val="center"/>
        </w:trPr>
        <w:tc>
          <w:tcPr>
            <w:tcW w:w="88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pStyle w:val="tabulka"/>
              <w:jc w:val="left"/>
              <w:rPr>
                <w:rFonts w:ascii="Arial" w:hAnsi="Arial" w:cs="Arial"/>
                <w:b/>
                <w:sz w:val="24"/>
                <w:szCs w:val="24"/>
              </w:rPr>
            </w:pPr>
          </w:p>
          <w:p w:rsidR="00DC73D3" w:rsidRPr="008E4745" w:rsidRDefault="00DC73D3" w:rsidP="009D3E7B">
            <w:pPr>
              <w:pStyle w:val="tabulka"/>
              <w:jc w:val="center"/>
              <w:rPr>
                <w:rFonts w:ascii="Arial" w:hAnsi="Arial" w:cs="Arial"/>
                <w:b/>
                <w:sz w:val="24"/>
                <w:szCs w:val="24"/>
              </w:rPr>
            </w:pPr>
          </w:p>
          <w:p w:rsidR="00DC73D3" w:rsidRPr="008E4745" w:rsidRDefault="00DC73D3" w:rsidP="009D3E7B">
            <w:pPr>
              <w:pStyle w:val="tabulka"/>
              <w:jc w:val="center"/>
              <w:rPr>
                <w:rFonts w:ascii="Arial" w:hAnsi="Arial" w:cs="Arial"/>
                <w:b/>
                <w:sz w:val="24"/>
                <w:szCs w:val="24"/>
              </w:rPr>
            </w:pPr>
            <w:r w:rsidRPr="008E4745">
              <w:rPr>
                <w:rFonts w:ascii="Arial" w:hAnsi="Arial" w:cs="Arial"/>
                <w:b/>
                <w:sz w:val="24"/>
                <w:szCs w:val="24"/>
              </w:rPr>
              <w:t>Z10</w:t>
            </w:r>
          </w:p>
          <w:p w:rsidR="00DC73D3" w:rsidRPr="008E4745" w:rsidRDefault="00DC73D3" w:rsidP="009D3E7B">
            <w:pPr>
              <w:pStyle w:val="tabulka"/>
              <w:jc w:val="center"/>
              <w:rPr>
                <w:rFonts w:ascii="Arial" w:hAnsi="Arial" w:cs="Arial"/>
                <w:b/>
                <w:sz w:val="24"/>
                <w:szCs w:val="24"/>
              </w:rPr>
            </w:pPr>
          </w:p>
          <w:p w:rsidR="00DC73D3" w:rsidRPr="008E4745" w:rsidRDefault="00DC73D3" w:rsidP="009D3E7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tabs>
                <w:tab w:val="left" w:pos="360"/>
                <w:tab w:val="left" w:pos="1134"/>
              </w:tabs>
              <w:spacing w:before="0" w:after="0" w:line="240" w:lineRule="atLeast"/>
              <w:rPr>
                <w:rFonts w:cs="Arial"/>
                <w:b/>
              </w:rPr>
            </w:pPr>
          </w:p>
          <w:p w:rsidR="00DC73D3" w:rsidRPr="008E4745" w:rsidRDefault="00DC73D3" w:rsidP="009D3E7B">
            <w:pPr>
              <w:tabs>
                <w:tab w:val="left" w:pos="360"/>
                <w:tab w:val="left" w:pos="1134"/>
              </w:tabs>
              <w:spacing w:before="0" w:after="0" w:line="240" w:lineRule="atLeast"/>
              <w:rPr>
                <w:rFonts w:cs="Arial"/>
              </w:rPr>
            </w:pPr>
            <w:r w:rsidRPr="008E4745">
              <w:rPr>
                <w:rFonts w:cs="Arial"/>
                <w:b/>
              </w:rPr>
              <w:t xml:space="preserve">lokalizace plochy: </w:t>
            </w:r>
            <w:r w:rsidRPr="008E4745">
              <w:rPr>
                <w:rFonts w:cs="Arial"/>
              </w:rPr>
              <w:t xml:space="preserve">S (severní) okraj řešeného území, jižně od Jezbořic </w:t>
            </w:r>
          </w:p>
          <w:p w:rsidR="00DC73D3" w:rsidRPr="008E4745" w:rsidRDefault="00DC73D3" w:rsidP="009D3E7B">
            <w:pPr>
              <w:tabs>
                <w:tab w:val="left" w:pos="360"/>
                <w:tab w:val="left" w:pos="1134"/>
              </w:tabs>
              <w:spacing w:before="0" w:after="0" w:line="240" w:lineRule="atLeast"/>
              <w:rPr>
                <w:rFonts w:cs="Arial"/>
                <w:highlight w:val="yellow"/>
                <w:u w:val="single"/>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dopravní napojení, specifické podmínky: </w:t>
            </w:r>
          </w:p>
          <w:p w:rsidR="00DC73D3" w:rsidRPr="008E4745" w:rsidRDefault="00DC73D3" w:rsidP="00995AD1">
            <w:pPr>
              <w:numPr>
                <w:ilvl w:val="0"/>
                <w:numId w:val="16"/>
              </w:numPr>
              <w:tabs>
                <w:tab w:val="left" w:pos="1134"/>
              </w:tabs>
              <w:spacing w:before="0" w:after="0" w:line="240" w:lineRule="atLeast"/>
              <w:rPr>
                <w:rFonts w:cs="Arial"/>
              </w:rPr>
            </w:pPr>
            <w:r w:rsidRPr="008E4745">
              <w:rPr>
                <w:rFonts w:cs="Arial"/>
              </w:rPr>
              <w:t>přístup ze silnice III/3424 Jezbořice - Heřmanův Městec</w:t>
            </w:r>
          </w:p>
          <w:p w:rsidR="00DC73D3" w:rsidRPr="008E4745" w:rsidRDefault="00DC73D3" w:rsidP="00995AD1">
            <w:pPr>
              <w:numPr>
                <w:ilvl w:val="0"/>
                <w:numId w:val="16"/>
              </w:numPr>
              <w:tabs>
                <w:tab w:val="left" w:pos="1134"/>
              </w:tabs>
              <w:spacing w:before="0" w:after="0" w:line="240" w:lineRule="atLeast"/>
              <w:rPr>
                <w:rFonts w:cs="Arial"/>
              </w:rPr>
            </w:pPr>
            <w:r w:rsidRPr="008E4745">
              <w:rPr>
                <w:rFonts w:cs="Arial"/>
              </w:rPr>
              <w:t>jižní polovina plochy dotčena vedením a OP elektro 220 kV</w:t>
            </w:r>
          </w:p>
          <w:p w:rsidR="00DC73D3" w:rsidRPr="008E4745" w:rsidRDefault="00DC73D3" w:rsidP="00231A63">
            <w:pPr>
              <w:tabs>
                <w:tab w:val="left" w:pos="360"/>
                <w:tab w:val="left" w:pos="1134"/>
              </w:tabs>
              <w:spacing w:before="0" w:after="0"/>
              <w:rPr>
                <w:rFonts w:cs="Arial"/>
                <w:highlight w:val="yellow"/>
                <w:u w:val="single"/>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zásady prostorové regulace: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individuální RD</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výšková regulace zástavby:  </w:t>
            </w:r>
          </w:p>
          <w:p w:rsidR="00DC73D3" w:rsidRPr="008E4745" w:rsidRDefault="00DC73D3" w:rsidP="009D3E7B">
            <w:pPr>
              <w:pStyle w:val="Zkladntextodsazen"/>
              <w:spacing w:before="0" w:after="0"/>
              <w:jc w:val="left"/>
              <w:rPr>
                <w:rFonts w:ascii="Arial" w:hAnsi="Arial" w:cs="Arial"/>
                <w:sz w:val="22"/>
                <w:szCs w:val="22"/>
                <w:highlight w:val="yellow"/>
              </w:rPr>
            </w:pPr>
            <w:r w:rsidRPr="008E4745">
              <w:rPr>
                <w:rFonts w:ascii="Arial" w:hAnsi="Arial" w:cs="Arial"/>
                <w:sz w:val="20"/>
              </w:rPr>
              <w:t xml:space="preserve">         - RD i stavby nebytové:  max.1 NP + podkroví </w:t>
            </w:r>
          </w:p>
          <w:p w:rsidR="00DC73D3" w:rsidRPr="008E4745" w:rsidRDefault="00DC73D3" w:rsidP="00231A63">
            <w:pPr>
              <w:pStyle w:val="Zkladntextodsazen"/>
              <w:spacing w:before="0" w:after="0"/>
              <w:jc w:val="left"/>
              <w:rPr>
                <w:rFonts w:ascii="Arial" w:hAnsi="Arial"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shd w:val="clear" w:color="auto" w:fill="FFFFFF"/>
              <w:spacing w:before="0" w:after="0" w:line="274" w:lineRule="exact"/>
              <w:ind w:right="424"/>
              <w:rPr>
                <w:rFonts w:cs="Arial"/>
              </w:rPr>
            </w:pPr>
          </w:p>
          <w:p w:rsidR="00DC73D3" w:rsidRPr="008E4745" w:rsidRDefault="00DC73D3" w:rsidP="009D3E7B">
            <w:pPr>
              <w:shd w:val="clear" w:color="auto" w:fill="FFFFFF"/>
              <w:tabs>
                <w:tab w:val="left" w:pos="1059"/>
              </w:tabs>
              <w:spacing w:before="0" w:after="0" w:line="274" w:lineRule="exact"/>
              <w:rPr>
                <w:rFonts w:cs="Arial"/>
              </w:rPr>
            </w:pPr>
            <w:r w:rsidRPr="008E4745">
              <w:rPr>
                <w:rFonts w:cs="Arial"/>
              </w:rPr>
              <w:t xml:space="preserve"> </w:t>
            </w:r>
          </w:p>
          <w:p w:rsidR="00DC73D3" w:rsidRPr="008E4745" w:rsidRDefault="00DC73D3" w:rsidP="009D3E7B">
            <w:pPr>
              <w:shd w:val="clear" w:color="auto" w:fill="FFFFFF"/>
              <w:tabs>
                <w:tab w:val="left" w:pos="1059"/>
              </w:tabs>
              <w:spacing w:before="0" w:after="0" w:line="274" w:lineRule="exact"/>
              <w:rPr>
                <w:rFonts w:cs="Arial"/>
              </w:rPr>
            </w:pPr>
            <w:r w:rsidRPr="008E4745">
              <w:rPr>
                <w:rFonts w:cs="Arial"/>
              </w:rPr>
              <w:t xml:space="preserve"> 0,5840</w:t>
            </w:r>
          </w:p>
        </w:tc>
      </w:tr>
      <w:tr w:rsidR="00DC73D3" w:rsidRPr="008E4745" w:rsidTr="001F2D4B">
        <w:trPr>
          <w:trHeight w:val="525"/>
          <w:jc w:val="center"/>
        </w:trPr>
        <w:tc>
          <w:tcPr>
            <w:tcW w:w="88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pStyle w:val="tabulka"/>
              <w:jc w:val="left"/>
              <w:rPr>
                <w:rFonts w:ascii="Arial" w:hAnsi="Arial" w:cs="Arial"/>
                <w:b/>
                <w:sz w:val="24"/>
                <w:szCs w:val="24"/>
              </w:rPr>
            </w:pPr>
          </w:p>
          <w:p w:rsidR="00DC73D3" w:rsidRPr="008E4745" w:rsidRDefault="00DC73D3" w:rsidP="009D3E7B">
            <w:pPr>
              <w:pStyle w:val="tabulka"/>
              <w:jc w:val="center"/>
              <w:rPr>
                <w:rFonts w:ascii="Arial" w:hAnsi="Arial" w:cs="Arial"/>
                <w:b/>
                <w:sz w:val="24"/>
                <w:szCs w:val="24"/>
              </w:rPr>
            </w:pPr>
          </w:p>
          <w:p w:rsidR="00DC73D3" w:rsidRPr="008E4745" w:rsidRDefault="00DC73D3" w:rsidP="009D3E7B">
            <w:pPr>
              <w:pStyle w:val="tabulka"/>
              <w:jc w:val="center"/>
              <w:rPr>
                <w:rFonts w:ascii="Arial" w:hAnsi="Arial" w:cs="Arial"/>
                <w:b/>
                <w:sz w:val="24"/>
                <w:szCs w:val="24"/>
              </w:rPr>
            </w:pPr>
            <w:r w:rsidRPr="008E4745">
              <w:rPr>
                <w:rFonts w:ascii="Arial" w:hAnsi="Arial" w:cs="Arial"/>
                <w:b/>
                <w:sz w:val="24"/>
                <w:szCs w:val="24"/>
              </w:rPr>
              <w:t>Z11</w:t>
            </w:r>
          </w:p>
          <w:p w:rsidR="00DC73D3" w:rsidRPr="008E4745" w:rsidRDefault="00DC73D3" w:rsidP="009D3E7B">
            <w:pPr>
              <w:pStyle w:val="tabulka"/>
              <w:jc w:val="center"/>
              <w:rPr>
                <w:rFonts w:ascii="Arial" w:hAnsi="Arial" w:cs="Arial"/>
                <w:b/>
                <w:sz w:val="24"/>
                <w:szCs w:val="24"/>
              </w:rPr>
            </w:pPr>
          </w:p>
          <w:p w:rsidR="00DC73D3" w:rsidRPr="008E4745" w:rsidRDefault="00DC73D3" w:rsidP="009D3E7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tabs>
                <w:tab w:val="left" w:pos="360"/>
                <w:tab w:val="left" w:pos="1134"/>
              </w:tabs>
              <w:spacing w:before="0" w:after="0" w:line="240" w:lineRule="atLeast"/>
              <w:rPr>
                <w:rFonts w:cs="Arial"/>
                <w:b/>
              </w:rPr>
            </w:pPr>
          </w:p>
          <w:p w:rsidR="00DC73D3" w:rsidRPr="008E4745" w:rsidRDefault="00DC73D3" w:rsidP="009D3E7B">
            <w:pPr>
              <w:tabs>
                <w:tab w:val="left" w:pos="360"/>
                <w:tab w:val="left" w:pos="1134"/>
              </w:tabs>
              <w:spacing w:before="0" w:after="0" w:line="240" w:lineRule="atLeast"/>
              <w:rPr>
                <w:rFonts w:cs="Arial"/>
              </w:rPr>
            </w:pPr>
            <w:r w:rsidRPr="008E4745">
              <w:rPr>
                <w:rFonts w:cs="Arial"/>
                <w:b/>
              </w:rPr>
              <w:t xml:space="preserve">lokalizace plochy: </w:t>
            </w:r>
            <w:r w:rsidRPr="008E4745">
              <w:rPr>
                <w:rFonts w:cs="Arial"/>
              </w:rPr>
              <w:t xml:space="preserve">Z (západní) okraj místní části Nákle, mezi stávající zástavbou a lesem </w:t>
            </w: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dopravní napojení, specifické podmínky: </w:t>
            </w:r>
          </w:p>
          <w:p w:rsidR="00DC73D3" w:rsidRPr="008E4745" w:rsidRDefault="00DC73D3" w:rsidP="00995AD1">
            <w:pPr>
              <w:numPr>
                <w:ilvl w:val="0"/>
                <w:numId w:val="16"/>
              </w:numPr>
              <w:tabs>
                <w:tab w:val="left" w:pos="1134"/>
              </w:tabs>
              <w:spacing w:before="0" w:after="0" w:line="240" w:lineRule="atLeast"/>
              <w:rPr>
                <w:rFonts w:cs="Arial"/>
              </w:rPr>
            </w:pPr>
            <w:r w:rsidRPr="008E4745">
              <w:rPr>
                <w:rFonts w:cs="Arial"/>
              </w:rPr>
              <w:t xml:space="preserve">přístup z místní komunikace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západní část lokality je podmíněně přípustná z hlediska situování v ochranném pásmu lesa – podmínky pro výstavbu budou stanoveny dotčeným orgánem v rámci územního řízení </w:t>
            </w:r>
          </w:p>
          <w:p w:rsidR="00DC73D3" w:rsidRPr="008E4745" w:rsidRDefault="00DC73D3" w:rsidP="00231A63">
            <w:pPr>
              <w:tabs>
                <w:tab w:val="left" w:pos="1134"/>
              </w:tabs>
              <w:spacing w:before="0" w:after="0"/>
              <w:rPr>
                <w:rFonts w:cs="Arial"/>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zásady prostorové regulace: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individuální RD</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výšková regulace zástavby:  </w:t>
            </w:r>
          </w:p>
          <w:p w:rsidR="00DC73D3" w:rsidRPr="008E4745" w:rsidRDefault="00DC73D3" w:rsidP="009D3E7B">
            <w:pPr>
              <w:pStyle w:val="Zkladntextodsazen"/>
              <w:spacing w:before="0" w:after="0"/>
              <w:jc w:val="left"/>
              <w:rPr>
                <w:rFonts w:ascii="Arial" w:hAnsi="Arial" w:cs="Arial"/>
                <w:sz w:val="20"/>
              </w:rPr>
            </w:pPr>
            <w:r w:rsidRPr="008E4745">
              <w:rPr>
                <w:rFonts w:ascii="Arial" w:hAnsi="Arial" w:cs="Arial"/>
                <w:sz w:val="20"/>
              </w:rPr>
              <w:t xml:space="preserve">         - RD i stavby nebytové:  max.1 NP + podkroví </w:t>
            </w:r>
          </w:p>
          <w:p w:rsidR="00DC73D3" w:rsidRPr="008E4745" w:rsidRDefault="00DC73D3" w:rsidP="009D3E7B">
            <w:pPr>
              <w:pStyle w:val="Zkladntextodsazen"/>
              <w:spacing w:before="0" w:after="0"/>
              <w:jc w:val="left"/>
              <w:rPr>
                <w:rFonts w:ascii="Arial" w:hAnsi="Arial"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shd w:val="clear" w:color="auto" w:fill="FFFFFF"/>
              <w:spacing w:before="0" w:after="0" w:line="274" w:lineRule="exact"/>
              <w:ind w:right="424"/>
              <w:rPr>
                <w:rFonts w:cs="Arial"/>
              </w:rPr>
            </w:pPr>
          </w:p>
          <w:p w:rsidR="00DC73D3" w:rsidRPr="008E4745" w:rsidRDefault="00DC73D3" w:rsidP="009D3E7B">
            <w:pPr>
              <w:shd w:val="clear" w:color="auto" w:fill="FFFFFF"/>
              <w:tabs>
                <w:tab w:val="left" w:pos="1059"/>
              </w:tabs>
              <w:spacing w:before="0" w:after="0" w:line="274" w:lineRule="exact"/>
              <w:rPr>
                <w:rFonts w:cs="Arial"/>
              </w:rPr>
            </w:pPr>
            <w:r w:rsidRPr="008E4745">
              <w:rPr>
                <w:rFonts w:cs="Arial"/>
              </w:rPr>
              <w:t xml:space="preserve"> </w:t>
            </w:r>
          </w:p>
          <w:p w:rsidR="00DC73D3" w:rsidRPr="008E4745" w:rsidRDefault="00DC73D3" w:rsidP="009D3E7B">
            <w:pPr>
              <w:shd w:val="clear" w:color="auto" w:fill="FFFFFF"/>
              <w:tabs>
                <w:tab w:val="left" w:pos="1059"/>
              </w:tabs>
              <w:spacing w:before="0" w:after="0" w:line="274" w:lineRule="exact"/>
              <w:rPr>
                <w:rFonts w:cs="Arial"/>
              </w:rPr>
            </w:pPr>
            <w:r w:rsidRPr="008E4745">
              <w:rPr>
                <w:rFonts w:cs="Arial"/>
              </w:rPr>
              <w:t xml:space="preserve"> 0,2382</w:t>
            </w:r>
          </w:p>
        </w:tc>
      </w:tr>
      <w:tr w:rsidR="00DC73D3" w:rsidRPr="008E4745" w:rsidTr="001F2D4B">
        <w:trPr>
          <w:trHeight w:val="540"/>
          <w:jc w:val="center"/>
        </w:trPr>
        <w:tc>
          <w:tcPr>
            <w:tcW w:w="88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pStyle w:val="tabulka"/>
              <w:jc w:val="left"/>
              <w:rPr>
                <w:rFonts w:ascii="Arial" w:hAnsi="Arial" w:cs="Arial"/>
                <w:b/>
                <w:sz w:val="24"/>
                <w:szCs w:val="24"/>
              </w:rPr>
            </w:pPr>
          </w:p>
          <w:p w:rsidR="00DC73D3" w:rsidRPr="008E4745" w:rsidRDefault="00DC73D3" w:rsidP="009D3E7B">
            <w:pPr>
              <w:pStyle w:val="tabulka"/>
              <w:jc w:val="center"/>
              <w:rPr>
                <w:rFonts w:ascii="Arial" w:hAnsi="Arial" w:cs="Arial"/>
                <w:b/>
                <w:sz w:val="24"/>
                <w:szCs w:val="24"/>
              </w:rPr>
            </w:pPr>
          </w:p>
          <w:p w:rsidR="00DC73D3" w:rsidRPr="008E4745" w:rsidRDefault="00DC73D3" w:rsidP="009D3E7B">
            <w:pPr>
              <w:pStyle w:val="tabulka"/>
              <w:jc w:val="center"/>
              <w:rPr>
                <w:rFonts w:ascii="Arial" w:hAnsi="Arial" w:cs="Arial"/>
                <w:b/>
                <w:sz w:val="24"/>
                <w:szCs w:val="24"/>
              </w:rPr>
            </w:pPr>
            <w:r w:rsidRPr="008E4745">
              <w:rPr>
                <w:rFonts w:ascii="Arial" w:hAnsi="Arial" w:cs="Arial"/>
                <w:b/>
                <w:sz w:val="24"/>
                <w:szCs w:val="24"/>
              </w:rPr>
              <w:t>Z12</w:t>
            </w:r>
          </w:p>
          <w:p w:rsidR="00DC73D3" w:rsidRPr="008E4745" w:rsidRDefault="00DC73D3" w:rsidP="009D3E7B">
            <w:pPr>
              <w:pStyle w:val="tabulka"/>
              <w:jc w:val="center"/>
              <w:rPr>
                <w:rFonts w:ascii="Arial" w:hAnsi="Arial" w:cs="Arial"/>
                <w:b/>
                <w:sz w:val="24"/>
                <w:szCs w:val="24"/>
              </w:rPr>
            </w:pPr>
          </w:p>
          <w:p w:rsidR="00DC73D3" w:rsidRPr="008E4745" w:rsidRDefault="00DC73D3" w:rsidP="009D3E7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pStyle w:val="tabulka"/>
              <w:rPr>
                <w:rFonts w:ascii="Arial" w:hAnsi="Arial" w:cs="Arial"/>
                <w:szCs w:val="22"/>
                <w:highlight w:val="yellow"/>
              </w:rPr>
            </w:pPr>
          </w:p>
          <w:p w:rsidR="00DC73D3" w:rsidRPr="008E4745" w:rsidRDefault="00DC73D3" w:rsidP="009D3E7B">
            <w:pPr>
              <w:tabs>
                <w:tab w:val="left" w:pos="360"/>
                <w:tab w:val="left" w:pos="1134"/>
              </w:tabs>
              <w:spacing w:before="0" w:after="0" w:line="240" w:lineRule="atLeast"/>
              <w:rPr>
                <w:rFonts w:cs="Arial"/>
              </w:rPr>
            </w:pPr>
            <w:r w:rsidRPr="008E4745">
              <w:rPr>
                <w:rFonts w:cs="Arial"/>
                <w:b/>
              </w:rPr>
              <w:t xml:space="preserve">lokalizace plochy: </w:t>
            </w:r>
            <w:r w:rsidRPr="008E4745">
              <w:rPr>
                <w:rFonts w:cs="Arial"/>
              </w:rPr>
              <w:t xml:space="preserve">V (východní) část místní části Nákle, při silnici III/3421 Klešice-Nákle </w:t>
            </w:r>
          </w:p>
          <w:p w:rsidR="00DC73D3" w:rsidRPr="008E4745" w:rsidRDefault="00DC73D3" w:rsidP="009D3E7B">
            <w:pPr>
              <w:tabs>
                <w:tab w:val="left" w:pos="360"/>
                <w:tab w:val="left" w:pos="1134"/>
              </w:tabs>
              <w:spacing w:before="0" w:after="0" w:line="240" w:lineRule="atLeast"/>
              <w:rPr>
                <w:rFonts w:cs="Arial"/>
                <w:highlight w:val="yellow"/>
                <w:u w:val="single"/>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dopravní napojení: </w:t>
            </w:r>
          </w:p>
          <w:p w:rsidR="00DC73D3" w:rsidRPr="008E4745" w:rsidRDefault="00DC73D3" w:rsidP="00995AD1">
            <w:pPr>
              <w:numPr>
                <w:ilvl w:val="0"/>
                <w:numId w:val="16"/>
              </w:numPr>
              <w:tabs>
                <w:tab w:val="left" w:pos="1134"/>
              </w:tabs>
              <w:spacing w:before="0" w:after="0" w:line="240" w:lineRule="atLeast"/>
              <w:rPr>
                <w:rFonts w:cs="Arial"/>
              </w:rPr>
            </w:pPr>
            <w:r w:rsidRPr="008E4745">
              <w:rPr>
                <w:rFonts w:cs="Arial"/>
              </w:rPr>
              <w:t xml:space="preserve">přístup ze silnice III.tř. </w:t>
            </w:r>
          </w:p>
          <w:p w:rsidR="00DC73D3" w:rsidRPr="008E4745" w:rsidRDefault="00DC73D3" w:rsidP="009D3E7B">
            <w:pPr>
              <w:tabs>
                <w:tab w:val="left" w:pos="360"/>
                <w:tab w:val="left" w:pos="1134"/>
              </w:tabs>
              <w:spacing w:before="0" w:after="0" w:line="240" w:lineRule="atLeast"/>
              <w:rPr>
                <w:rFonts w:cs="Arial"/>
                <w:highlight w:val="yellow"/>
                <w:u w:val="single"/>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zásady prostorové regulace: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individuální RD</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výšková regulace zástavby:  </w:t>
            </w:r>
          </w:p>
          <w:p w:rsidR="00DC73D3" w:rsidRPr="008E4745" w:rsidRDefault="00DC73D3" w:rsidP="009D3E7B">
            <w:pPr>
              <w:pStyle w:val="Zkladntextodsazen"/>
              <w:spacing w:before="0" w:after="0"/>
              <w:jc w:val="left"/>
              <w:rPr>
                <w:rFonts w:ascii="Arial" w:hAnsi="Arial" w:cs="Arial"/>
                <w:sz w:val="20"/>
              </w:rPr>
            </w:pPr>
            <w:r w:rsidRPr="008E4745">
              <w:rPr>
                <w:rFonts w:ascii="Arial" w:hAnsi="Arial" w:cs="Arial"/>
                <w:sz w:val="20"/>
              </w:rPr>
              <w:t xml:space="preserve">          - RD i stavby nebytové:  max.1 NP + podkroví </w:t>
            </w:r>
          </w:p>
          <w:p w:rsidR="009D3E7B" w:rsidRPr="008E4745" w:rsidRDefault="009D3E7B" w:rsidP="009D3E7B">
            <w:pPr>
              <w:pStyle w:val="Zkladntextodsazen"/>
              <w:spacing w:before="0" w:after="0"/>
              <w:jc w:val="left"/>
              <w:rPr>
                <w:rFonts w:ascii="Arial" w:hAnsi="Arial" w:cs="Arial"/>
                <w:sz w:val="20"/>
              </w:rPr>
            </w:pPr>
          </w:p>
          <w:p w:rsidR="00DC73D3" w:rsidRPr="008E4745" w:rsidRDefault="00DC73D3" w:rsidP="009D3E7B">
            <w:pPr>
              <w:pStyle w:val="Zkladntextodsazen"/>
              <w:spacing w:before="0" w:after="0"/>
              <w:jc w:val="left"/>
              <w:rPr>
                <w:rFonts w:ascii="Arial" w:hAnsi="Arial"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shd w:val="clear" w:color="auto" w:fill="FFFFFF"/>
              <w:spacing w:before="0" w:after="0" w:line="274" w:lineRule="exact"/>
              <w:ind w:right="424"/>
              <w:rPr>
                <w:rFonts w:cs="Arial"/>
              </w:rPr>
            </w:pPr>
          </w:p>
          <w:p w:rsidR="00DC73D3" w:rsidRPr="008E4745" w:rsidRDefault="00DC73D3" w:rsidP="009D3E7B">
            <w:pPr>
              <w:shd w:val="clear" w:color="auto" w:fill="FFFFFF"/>
              <w:tabs>
                <w:tab w:val="left" w:pos="1059"/>
              </w:tabs>
              <w:spacing w:before="0" w:after="0" w:line="274" w:lineRule="exact"/>
              <w:rPr>
                <w:rFonts w:cs="Arial"/>
              </w:rPr>
            </w:pPr>
            <w:r w:rsidRPr="008E4745">
              <w:rPr>
                <w:rFonts w:cs="Arial"/>
              </w:rPr>
              <w:t xml:space="preserve"> </w:t>
            </w:r>
          </w:p>
          <w:p w:rsidR="00DC73D3" w:rsidRPr="008E4745" w:rsidRDefault="00DC73D3" w:rsidP="009D3E7B">
            <w:pPr>
              <w:shd w:val="clear" w:color="auto" w:fill="FFFFFF"/>
              <w:tabs>
                <w:tab w:val="left" w:pos="1059"/>
              </w:tabs>
              <w:spacing w:before="0" w:after="0" w:line="274" w:lineRule="exact"/>
              <w:rPr>
                <w:rFonts w:cs="Arial"/>
              </w:rPr>
            </w:pPr>
            <w:r w:rsidRPr="008E4745">
              <w:rPr>
                <w:rFonts w:cs="Arial"/>
              </w:rPr>
              <w:t xml:space="preserve"> 1,2620</w:t>
            </w:r>
          </w:p>
        </w:tc>
      </w:tr>
      <w:tr w:rsidR="00DC73D3" w:rsidRPr="008E4745" w:rsidTr="001F2D4B">
        <w:trPr>
          <w:trHeight w:val="1200"/>
          <w:jc w:val="center"/>
        </w:trPr>
        <w:tc>
          <w:tcPr>
            <w:tcW w:w="88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pStyle w:val="tabulka"/>
              <w:jc w:val="left"/>
              <w:rPr>
                <w:rFonts w:ascii="Arial" w:hAnsi="Arial" w:cs="Arial"/>
                <w:b/>
                <w:sz w:val="24"/>
                <w:szCs w:val="24"/>
              </w:rPr>
            </w:pPr>
          </w:p>
          <w:p w:rsidR="00DC73D3" w:rsidRPr="008E4745" w:rsidRDefault="00DC73D3" w:rsidP="009D3E7B">
            <w:pPr>
              <w:pStyle w:val="tabulka"/>
              <w:jc w:val="center"/>
              <w:rPr>
                <w:rFonts w:ascii="Arial" w:hAnsi="Arial" w:cs="Arial"/>
                <w:b/>
                <w:sz w:val="24"/>
                <w:szCs w:val="24"/>
              </w:rPr>
            </w:pPr>
          </w:p>
          <w:p w:rsidR="00DC73D3" w:rsidRPr="008E4745" w:rsidRDefault="00DC73D3" w:rsidP="009D3E7B">
            <w:pPr>
              <w:pStyle w:val="tabulka"/>
              <w:jc w:val="center"/>
              <w:rPr>
                <w:rFonts w:ascii="Arial" w:hAnsi="Arial" w:cs="Arial"/>
                <w:b/>
                <w:sz w:val="24"/>
                <w:szCs w:val="24"/>
              </w:rPr>
            </w:pPr>
            <w:r w:rsidRPr="008E4745">
              <w:rPr>
                <w:rFonts w:ascii="Arial" w:hAnsi="Arial" w:cs="Arial"/>
                <w:b/>
                <w:sz w:val="24"/>
                <w:szCs w:val="24"/>
              </w:rPr>
              <w:t>Z13</w:t>
            </w:r>
          </w:p>
          <w:p w:rsidR="00DC73D3" w:rsidRPr="008E4745" w:rsidRDefault="00DC73D3" w:rsidP="009D3E7B">
            <w:pPr>
              <w:pStyle w:val="tabulka"/>
              <w:jc w:val="center"/>
              <w:rPr>
                <w:rFonts w:ascii="Arial" w:hAnsi="Arial" w:cs="Arial"/>
                <w:b/>
                <w:sz w:val="24"/>
                <w:szCs w:val="24"/>
              </w:rPr>
            </w:pPr>
          </w:p>
          <w:p w:rsidR="00DC73D3" w:rsidRPr="008E4745" w:rsidRDefault="00DC73D3" w:rsidP="009D3E7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pStyle w:val="tabulka"/>
              <w:rPr>
                <w:rFonts w:ascii="Arial" w:hAnsi="Arial" w:cs="Arial"/>
                <w:szCs w:val="22"/>
                <w:highlight w:val="yellow"/>
              </w:rPr>
            </w:pPr>
          </w:p>
          <w:p w:rsidR="00DC73D3" w:rsidRPr="008E4745" w:rsidRDefault="00DC73D3" w:rsidP="009D3E7B">
            <w:pPr>
              <w:tabs>
                <w:tab w:val="left" w:pos="360"/>
                <w:tab w:val="left" w:pos="1134"/>
              </w:tabs>
              <w:spacing w:before="0" w:after="0" w:line="240" w:lineRule="atLeast"/>
              <w:rPr>
                <w:rFonts w:cs="Arial"/>
              </w:rPr>
            </w:pPr>
            <w:r w:rsidRPr="008E4745">
              <w:rPr>
                <w:rFonts w:cs="Arial"/>
                <w:b/>
              </w:rPr>
              <w:t xml:space="preserve">lokalizace plochy: </w:t>
            </w:r>
            <w:r w:rsidRPr="008E4745">
              <w:rPr>
                <w:rFonts w:cs="Arial"/>
              </w:rPr>
              <w:t>střední část</w:t>
            </w:r>
            <w:r w:rsidRPr="008E4745">
              <w:rPr>
                <w:rFonts w:cs="Arial"/>
                <w:b/>
              </w:rPr>
              <w:t xml:space="preserve"> </w:t>
            </w:r>
            <w:r w:rsidRPr="008E4745">
              <w:rPr>
                <w:rFonts w:cs="Arial"/>
              </w:rPr>
              <w:t xml:space="preserve">místní části Nákle při silnici II/342 Svinčany – Heřmanův městec </w:t>
            </w:r>
          </w:p>
          <w:p w:rsidR="00DC73D3" w:rsidRPr="008E4745" w:rsidRDefault="00DC73D3" w:rsidP="009D3E7B">
            <w:pPr>
              <w:tabs>
                <w:tab w:val="left" w:pos="360"/>
                <w:tab w:val="left" w:pos="1134"/>
              </w:tabs>
              <w:spacing w:before="0" w:after="0" w:line="240" w:lineRule="atLeast"/>
              <w:rPr>
                <w:rFonts w:cs="Arial"/>
                <w:u w:val="single"/>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dopravní napojení, specifické podmínky: </w:t>
            </w:r>
          </w:p>
          <w:p w:rsidR="00DC73D3" w:rsidRPr="008E4745" w:rsidRDefault="00DC73D3" w:rsidP="009D3E7B">
            <w:pPr>
              <w:tabs>
                <w:tab w:val="left" w:pos="360"/>
                <w:tab w:val="left" w:pos="1134"/>
              </w:tabs>
              <w:spacing w:before="0" w:after="0" w:line="240" w:lineRule="atLeast"/>
              <w:rPr>
                <w:rFonts w:cs="Arial"/>
                <w:b/>
              </w:rPr>
            </w:pP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přístup ze silnice II.tř.</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využití lokality bude prokázáno zpracováním územní studie – její rozsah je uveden v kap.č.9 ÚP.</w:t>
            </w:r>
          </w:p>
          <w:p w:rsidR="00DC73D3" w:rsidRPr="008E4745" w:rsidRDefault="00DC73D3" w:rsidP="009D3E7B">
            <w:pPr>
              <w:tabs>
                <w:tab w:val="left" w:pos="360"/>
                <w:tab w:val="left" w:pos="1134"/>
              </w:tabs>
              <w:spacing w:before="0" w:after="0" w:line="240" w:lineRule="atLeast"/>
              <w:rPr>
                <w:rFonts w:cs="Arial"/>
                <w:u w:val="single"/>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zásady prostorové regulace: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individuální RD</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výšková regulace zástavby:  </w:t>
            </w:r>
          </w:p>
          <w:p w:rsidR="00DC73D3" w:rsidRPr="008E4745" w:rsidRDefault="00DC73D3" w:rsidP="009D3E7B">
            <w:pPr>
              <w:pStyle w:val="Zkladntextodsazen"/>
              <w:spacing w:before="0" w:after="0"/>
              <w:jc w:val="left"/>
              <w:rPr>
                <w:rFonts w:ascii="Arial" w:hAnsi="Arial" w:cs="Arial"/>
                <w:sz w:val="20"/>
              </w:rPr>
            </w:pPr>
            <w:r w:rsidRPr="008E4745">
              <w:rPr>
                <w:rFonts w:ascii="Arial" w:hAnsi="Arial" w:cs="Arial"/>
                <w:sz w:val="20"/>
              </w:rPr>
              <w:t xml:space="preserve">          - RD i stavby nebytové:  max.1 NP + podkroví </w:t>
            </w:r>
          </w:p>
          <w:p w:rsidR="009D3E7B" w:rsidRPr="008E4745" w:rsidRDefault="009D3E7B" w:rsidP="009D3E7B">
            <w:pPr>
              <w:pStyle w:val="Zkladntextodsazen"/>
              <w:spacing w:before="0" w:after="0"/>
              <w:jc w:val="left"/>
              <w:rPr>
                <w:rFonts w:ascii="Arial" w:hAnsi="Arial" w:cs="Arial"/>
                <w:sz w:val="20"/>
              </w:rPr>
            </w:pPr>
          </w:p>
          <w:p w:rsidR="00DC73D3" w:rsidRPr="008E4745" w:rsidRDefault="00DC73D3" w:rsidP="009D3E7B">
            <w:pPr>
              <w:pStyle w:val="Zkladntextodsazen"/>
              <w:spacing w:before="0" w:after="0"/>
              <w:jc w:val="left"/>
              <w:rPr>
                <w:rFonts w:ascii="Arial" w:hAnsi="Arial"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shd w:val="clear" w:color="auto" w:fill="FFFFFF"/>
              <w:spacing w:before="0" w:after="0" w:line="274" w:lineRule="exact"/>
              <w:ind w:right="424"/>
              <w:rPr>
                <w:rFonts w:cs="Arial"/>
              </w:rPr>
            </w:pPr>
          </w:p>
          <w:p w:rsidR="00DC73D3" w:rsidRPr="008E4745" w:rsidRDefault="00DC73D3" w:rsidP="009D3E7B">
            <w:pPr>
              <w:shd w:val="clear" w:color="auto" w:fill="FFFFFF"/>
              <w:tabs>
                <w:tab w:val="left" w:pos="1059"/>
              </w:tabs>
              <w:spacing w:before="0" w:after="0" w:line="274" w:lineRule="exact"/>
              <w:rPr>
                <w:rFonts w:cs="Arial"/>
              </w:rPr>
            </w:pPr>
            <w:r w:rsidRPr="008E4745">
              <w:rPr>
                <w:rFonts w:cs="Arial"/>
              </w:rPr>
              <w:t xml:space="preserve"> </w:t>
            </w:r>
          </w:p>
          <w:p w:rsidR="00DC73D3" w:rsidRPr="008E4745" w:rsidRDefault="00DC73D3" w:rsidP="009D3E7B">
            <w:pPr>
              <w:shd w:val="clear" w:color="auto" w:fill="FFFFFF"/>
              <w:tabs>
                <w:tab w:val="left" w:pos="1059"/>
              </w:tabs>
              <w:spacing w:before="0" w:after="0" w:line="274" w:lineRule="exact"/>
              <w:rPr>
                <w:rFonts w:cs="Arial"/>
              </w:rPr>
            </w:pPr>
            <w:r w:rsidRPr="008E4745">
              <w:rPr>
                <w:rFonts w:cs="Arial"/>
              </w:rPr>
              <w:t xml:space="preserve"> 1,3236</w:t>
            </w:r>
          </w:p>
        </w:tc>
      </w:tr>
      <w:tr w:rsidR="00DC73D3" w:rsidRPr="008E4745" w:rsidTr="001F2D4B">
        <w:trPr>
          <w:trHeight w:val="1386"/>
          <w:jc w:val="center"/>
        </w:trPr>
        <w:tc>
          <w:tcPr>
            <w:tcW w:w="885" w:type="dxa"/>
            <w:tcBorders>
              <w:top w:val="single" w:sz="4" w:space="0" w:color="auto"/>
              <w:left w:val="single" w:sz="4" w:space="0" w:color="auto"/>
              <w:bottom w:val="single" w:sz="4" w:space="0" w:color="auto"/>
              <w:right w:val="single" w:sz="4" w:space="0" w:color="auto"/>
            </w:tcBorders>
          </w:tcPr>
          <w:p w:rsidR="00DC73D3" w:rsidRPr="008E4745" w:rsidRDefault="00DC73D3" w:rsidP="001F2D4B">
            <w:pPr>
              <w:pStyle w:val="tabulka"/>
              <w:jc w:val="center"/>
              <w:rPr>
                <w:rFonts w:ascii="Arial" w:hAnsi="Arial" w:cs="Arial"/>
                <w:b/>
                <w:sz w:val="24"/>
                <w:szCs w:val="24"/>
              </w:rPr>
            </w:pPr>
          </w:p>
          <w:p w:rsidR="00DC73D3" w:rsidRPr="008E4745" w:rsidRDefault="00DC73D3" w:rsidP="001F2D4B">
            <w:pPr>
              <w:pStyle w:val="tabulka"/>
              <w:jc w:val="center"/>
              <w:rPr>
                <w:rFonts w:ascii="Arial" w:hAnsi="Arial" w:cs="Arial"/>
                <w:b/>
                <w:sz w:val="24"/>
                <w:szCs w:val="24"/>
              </w:rPr>
            </w:pPr>
          </w:p>
          <w:p w:rsidR="00DC73D3" w:rsidRPr="008E4745" w:rsidRDefault="00DC73D3" w:rsidP="001F2D4B">
            <w:pPr>
              <w:pStyle w:val="tabulka"/>
              <w:jc w:val="center"/>
              <w:rPr>
                <w:rFonts w:ascii="Arial" w:hAnsi="Arial" w:cs="Arial"/>
                <w:b/>
                <w:sz w:val="24"/>
                <w:szCs w:val="24"/>
              </w:rPr>
            </w:pPr>
            <w:r w:rsidRPr="008E4745">
              <w:rPr>
                <w:rFonts w:ascii="Arial" w:hAnsi="Arial" w:cs="Arial"/>
                <w:b/>
                <w:sz w:val="24"/>
                <w:szCs w:val="24"/>
              </w:rPr>
              <w:t>Z15.1</w:t>
            </w:r>
          </w:p>
          <w:p w:rsidR="00DC73D3" w:rsidRPr="008E4745" w:rsidRDefault="00DC73D3" w:rsidP="001F2D4B">
            <w:pPr>
              <w:pStyle w:val="tabulka"/>
              <w:jc w:val="center"/>
              <w:rPr>
                <w:rFonts w:ascii="Arial" w:hAnsi="Arial" w:cs="Arial"/>
                <w:b/>
                <w:sz w:val="24"/>
                <w:szCs w:val="24"/>
              </w:rPr>
            </w:pPr>
          </w:p>
          <w:p w:rsidR="00DC73D3" w:rsidRPr="008E4745" w:rsidRDefault="00DC73D3" w:rsidP="001F2D4B">
            <w:pPr>
              <w:pStyle w:val="tabulka"/>
              <w:jc w:val="center"/>
              <w:rPr>
                <w:rFonts w:ascii="Arial" w:hAnsi="Arial" w:cs="Arial"/>
                <w:b/>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8E4745" w:rsidRDefault="00DC73D3" w:rsidP="001F2D4B">
            <w:pPr>
              <w:tabs>
                <w:tab w:val="left" w:pos="360"/>
                <w:tab w:val="left" w:pos="1134"/>
              </w:tabs>
              <w:spacing w:line="240" w:lineRule="atLeast"/>
              <w:rPr>
                <w:rFonts w:cs="Arial"/>
                <w:b/>
                <w:sz w:val="22"/>
                <w:szCs w:val="22"/>
              </w:rPr>
            </w:pPr>
          </w:p>
          <w:p w:rsidR="00DC73D3" w:rsidRPr="008E4745" w:rsidRDefault="00DC73D3" w:rsidP="001F2D4B">
            <w:pPr>
              <w:tabs>
                <w:tab w:val="left" w:pos="360"/>
                <w:tab w:val="left" w:pos="1134"/>
              </w:tabs>
              <w:spacing w:line="240" w:lineRule="atLeast"/>
              <w:rPr>
                <w:rFonts w:cs="Arial"/>
              </w:rPr>
            </w:pPr>
            <w:r w:rsidRPr="008E4745">
              <w:rPr>
                <w:rFonts w:cs="Arial"/>
                <w:b/>
              </w:rPr>
              <w:t xml:space="preserve">lokalizace plochy: </w:t>
            </w:r>
            <w:r w:rsidRPr="008E4745">
              <w:rPr>
                <w:rFonts w:cs="Arial"/>
              </w:rPr>
              <w:t>severní část</w:t>
            </w:r>
            <w:r w:rsidRPr="008E4745">
              <w:rPr>
                <w:rFonts w:cs="Arial"/>
                <w:b/>
              </w:rPr>
              <w:t xml:space="preserve"> </w:t>
            </w:r>
            <w:r w:rsidRPr="008E4745">
              <w:rPr>
                <w:rFonts w:cs="Arial"/>
              </w:rPr>
              <w:t xml:space="preserve">místní části Nákle  </w:t>
            </w:r>
          </w:p>
          <w:p w:rsidR="00DC73D3" w:rsidRPr="008E4745" w:rsidRDefault="00DC73D3" w:rsidP="001F2D4B">
            <w:pPr>
              <w:tabs>
                <w:tab w:val="left" w:pos="360"/>
                <w:tab w:val="left" w:pos="1134"/>
              </w:tabs>
              <w:spacing w:line="240" w:lineRule="atLeast"/>
              <w:rPr>
                <w:rFonts w:cs="Arial"/>
                <w:u w:val="single"/>
              </w:rPr>
            </w:pPr>
          </w:p>
          <w:p w:rsidR="00DC73D3" w:rsidRPr="008E4745" w:rsidRDefault="00DC73D3" w:rsidP="001F2D4B">
            <w:pPr>
              <w:tabs>
                <w:tab w:val="left" w:pos="360"/>
                <w:tab w:val="left" w:pos="1134"/>
              </w:tabs>
              <w:spacing w:line="240" w:lineRule="atLeast"/>
              <w:rPr>
                <w:rFonts w:cs="Arial"/>
                <w:b/>
              </w:rPr>
            </w:pPr>
            <w:r w:rsidRPr="008E4745">
              <w:rPr>
                <w:rFonts w:cs="Arial"/>
                <w:b/>
              </w:rPr>
              <w:t xml:space="preserve">dopravní napojení, specifické podmínky: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přístup z ploch stávající zástavby</w:t>
            </w:r>
          </w:p>
          <w:p w:rsidR="00DC73D3" w:rsidRPr="008E4745" w:rsidRDefault="00DC73D3" w:rsidP="00995AD1">
            <w:pPr>
              <w:pStyle w:val="Zkladntextodsazen"/>
              <w:numPr>
                <w:ilvl w:val="0"/>
                <w:numId w:val="16"/>
              </w:numPr>
              <w:suppressAutoHyphens w:val="0"/>
              <w:spacing w:before="0" w:after="0"/>
              <w:rPr>
                <w:rFonts w:ascii="Arial" w:hAnsi="Arial" w:cs="Arial"/>
                <w:sz w:val="20"/>
              </w:rPr>
            </w:pPr>
            <w:r w:rsidRPr="008E4745">
              <w:rPr>
                <w:rFonts w:ascii="Arial" w:hAnsi="Arial" w:cs="Arial"/>
                <w:sz w:val="20"/>
              </w:rPr>
              <w:t xml:space="preserve">vzhledem k tomu, že severní část lokality (pozemek p.č.443/2) sousedí s pozemkem, na němž se nachází koryto vodního toku Jeníkovský potok (IDVT 10185486), bude nutno posuzovat ovlivnění vodních poměrů zamýšlenými stavbami </w:t>
            </w:r>
          </w:p>
          <w:p w:rsidR="00DC73D3" w:rsidRPr="008E4745" w:rsidRDefault="00DC73D3" w:rsidP="00995AD1">
            <w:pPr>
              <w:pStyle w:val="Zkladntextodsazen"/>
              <w:numPr>
                <w:ilvl w:val="0"/>
                <w:numId w:val="16"/>
              </w:numPr>
              <w:suppressAutoHyphens w:val="0"/>
              <w:spacing w:before="0" w:after="0"/>
              <w:rPr>
                <w:rFonts w:ascii="Arial" w:hAnsi="Arial" w:cs="Arial"/>
                <w:sz w:val="20"/>
              </w:rPr>
            </w:pPr>
            <w:r w:rsidRPr="008E4745">
              <w:rPr>
                <w:rFonts w:ascii="Arial" w:hAnsi="Arial" w:cs="Arial"/>
                <w:sz w:val="20"/>
              </w:rPr>
              <w:t>s ohledem na nutnost umožnění správy vodního toku nebude zástavba možná na celém pozemku p.č.443/2 k.ú. Klešice.</w:t>
            </w:r>
          </w:p>
          <w:p w:rsidR="00DC73D3" w:rsidRPr="008E4745" w:rsidRDefault="00DC73D3" w:rsidP="001F2D4B">
            <w:pPr>
              <w:tabs>
                <w:tab w:val="left" w:pos="360"/>
                <w:tab w:val="left" w:pos="1134"/>
              </w:tabs>
              <w:spacing w:line="240" w:lineRule="atLeast"/>
              <w:rPr>
                <w:rFonts w:cs="Arial"/>
                <w:u w:val="single"/>
              </w:rPr>
            </w:pPr>
          </w:p>
          <w:p w:rsidR="00DC73D3" w:rsidRPr="008E4745" w:rsidRDefault="00DC73D3" w:rsidP="001F2D4B">
            <w:pPr>
              <w:tabs>
                <w:tab w:val="left" w:pos="360"/>
                <w:tab w:val="left" w:pos="1134"/>
              </w:tabs>
              <w:spacing w:line="240" w:lineRule="atLeast"/>
              <w:rPr>
                <w:rFonts w:cs="Arial"/>
                <w:b/>
              </w:rPr>
            </w:pPr>
            <w:r w:rsidRPr="008E4745">
              <w:rPr>
                <w:rFonts w:cs="Arial"/>
                <w:b/>
              </w:rPr>
              <w:t xml:space="preserve">zásady prostorové regulace: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individuální RD</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výšková regulace zástavby:  </w:t>
            </w:r>
          </w:p>
          <w:p w:rsidR="00DC73D3" w:rsidRPr="008E4745" w:rsidRDefault="00DC73D3" w:rsidP="001F2D4B">
            <w:pPr>
              <w:pStyle w:val="Zkladntextodsazen"/>
              <w:jc w:val="left"/>
              <w:rPr>
                <w:rFonts w:ascii="Arial" w:hAnsi="Arial" w:cs="Arial"/>
                <w:sz w:val="20"/>
              </w:rPr>
            </w:pPr>
            <w:r w:rsidRPr="008E4745">
              <w:rPr>
                <w:rFonts w:ascii="Arial" w:hAnsi="Arial" w:cs="Arial"/>
                <w:sz w:val="20"/>
              </w:rPr>
              <w:t xml:space="preserve">         - RD i stavby nebytové:  max.1 NP + podkroví </w:t>
            </w:r>
          </w:p>
          <w:p w:rsidR="00DC73D3" w:rsidRPr="008E4745" w:rsidRDefault="00DC73D3" w:rsidP="001F2D4B">
            <w:pPr>
              <w:pStyle w:val="Odstavecseseznamem"/>
              <w:autoSpaceDE w:val="0"/>
              <w:autoSpaceDN w:val="0"/>
              <w:adjustRightInd w:val="0"/>
              <w:ind w:left="785"/>
              <w:rPr>
                <w:rFonts w:ascii="Arial" w:hAnsi="Arial" w:cs="Arial"/>
                <w:b/>
              </w:rPr>
            </w:pPr>
          </w:p>
        </w:tc>
        <w:tc>
          <w:tcPr>
            <w:tcW w:w="1095" w:type="dxa"/>
            <w:tcBorders>
              <w:top w:val="single" w:sz="4" w:space="0" w:color="auto"/>
              <w:left w:val="single" w:sz="4" w:space="0" w:color="auto"/>
              <w:bottom w:val="single" w:sz="4" w:space="0" w:color="auto"/>
              <w:right w:val="single" w:sz="4" w:space="0" w:color="auto"/>
            </w:tcBorders>
          </w:tcPr>
          <w:p w:rsidR="00DC73D3" w:rsidRPr="008E4745" w:rsidRDefault="00DC73D3" w:rsidP="001F2D4B">
            <w:pPr>
              <w:shd w:val="clear" w:color="auto" w:fill="FFFFFF"/>
              <w:tabs>
                <w:tab w:val="left" w:pos="1059"/>
              </w:tabs>
              <w:spacing w:line="274" w:lineRule="exact"/>
              <w:rPr>
                <w:rFonts w:cs="Arial"/>
                <w:b/>
              </w:rPr>
            </w:pPr>
          </w:p>
          <w:p w:rsidR="00DC73D3" w:rsidRPr="008E4745" w:rsidRDefault="00DC73D3" w:rsidP="001F2D4B">
            <w:pPr>
              <w:shd w:val="clear" w:color="auto" w:fill="FFFFFF"/>
              <w:tabs>
                <w:tab w:val="left" w:pos="1059"/>
              </w:tabs>
              <w:spacing w:line="274" w:lineRule="exact"/>
              <w:rPr>
                <w:rFonts w:cs="Arial"/>
                <w:sz w:val="22"/>
                <w:szCs w:val="22"/>
              </w:rPr>
            </w:pPr>
            <w:r w:rsidRPr="008E4745">
              <w:rPr>
                <w:rFonts w:cs="Arial"/>
              </w:rPr>
              <w:t xml:space="preserve"> 0,1835</w:t>
            </w:r>
          </w:p>
        </w:tc>
      </w:tr>
    </w:tbl>
    <w:p w:rsidR="00DC73D3" w:rsidRPr="008E4745" w:rsidRDefault="00DC73D3" w:rsidP="00DC73D3">
      <w:pPr>
        <w:rPr>
          <w:rFonts w:cs="Arial"/>
        </w:rPr>
      </w:pPr>
      <w:bookmarkStart w:id="8" w:name="_GoBack"/>
      <w:bookmarkEnd w:id="8"/>
    </w:p>
    <w:tbl>
      <w:tblPr>
        <w:tblW w:w="9896" w:type="dxa"/>
        <w:jc w:val="center"/>
        <w:tblLayout w:type="fixed"/>
        <w:tblLook w:val="01E0" w:firstRow="1" w:lastRow="1" w:firstColumn="1" w:lastColumn="1" w:noHBand="0" w:noVBand="0"/>
      </w:tblPr>
      <w:tblGrid>
        <w:gridCol w:w="1335"/>
        <w:gridCol w:w="7466"/>
        <w:gridCol w:w="1095"/>
      </w:tblGrid>
      <w:tr w:rsidR="00DC73D3" w:rsidRPr="008E4745" w:rsidTr="001F2D4B">
        <w:trPr>
          <w:trHeight w:val="373"/>
          <w:tblHeader/>
          <w:jc w:val="center"/>
        </w:trPr>
        <w:tc>
          <w:tcPr>
            <w:tcW w:w="9896"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rsidR="00DC73D3" w:rsidRPr="008E4745" w:rsidRDefault="00DC73D3" w:rsidP="001F2D4B">
            <w:pPr>
              <w:jc w:val="center"/>
              <w:rPr>
                <w:rFonts w:cs="Arial"/>
                <w:b/>
              </w:rPr>
            </w:pPr>
            <w:r w:rsidRPr="008E4745">
              <w:rPr>
                <w:rFonts w:cs="Arial"/>
                <w:b/>
                <w:sz w:val="22"/>
                <w:szCs w:val="22"/>
              </w:rPr>
              <w:lastRenderedPageBreak/>
              <w:t>DS – dopravní infrastruktura - silniční</w:t>
            </w:r>
          </w:p>
        </w:tc>
      </w:tr>
      <w:tr w:rsidR="00DC73D3" w:rsidRPr="008E4745" w:rsidTr="001F2D4B">
        <w:trPr>
          <w:trHeight w:val="390"/>
          <w:tblHeader/>
          <w:jc w:val="center"/>
        </w:trPr>
        <w:tc>
          <w:tcPr>
            <w:tcW w:w="1335" w:type="dxa"/>
            <w:tcBorders>
              <w:top w:val="single" w:sz="4" w:space="0" w:color="auto"/>
              <w:left w:val="single" w:sz="4" w:space="0" w:color="auto"/>
              <w:bottom w:val="single" w:sz="4" w:space="0" w:color="auto"/>
              <w:right w:val="single" w:sz="4" w:space="0" w:color="auto"/>
            </w:tcBorders>
            <w:shd w:val="clear" w:color="auto" w:fill="auto"/>
            <w:vAlign w:val="center"/>
          </w:tcPr>
          <w:p w:rsidR="00DC73D3" w:rsidRPr="008E4745" w:rsidRDefault="00DC73D3" w:rsidP="001F2D4B">
            <w:pPr>
              <w:pStyle w:val="tabulka"/>
              <w:jc w:val="center"/>
              <w:rPr>
                <w:rFonts w:ascii="Arial" w:hAnsi="Arial" w:cs="Arial"/>
                <w:b/>
                <w:sz w:val="20"/>
              </w:rPr>
            </w:pPr>
            <w:r w:rsidRPr="008E4745">
              <w:rPr>
                <w:rFonts w:ascii="Arial" w:hAnsi="Arial" w:cs="Arial"/>
                <w:b/>
                <w:sz w:val="20"/>
              </w:rPr>
              <w:t>číslo</w:t>
            </w:r>
          </w:p>
        </w:tc>
        <w:tc>
          <w:tcPr>
            <w:tcW w:w="7466" w:type="dxa"/>
            <w:tcBorders>
              <w:top w:val="single" w:sz="4" w:space="0" w:color="auto"/>
              <w:left w:val="single" w:sz="4" w:space="0" w:color="auto"/>
              <w:bottom w:val="single" w:sz="4" w:space="0" w:color="auto"/>
              <w:right w:val="single" w:sz="4" w:space="0" w:color="auto"/>
            </w:tcBorders>
            <w:shd w:val="clear" w:color="auto" w:fill="auto"/>
            <w:vAlign w:val="center"/>
          </w:tcPr>
          <w:p w:rsidR="00DC73D3" w:rsidRPr="008E4745" w:rsidRDefault="00DC73D3" w:rsidP="001F2D4B">
            <w:pPr>
              <w:jc w:val="center"/>
              <w:rPr>
                <w:rFonts w:cs="Arial"/>
                <w:b/>
              </w:rPr>
            </w:pPr>
            <w:r w:rsidRPr="008E4745">
              <w:rPr>
                <w:rFonts w:cs="Arial"/>
                <w:b/>
              </w:rPr>
              <w:t>podmínky využití plochy</w:t>
            </w:r>
          </w:p>
        </w:tc>
        <w:tc>
          <w:tcPr>
            <w:tcW w:w="1095" w:type="dxa"/>
            <w:tcBorders>
              <w:top w:val="single" w:sz="4" w:space="0" w:color="auto"/>
              <w:left w:val="single" w:sz="4" w:space="0" w:color="auto"/>
              <w:bottom w:val="single" w:sz="4" w:space="0" w:color="auto"/>
              <w:right w:val="single" w:sz="4" w:space="0" w:color="auto"/>
            </w:tcBorders>
            <w:shd w:val="clear" w:color="auto" w:fill="auto"/>
          </w:tcPr>
          <w:p w:rsidR="00DC73D3" w:rsidRPr="008E4745" w:rsidRDefault="00DC73D3" w:rsidP="001F2D4B">
            <w:pPr>
              <w:jc w:val="center"/>
              <w:rPr>
                <w:rFonts w:cs="Arial"/>
                <w:b/>
              </w:rPr>
            </w:pPr>
            <w:r w:rsidRPr="008E4745">
              <w:rPr>
                <w:rFonts w:cs="Arial"/>
                <w:b/>
              </w:rPr>
              <w:t>rozloha</w:t>
            </w:r>
          </w:p>
          <w:p w:rsidR="00DC73D3" w:rsidRPr="008E4745" w:rsidRDefault="00DC73D3" w:rsidP="001F2D4B">
            <w:pPr>
              <w:jc w:val="center"/>
              <w:rPr>
                <w:rFonts w:cs="Arial"/>
              </w:rPr>
            </w:pPr>
            <w:r w:rsidRPr="008E4745">
              <w:rPr>
                <w:rFonts w:cs="Arial"/>
              </w:rPr>
              <w:t>(ha)</w:t>
            </w:r>
          </w:p>
        </w:tc>
      </w:tr>
      <w:tr w:rsidR="00DC73D3" w:rsidRPr="008E4745" w:rsidTr="001F2D4B">
        <w:trPr>
          <w:trHeight w:val="2514"/>
          <w:jc w:val="center"/>
        </w:trPr>
        <w:tc>
          <w:tcPr>
            <w:tcW w:w="1335" w:type="dxa"/>
            <w:tcBorders>
              <w:top w:val="single" w:sz="4" w:space="0" w:color="auto"/>
              <w:left w:val="single" w:sz="4" w:space="0" w:color="auto"/>
              <w:bottom w:val="single" w:sz="4" w:space="0" w:color="auto"/>
              <w:right w:val="single" w:sz="4" w:space="0" w:color="auto"/>
            </w:tcBorders>
          </w:tcPr>
          <w:p w:rsidR="00DC73D3" w:rsidRPr="008E4745" w:rsidRDefault="00DC73D3" w:rsidP="001F2D4B">
            <w:pPr>
              <w:pStyle w:val="tabulka"/>
              <w:jc w:val="left"/>
              <w:rPr>
                <w:rFonts w:ascii="Arial" w:hAnsi="Arial" w:cs="Arial"/>
                <w:b/>
                <w:sz w:val="24"/>
                <w:szCs w:val="24"/>
              </w:rPr>
            </w:pPr>
          </w:p>
          <w:p w:rsidR="00DC73D3" w:rsidRPr="008E4745" w:rsidRDefault="00DC73D3" w:rsidP="001F2D4B">
            <w:pPr>
              <w:pStyle w:val="tabulka"/>
              <w:jc w:val="center"/>
              <w:rPr>
                <w:rFonts w:ascii="Arial" w:hAnsi="Arial" w:cs="Arial"/>
                <w:b/>
                <w:sz w:val="24"/>
                <w:szCs w:val="24"/>
              </w:rPr>
            </w:pPr>
          </w:p>
          <w:p w:rsidR="00DC73D3" w:rsidRPr="008E4745" w:rsidRDefault="00DC73D3" w:rsidP="001F2D4B">
            <w:pPr>
              <w:rPr>
                <w:rFonts w:cs="Arial"/>
                <w:b/>
                <w:sz w:val="24"/>
                <w:lang w:eastAsia="x-none"/>
              </w:rPr>
            </w:pPr>
            <w:r w:rsidRPr="008E4745">
              <w:rPr>
                <w:rFonts w:cs="Arial"/>
                <w:b/>
                <w:sz w:val="24"/>
                <w:lang w:eastAsia="x-none"/>
              </w:rPr>
              <w:t>CD - D64</w:t>
            </w:r>
          </w:p>
          <w:p w:rsidR="00DC73D3" w:rsidRPr="008E4745" w:rsidRDefault="00DC73D3" w:rsidP="001F2D4B">
            <w:pPr>
              <w:pStyle w:val="tabulka"/>
              <w:jc w:val="center"/>
              <w:rPr>
                <w:rFonts w:ascii="Arial" w:hAnsi="Arial" w:cs="Arial"/>
                <w:b/>
                <w:sz w:val="24"/>
                <w:szCs w:val="24"/>
              </w:rPr>
            </w:pPr>
          </w:p>
          <w:p w:rsidR="00DC73D3" w:rsidRPr="008E4745" w:rsidRDefault="00DC73D3" w:rsidP="001F2D4B">
            <w:pPr>
              <w:pStyle w:val="tabulka"/>
              <w:jc w:val="center"/>
              <w:rPr>
                <w:rFonts w:ascii="Arial" w:hAnsi="Arial" w:cs="Arial"/>
                <w:sz w:val="24"/>
                <w:szCs w:val="24"/>
              </w:rPr>
            </w:pPr>
          </w:p>
        </w:tc>
        <w:tc>
          <w:tcPr>
            <w:tcW w:w="7466" w:type="dxa"/>
            <w:tcBorders>
              <w:top w:val="single" w:sz="4" w:space="0" w:color="auto"/>
              <w:left w:val="single" w:sz="4" w:space="0" w:color="auto"/>
              <w:bottom w:val="single" w:sz="4" w:space="0" w:color="auto"/>
              <w:right w:val="single" w:sz="4" w:space="0" w:color="auto"/>
            </w:tcBorders>
          </w:tcPr>
          <w:p w:rsidR="00DC73D3" w:rsidRPr="008E4745" w:rsidRDefault="00DC73D3" w:rsidP="001F2D4B">
            <w:pPr>
              <w:pStyle w:val="tabulka"/>
              <w:rPr>
                <w:rFonts w:ascii="Arial" w:hAnsi="Arial" w:cs="Arial"/>
                <w:szCs w:val="22"/>
                <w:highlight w:val="yellow"/>
              </w:rPr>
            </w:pPr>
          </w:p>
          <w:p w:rsidR="00DC73D3" w:rsidRPr="008E4745" w:rsidRDefault="00DC73D3" w:rsidP="001F2D4B">
            <w:pPr>
              <w:tabs>
                <w:tab w:val="left" w:pos="360"/>
                <w:tab w:val="left" w:pos="1134"/>
              </w:tabs>
              <w:spacing w:line="240" w:lineRule="atLeast"/>
              <w:rPr>
                <w:rFonts w:cs="Arial"/>
                <w:u w:val="single"/>
              </w:rPr>
            </w:pPr>
            <w:r w:rsidRPr="008E4745">
              <w:rPr>
                <w:rFonts w:cs="Arial"/>
                <w:b/>
              </w:rPr>
              <w:t xml:space="preserve">lokalizace koridoru:  </w:t>
            </w:r>
            <w:r w:rsidRPr="008E4745">
              <w:rPr>
                <w:rFonts w:cs="Arial"/>
              </w:rPr>
              <w:t>jižní okraj řešeného území</w:t>
            </w:r>
            <w:r w:rsidRPr="008E4745">
              <w:rPr>
                <w:rFonts w:cs="Arial"/>
                <w:b/>
              </w:rPr>
              <w:t xml:space="preserve"> </w:t>
            </w:r>
            <w:r w:rsidRPr="008E4745">
              <w:rPr>
                <w:rFonts w:cs="Arial"/>
              </w:rPr>
              <w:t xml:space="preserve"> </w:t>
            </w:r>
          </w:p>
          <w:p w:rsidR="00DC73D3" w:rsidRPr="008E4745" w:rsidRDefault="00DC73D3" w:rsidP="001F2D4B">
            <w:pPr>
              <w:tabs>
                <w:tab w:val="left" w:pos="360"/>
                <w:tab w:val="left" w:pos="1134"/>
              </w:tabs>
              <w:spacing w:line="240" w:lineRule="atLeast"/>
              <w:rPr>
                <w:rFonts w:cs="Arial"/>
                <w:b/>
              </w:rPr>
            </w:pPr>
          </w:p>
          <w:p w:rsidR="00DC73D3" w:rsidRPr="008E4745" w:rsidRDefault="00DC73D3" w:rsidP="001F2D4B">
            <w:pPr>
              <w:tabs>
                <w:tab w:val="left" w:pos="360"/>
                <w:tab w:val="left" w:pos="1134"/>
              </w:tabs>
              <w:spacing w:line="240" w:lineRule="atLeast"/>
              <w:rPr>
                <w:rFonts w:cs="Arial"/>
                <w:b/>
              </w:rPr>
            </w:pPr>
            <w:r w:rsidRPr="008E4745">
              <w:rPr>
                <w:rFonts w:cs="Arial"/>
                <w:b/>
              </w:rPr>
              <w:t xml:space="preserve">specifické podmínky: </w:t>
            </w:r>
          </w:p>
          <w:p w:rsidR="00DC73D3" w:rsidRPr="008E4745" w:rsidRDefault="00DC73D3" w:rsidP="001F2D4B">
            <w:pPr>
              <w:tabs>
                <w:tab w:val="left" w:pos="360"/>
                <w:tab w:val="left" w:pos="1134"/>
              </w:tabs>
              <w:spacing w:line="240" w:lineRule="atLeast"/>
              <w:rPr>
                <w:rFonts w:cs="Arial"/>
                <w:b/>
              </w:rPr>
            </w:pPr>
          </w:p>
          <w:p w:rsidR="00DC73D3" w:rsidRPr="008E4745" w:rsidRDefault="00DC73D3" w:rsidP="00DC73D3">
            <w:pPr>
              <w:numPr>
                <w:ilvl w:val="0"/>
                <w:numId w:val="8"/>
              </w:numPr>
              <w:tabs>
                <w:tab w:val="clear" w:pos="1068"/>
                <w:tab w:val="num" w:pos="252"/>
              </w:tabs>
              <w:suppressAutoHyphens w:val="0"/>
              <w:spacing w:before="0" w:after="0"/>
              <w:ind w:left="252" w:hanging="252"/>
              <w:jc w:val="left"/>
              <w:rPr>
                <w:rFonts w:cs="Arial"/>
              </w:rPr>
            </w:pPr>
            <w:r w:rsidRPr="008E4745">
              <w:rPr>
                <w:rFonts w:cs="Arial"/>
              </w:rPr>
              <w:t xml:space="preserve">koridor pro přeložku silnice I/17 (obchvat Heřmanova Městce) je zařazen v souladu se ZÚR Pardubického kraje v rozsahu dle zpracované projektové studie </w:t>
            </w:r>
          </w:p>
          <w:p w:rsidR="00DC73D3" w:rsidRPr="008E4745" w:rsidRDefault="00DC73D3" w:rsidP="00DC73D3">
            <w:pPr>
              <w:numPr>
                <w:ilvl w:val="0"/>
                <w:numId w:val="8"/>
              </w:numPr>
              <w:tabs>
                <w:tab w:val="clear" w:pos="1068"/>
                <w:tab w:val="num" w:pos="252"/>
              </w:tabs>
              <w:suppressAutoHyphens w:val="0"/>
              <w:spacing w:before="0" w:after="0"/>
              <w:ind w:left="252" w:hanging="252"/>
              <w:jc w:val="left"/>
              <w:rPr>
                <w:rFonts w:cs="Arial"/>
              </w:rPr>
            </w:pPr>
            <w:r w:rsidRPr="008E4745">
              <w:rPr>
                <w:rFonts w:cs="Arial"/>
              </w:rPr>
              <w:t>zastavitelné plochy vycházející z vymezeného dopravního koridoru, které nebudou součásti konečné trasy komunikace, budou v následné změně územního plánu bez náhrady zrušeny a převedeny zpět do ploch původního využití</w:t>
            </w:r>
          </w:p>
          <w:p w:rsidR="00DC73D3" w:rsidRPr="008E4745" w:rsidRDefault="00DC73D3" w:rsidP="00DC73D3">
            <w:pPr>
              <w:numPr>
                <w:ilvl w:val="0"/>
                <w:numId w:val="8"/>
              </w:numPr>
              <w:tabs>
                <w:tab w:val="clear" w:pos="1068"/>
                <w:tab w:val="num" w:pos="252"/>
              </w:tabs>
              <w:suppressAutoHyphens w:val="0"/>
              <w:spacing w:before="0" w:after="0"/>
              <w:ind w:left="252" w:hanging="252"/>
              <w:jc w:val="left"/>
              <w:rPr>
                <w:rFonts w:cs="Arial"/>
              </w:rPr>
            </w:pPr>
            <w:r w:rsidRPr="008E4745">
              <w:rPr>
                <w:rFonts w:cs="Arial"/>
              </w:rPr>
              <w:t xml:space="preserve">střet koridoru s regionálním biokoridorem RBK 9904, se stávající silnicí III/3425, stejně jako jeho situování v záplavovém území nebo na plochách PUPFL bude řešeno v dalším stupni PD přeložky I/17.  </w:t>
            </w:r>
          </w:p>
          <w:p w:rsidR="00DC73D3" w:rsidRPr="008E4745" w:rsidRDefault="00DC73D3" w:rsidP="001F2D4B">
            <w:pPr>
              <w:tabs>
                <w:tab w:val="left" w:pos="360"/>
                <w:tab w:val="left" w:pos="1134"/>
              </w:tabs>
              <w:spacing w:line="240" w:lineRule="atLeast"/>
              <w:rPr>
                <w:rFonts w:cs="Arial"/>
                <w:highlight w:val="yellow"/>
                <w:u w:val="single"/>
              </w:rPr>
            </w:pPr>
          </w:p>
          <w:p w:rsidR="00DC73D3" w:rsidRPr="008E4745" w:rsidRDefault="00DC73D3" w:rsidP="001F2D4B">
            <w:pPr>
              <w:tabs>
                <w:tab w:val="left" w:pos="360"/>
                <w:tab w:val="left" w:pos="1134"/>
              </w:tabs>
              <w:spacing w:line="240" w:lineRule="atLeast"/>
              <w:rPr>
                <w:rFonts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8E4745" w:rsidRDefault="00DC73D3" w:rsidP="001F2D4B">
            <w:pPr>
              <w:shd w:val="clear" w:color="auto" w:fill="FFFFFF"/>
              <w:spacing w:line="274" w:lineRule="exact"/>
              <w:ind w:right="424"/>
              <w:rPr>
                <w:rFonts w:cs="Arial"/>
                <w:highlight w:val="yellow"/>
              </w:rPr>
            </w:pPr>
          </w:p>
          <w:p w:rsidR="00DC73D3" w:rsidRPr="008E4745" w:rsidRDefault="00DC73D3" w:rsidP="001F2D4B">
            <w:pPr>
              <w:shd w:val="clear" w:color="auto" w:fill="FFFFFF"/>
              <w:tabs>
                <w:tab w:val="left" w:pos="1059"/>
              </w:tabs>
              <w:spacing w:line="274" w:lineRule="exact"/>
              <w:rPr>
                <w:rFonts w:cs="Arial"/>
              </w:rPr>
            </w:pPr>
            <w:r w:rsidRPr="008E4745">
              <w:rPr>
                <w:rFonts w:cs="Arial"/>
                <w:highlight w:val="yellow"/>
              </w:rPr>
              <w:t xml:space="preserve"> </w:t>
            </w:r>
          </w:p>
          <w:p w:rsidR="00DC73D3" w:rsidRPr="008E4745" w:rsidRDefault="00DC73D3" w:rsidP="001F2D4B">
            <w:pPr>
              <w:shd w:val="clear" w:color="auto" w:fill="FFFFFF"/>
              <w:tabs>
                <w:tab w:val="left" w:pos="1059"/>
              </w:tabs>
              <w:spacing w:line="274" w:lineRule="exact"/>
              <w:rPr>
                <w:rFonts w:cs="Arial"/>
                <w:highlight w:val="yellow"/>
              </w:rPr>
            </w:pPr>
            <w:r w:rsidRPr="008E4745">
              <w:rPr>
                <w:rFonts w:cs="Arial"/>
              </w:rPr>
              <w:t xml:space="preserve"> 8,2500</w:t>
            </w:r>
          </w:p>
        </w:tc>
      </w:tr>
    </w:tbl>
    <w:p w:rsidR="00DC73D3" w:rsidRPr="008E4745" w:rsidRDefault="00DC73D3" w:rsidP="00DC73D3">
      <w:pPr>
        <w:rPr>
          <w:rFonts w:cs="Arial"/>
        </w:rPr>
      </w:pPr>
    </w:p>
    <w:p w:rsidR="00231A63" w:rsidRPr="008E4745" w:rsidRDefault="00231A63" w:rsidP="00DC73D3">
      <w:pPr>
        <w:rPr>
          <w:rFonts w:cs="Arial"/>
        </w:rPr>
      </w:pPr>
    </w:p>
    <w:p w:rsidR="00231A63" w:rsidRPr="008E4745" w:rsidRDefault="00231A63" w:rsidP="00DC73D3">
      <w:pPr>
        <w:rPr>
          <w:rFonts w:cs="Arial"/>
        </w:rPr>
      </w:pPr>
    </w:p>
    <w:p w:rsidR="00231A63" w:rsidRPr="008E4745" w:rsidRDefault="00231A63" w:rsidP="00DC73D3">
      <w:pPr>
        <w:rPr>
          <w:rFonts w:cs="Arial"/>
        </w:rPr>
      </w:pPr>
    </w:p>
    <w:p w:rsidR="00365224" w:rsidRPr="008E4745" w:rsidRDefault="00365224" w:rsidP="00DC73D3">
      <w:pPr>
        <w:rPr>
          <w:rFonts w:cs="Arial"/>
        </w:rPr>
      </w:pPr>
    </w:p>
    <w:p w:rsidR="00365224" w:rsidRPr="008E4745" w:rsidRDefault="00365224" w:rsidP="00DC73D3">
      <w:pPr>
        <w:rPr>
          <w:rFonts w:cs="Arial"/>
        </w:rPr>
      </w:pPr>
    </w:p>
    <w:p w:rsidR="00365224" w:rsidRPr="008E4745" w:rsidRDefault="00365224" w:rsidP="00DC73D3">
      <w:pPr>
        <w:rPr>
          <w:rFonts w:cs="Arial"/>
        </w:rPr>
      </w:pPr>
    </w:p>
    <w:p w:rsidR="00365224" w:rsidRPr="008E4745" w:rsidRDefault="00365224" w:rsidP="00DC73D3">
      <w:pPr>
        <w:rPr>
          <w:rFonts w:cs="Arial"/>
        </w:rPr>
      </w:pPr>
    </w:p>
    <w:p w:rsidR="00365224" w:rsidRPr="008E4745" w:rsidRDefault="00365224" w:rsidP="00DC73D3">
      <w:pPr>
        <w:rPr>
          <w:rFonts w:cs="Arial"/>
        </w:rPr>
      </w:pPr>
    </w:p>
    <w:p w:rsidR="00365224" w:rsidRPr="008E4745" w:rsidRDefault="00365224" w:rsidP="00DC73D3">
      <w:pPr>
        <w:rPr>
          <w:rFonts w:cs="Arial"/>
        </w:rPr>
      </w:pPr>
    </w:p>
    <w:p w:rsidR="00365224" w:rsidRPr="008E4745" w:rsidRDefault="00365224" w:rsidP="00DC73D3">
      <w:pPr>
        <w:rPr>
          <w:rFonts w:cs="Arial"/>
        </w:rPr>
      </w:pPr>
    </w:p>
    <w:p w:rsidR="00365224" w:rsidRPr="008E4745" w:rsidRDefault="00365224" w:rsidP="00DC73D3">
      <w:pPr>
        <w:rPr>
          <w:rFonts w:cs="Arial"/>
        </w:rPr>
      </w:pPr>
    </w:p>
    <w:p w:rsidR="00365224" w:rsidRPr="008E4745" w:rsidRDefault="00365224" w:rsidP="00DC73D3">
      <w:pPr>
        <w:rPr>
          <w:rFonts w:cs="Arial"/>
        </w:rPr>
      </w:pPr>
    </w:p>
    <w:p w:rsidR="00365224" w:rsidRPr="008E4745" w:rsidRDefault="00365224" w:rsidP="00DC73D3">
      <w:pPr>
        <w:rPr>
          <w:rFonts w:cs="Arial"/>
        </w:rPr>
      </w:pPr>
    </w:p>
    <w:p w:rsidR="00365224" w:rsidRPr="008E4745" w:rsidRDefault="00365224" w:rsidP="00DC73D3">
      <w:pPr>
        <w:rPr>
          <w:rFonts w:cs="Arial"/>
        </w:rPr>
      </w:pPr>
    </w:p>
    <w:p w:rsidR="00365224" w:rsidRPr="008E4745" w:rsidRDefault="00365224" w:rsidP="00DC73D3">
      <w:pPr>
        <w:rPr>
          <w:rFonts w:cs="Arial"/>
        </w:rPr>
      </w:pPr>
    </w:p>
    <w:p w:rsidR="00365224" w:rsidRPr="008E4745" w:rsidRDefault="00365224" w:rsidP="00DC73D3">
      <w:pPr>
        <w:rPr>
          <w:rFonts w:cs="Arial"/>
        </w:rPr>
      </w:pPr>
    </w:p>
    <w:p w:rsidR="00365224" w:rsidRPr="008E4745" w:rsidRDefault="00365224" w:rsidP="00DC73D3">
      <w:pPr>
        <w:rPr>
          <w:rFonts w:cs="Arial"/>
        </w:rPr>
      </w:pPr>
    </w:p>
    <w:p w:rsidR="00365224" w:rsidRPr="008E4745" w:rsidRDefault="00365224" w:rsidP="00DC73D3">
      <w:pPr>
        <w:rPr>
          <w:rFonts w:cs="Arial"/>
        </w:rPr>
      </w:pPr>
    </w:p>
    <w:p w:rsidR="00365224" w:rsidRPr="008E4745" w:rsidRDefault="00365224" w:rsidP="00DC73D3">
      <w:pPr>
        <w:rPr>
          <w:rFonts w:cs="Arial"/>
        </w:rPr>
      </w:pPr>
    </w:p>
    <w:p w:rsidR="00365224" w:rsidRPr="008E4745" w:rsidRDefault="00365224" w:rsidP="00DC73D3">
      <w:pPr>
        <w:rPr>
          <w:rFonts w:cs="Arial"/>
        </w:rPr>
      </w:pPr>
    </w:p>
    <w:p w:rsidR="00365224" w:rsidRPr="008E4745" w:rsidRDefault="00365224" w:rsidP="00DC73D3">
      <w:pPr>
        <w:rPr>
          <w:rFonts w:cs="Arial"/>
        </w:rPr>
      </w:pPr>
    </w:p>
    <w:p w:rsidR="00231A63" w:rsidRPr="008E4745" w:rsidRDefault="00231A63" w:rsidP="00DC73D3">
      <w:pPr>
        <w:rPr>
          <w:rFonts w:cs="Arial"/>
        </w:rPr>
      </w:pPr>
    </w:p>
    <w:p w:rsidR="00231A63" w:rsidRPr="008E4745" w:rsidRDefault="00231A63" w:rsidP="00DC73D3">
      <w:pPr>
        <w:rPr>
          <w:rFonts w:cs="Arial"/>
        </w:rPr>
      </w:pPr>
    </w:p>
    <w:p w:rsidR="00231A63" w:rsidRPr="008E4745" w:rsidRDefault="00231A63" w:rsidP="00DC73D3">
      <w:pPr>
        <w:rPr>
          <w:rFonts w:cs="Arial"/>
        </w:rPr>
      </w:pPr>
    </w:p>
    <w:p w:rsidR="00231A63" w:rsidRPr="008E4745" w:rsidRDefault="00231A63" w:rsidP="00DC73D3">
      <w:pPr>
        <w:rPr>
          <w:rFonts w:cs="Arial"/>
        </w:rPr>
      </w:pPr>
    </w:p>
    <w:p w:rsidR="00231A63" w:rsidRPr="008E4745" w:rsidRDefault="00231A63" w:rsidP="00DC73D3">
      <w:pPr>
        <w:rPr>
          <w:rFonts w:cs="Arial"/>
        </w:rPr>
      </w:pPr>
    </w:p>
    <w:p w:rsidR="00231A63" w:rsidRPr="008E4745" w:rsidRDefault="00231A63" w:rsidP="00DC73D3">
      <w:pPr>
        <w:rPr>
          <w:rFonts w:cs="Arial"/>
        </w:rPr>
      </w:pPr>
    </w:p>
    <w:p w:rsidR="00DC73D3" w:rsidRPr="008E4745" w:rsidRDefault="00DC73D3" w:rsidP="00DC73D3">
      <w:pPr>
        <w:ind w:right="-1"/>
        <w:rPr>
          <w:rFonts w:cs="Arial"/>
          <w:b/>
          <w:i/>
          <w:sz w:val="22"/>
          <w:szCs w:val="22"/>
        </w:rPr>
      </w:pPr>
      <w:r w:rsidRPr="008E4745">
        <w:rPr>
          <w:rFonts w:cs="Arial"/>
          <w:b/>
          <w:i/>
          <w:sz w:val="22"/>
          <w:szCs w:val="22"/>
        </w:rPr>
        <w:lastRenderedPageBreak/>
        <w:t xml:space="preserve">- PŘESTAVBOVÉ PLOCHY </w:t>
      </w:r>
    </w:p>
    <w:p w:rsidR="00DC73D3" w:rsidRPr="008E4745" w:rsidRDefault="00DC73D3" w:rsidP="00DC73D3">
      <w:pPr>
        <w:ind w:right="-1"/>
        <w:rPr>
          <w:rFonts w:cs="Arial"/>
        </w:rPr>
      </w:pPr>
    </w:p>
    <w:tbl>
      <w:tblPr>
        <w:tblW w:w="9896" w:type="dxa"/>
        <w:jc w:val="center"/>
        <w:tblLayout w:type="fixed"/>
        <w:tblLook w:val="01E0" w:firstRow="1" w:lastRow="1" w:firstColumn="1" w:lastColumn="1" w:noHBand="0" w:noVBand="0"/>
      </w:tblPr>
      <w:tblGrid>
        <w:gridCol w:w="885"/>
        <w:gridCol w:w="7916"/>
        <w:gridCol w:w="1095"/>
      </w:tblGrid>
      <w:tr w:rsidR="00DC73D3" w:rsidRPr="008E4745" w:rsidTr="001F2D4B">
        <w:trPr>
          <w:trHeight w:val="373"/>
          <w:tblHeader/>
          <w:jc w:val="center"/>
        </w:trPr>
        <w:tc>
          <w:tcPr>
            <w:tcW w:w="9896"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rsidR="00DC73D3" w:rsidRPr="008E4745" w:rsidRDefault="00DC73D3" w:rsidP="001F2D4B">
            <w:pPr>
              <w:jc w:val="center"/>
              <w:rPr>
                <w:rFonts w:cs="Arial"/>
                <w:b/>
              </w:rPr>
            </w:pPr>
            <w:r w:rsidRPr="008E4745">
              <w:rPr>
                <w:rFonts w:cs="Arial"/>
                <w:b/>
                <w:sz w:val="22"/>
                <w:szCs w:val="22"/>
              </w:rPr>
              <w:t>SV - plochy smíšené obytné - venkovské</w:t>
            </w:r>
          </w:p>
        </w:tc>
      </w:tr>
      <w:tr w:rsidR="00DC73D3" w:rsidRPr="008E4745" w:rsidTr="001F2D4B">
        <w:trPr>
          <w:trHeight w:val="390"/>
          <w:tblHeader/>
          <w:jc w:val="center"/>
        </w:trPr>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DC73D3" w:rsidRPr="008E4745" w:rsidRDefault="00DC73D3" w:rsidP="001F2D4B">
            <w:pPr>
              <w:pStyle w:val="tabulka"/>
              <w:jc w:val="center"/>
              <w:rPr>
                <w:rFonts w:ascii="Arial" w:hAnsi="Arial" w:cs="Arial"/>
                <w:b/>
                <w:sz w:val="20"/>
              </w:rPr>
            </w:pPr>
            <w:r w:rsidRPr="008E4745">
              <w:rPr>
                <w:rFonts w:ascii="Arial" w:hAnsi="Arial" w:cs="Arial"/>
                <w:b/>
                <w:sz w:val="20"/>
              </w:rPr>
              <w:t>číslo</w:t>
            </w:r>
          </w:p>
        </w:tc>
        <w:tc>
          <w:tcPr>
            <w:tcW w:w="7916" w:type="dxa"/>
            <w:tcBorders>
              <w:top w:val="single" w:sz="4" w:space="0" w:color="auto"/>
              <w:left w:val="single" w:sz="4" w:space="0" w:color="auto"/>
              <w:bottom w:val="single" w:sz="4" w:space="0" w:color="auto"/>
              <w:right w:val="single" w:sz="4" w:space="0" w:color="auto"/>
            </w:tcBorders>
            <w:shd w:val="clear" w:color="auto" w:fill="auto"/>
            <w:vAlign w:val="center"/>
          </w:tcPr>
          <w:p w:rsidR="00DC73D3" w:rsidRPr="008E4745" w:rsidRDefault="00DC73D3" w:rsidP="001F2D4B">
            <w:pPr>
              <w:jc w:val="center"/>
              <w:rPr>
                <w:rFonts w:cs="Arial"/>
                <w:b/>
              </w:rPr>
            </w:pPr>
            <w:r w:rsidRPr="008E4745">
              <w:rPr>
                <w:rFonts w:cs="Arial"/>
                <w:b/>
              </w:rPr>
              <w:t>podmínky využití plochy</w:t>
            </w:r>
          </w:p>
        </w:tc>
        <w:tc>
          <w:tcPr>
            <w:tcW w:w="1095" w:type="dxa"/>
            <w:tcBorders>
              <w:top w:val="single" w:sz="4" w:space="0" w:color="auto"/>
              <w:left w:val="single" w:sz="4" w:space="0" w:color="auto"/>
              <w:bottom w:val="single" w:sz="4" w:space="0" w:color="auto"/>
              <w:right w:val="single" w:sz="4" w:space="0" w:color="auto"/>
            </w:tcBorders>
            <w:shd w:val="clear" w:color="auto" w:fill="auto"/>
          </w:tcPr>
          <w:p w:rsidR="00DC73D3" w:rsidRPr="008E4745" w:rsidRDefault="00DC73D3" w:rsidP="001F2D4B">
            <w:pPr>
              <w:jc w:val="center"/>
              <w:rPr>
                <w:rFonts w:cs="Arial"/>
                <w:b/>
              </w:rPr>
            </w:pPr>
            <w:r w:rsidRPr="008E4745">
              <w:rPr>
                <w:rFonts w:cs="Arial"/>
                <w:b/>
              </w:rPr>
              <w:t>rozloha</w:t>
            </w:r>
          </w:p>
          <w:p w:rsidR="00DC73D3" w:rsidRPr="008E4745" w:rsidRDefault="00DC73D3" w:rsidP="001F2D4B">
            <w:pPr>
              <w:jc w:val="center"/>
              <w:rPr>
                <w:rFonts w:cs="Arial"/>
              </w:rPr>
            </w:pPr>
            <w:r w:rsidRPr="008E4745">
              <w:rPr>
                <w:rFonts w:cs="Arial"/>
              </w:rPr>
              <w:t>(ha)</w:t>
            </w:r>
          </w:p>
        </w:tc>
      </w:tr>
      <w:tr w:rsidR="00DC73D3" w:rsidRPr="008E4745" w:rsidTr="001F2D4B">
        <w:trPr>
          <w:trHeight w:val="2910"/>
          <w:jc w:val="center"/>
        </w:trPr>
        <w:tc>
          <w:tcPr>
            <w:tcW w:w="88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pStyle w:val="tabulka"/>
              <w:jc w:val="left"/>
              <w:rPr>
                <w:rFonts w:ascii="Arial" w:hAnsi="Arial" w:cs="Arial"/>
                <w:b/>
                <w:sz w:val="24"/>
                <w:szCs w:val="24"/>
              </w:rPr>
            </w:pPr>
          </w:p>
          <w:p w:rsidR="00DC73D3" w:rsidRPr="008E4745" w:rsidRDefault="00DC73D3" w:rsidP="009D3E7B">
            <w:pPr>
              <w:pStyle w:val="tabulka"/>
              <w:jc w:val="center"/>
              <w:rPr>
                <w:rFonts w:ascii="Arial" w:hAnsi="Arial" w:cs="Arial"/>
                <w:b/>
                <w:sz w:val="24"/>
                <w:szCs w:val="24"/>
              </w:rPr>
            </w:pPr>
          </w:p>
          <w:p w:rsidR="00DC73D3" w:rsidRPr="008E4745" w:rsidRDefault="00DC73D3" w:rsidP="009D3E7B">
            <w:pPr>
              <w:pStyle w:val="tabulka"/>
              <w:jc w:val="center"/>
              <w:rPr>
                <w:rFonts w:ascii="Arial" w:hAnsi="Arial" w:cs="Arial"/>
                <w:b/>
                <w:sz w:val="24"/>
                <w:szCs w:val="24"/>
              </w:rPr>
            </w:pPr>
            <w:r w:rsidRPr="008E4745">
              <w:rPr>
                <w:rFonts w:ascii="Arial" w:hAnsi="Arial" w:cs="Arial"/>
                <w:b/>
                <w:sz w:val="24"/>
                <w:szCs w:val="24"/>
              </w:rPr>
              <w:t>P1</w:t>
            </w:r>
          </w:p>
          <w:p w:rsidR="00DC73D3" w:rsidRPr="008E4745" w:rsidRDefault="00DC73D3" w:rsidP="009D3E7B">
            <w:pPr>
              <w:pStyle w:val="tabulka"/>
              <w:jc w:val="center"/>
              <w:rPr>
                <w:rFonts w:ascii="Arial" w:hAnsi="Arial" w:cs="Arial"/>
                <w:b/>
                <w:sz w:val="24"/>
                <w:szCs w:val="24"/>
              </w:rPr>
            </w:pPr>
          </w:p>
          <w:p w:rsidR="00DC73D3" w:rsidRPr="008E4745" w:rsidRDefault="00DC73D3" w:rsidP="009D3E7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pStyle w:val="tabulka"/>
              <w:rPr>
                <w:rFonts w:ascii="Arial" w:hAnsi="Arial" w:cs="Arial"/>
                <w:szCs w:val="22"/>
                <w:highlight w:val="yellow"/>
              </w:rPr>
            </w:pPr>
          </w:p>
          <w:p w:rsidR="00DC73D3" w:rsidRPr="008E4745" w:rsidRDefault="00DC73D3" w:rsidP="009D3E7B">
            <w:pPr>
              <w:tabs>
                <w:tab w:val="left" w:pos="360"/>
                <w:tab w:val="left" w:pos="1134"/>
              </w:tabs>
              <w:spacing w:before="0" w:after="0" w:line="240" w:lineRule="atLeast"/>
              <w:rPr>
                <w:rFonts w:cs="Arial"/>
                <w:u w:val="single"/>
              </w:rPr>
            </w:pPr>
            <w:r w:rsidRPr="008E4745">
              <w:rPr>
                <w:rFonts w:cs="Arial"/>
                <w:b/>
              </w:rPr>
              <w:t xml:space="preserve">lokalizace plochy:  </w:t>
            </w:r>
            <w:r w:rsidRPr="008E4745">
              <w:rPr>
                <w:rFonts w:cs="Arial"/>
              </w:rPr>
              <w:t>jižní část Klešic, při silnici III/3423</w:t>
            </w:r>
            <w:r w:rsidRPr="008E4745">
              <w:rPr>
                <w:rFonts w:cs="Arial"/>
                <w:b/>
              </w:rPr>
              <w:t xml:space="preserve"> </w:t>
            </w:r>
            <w:r w:rsidRPr="008E4745">
              <w:rPr>
                <w:rFonts w:cs="Arial"/>
              </w:rPr>
              <w:t xml:space="preserve"> </w:t>
            </w:r>
          </w:p>
          <w:p w:rsidR="00365224" w:rsidRPr="008E4745" w:rsidRDefault="00365224" w:rsidP="009D3E7B">
            <w:pPr>
              <w:tabs>
                <w:tab w:val="left" w:pos="360"/>
                <w:tab w:val="left" w:pos="1134"/>
              </w:tabs>
              <w:spacing w:before="0" w:after="0" w:line="240" w:lineRule="atLeast"/>
              <w:rPr>
                <w:rFonts w:cs="Arial"/>
                <w:b/>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dopravní napojení, specifické podmínky: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přístup ze stávající silnice III.tř.  </w:t>
            </w:r>
          </w:p>
          <w:p w:rsidR="00DC73D3" w:rsidRPr="008E4745" w:rsidRDefault="00DC73D3" w:rsidP="00995AD1">
            <w:pPr>
              <w:numPr>
                <w:ilvl w:val="0"/>
                <w:numId w:val="16"/>
              </w:numPr>
              <w:suppressAutoHyphens w:val="0"/>
              <w:spacing w:before="0" w:after="0"/>
              <w:jc w:val="left"/>
              <w:rPr>
                <w:rFonts w:cs="Arial"/>
              </w:rPr>
            </w:pPr>
            <w:r w:rsidRPr="008E4745">
              <w:rPr>
                <w:rFonts w:cs="Arial"/>
              </w:rPr>
              <w:t xml:space="preserve">respektovat trasu stávajícího vodovodu </w:t>
            </w:r>
          </w:p>
          <w:p w:rsidR="00DC73D3" w:rsidRPr="008E4745" w:rsidRDefault="00DC73D3" w:rsidP="009D3E7B">
            <w:pPr>
              <w:tabs>
                <w:tab w:val="left" w:pos="360"/>
                <w:tab w:val="left" w:pos="1134"/>
              </w:tabs>
              <w:spacing w:before="0" w:after="0" w:line="240" w:lineRule="atLeast"/>
              <w:rPr>
                <w:rFonts w:cs="Arial"/>
                <w:b/>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zásady prostorové regulace: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individuální RD</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výšková regulace zástavby:  </w:t>
            </w:r>
          </w:p>
          <w:p w:rsidR="00365224" w:rsidRPr="008E4745" w:rsidRDefault="00365224" w:rsidP="00365224">
            <w:pPr>
              <w:spacing w:before="0" w:after="0"/>
              <w:ind w:left="360" w:right="-1"/>
              <w:rPr>
                <w:rFonts w:cs="Arial"/>
              </w:rPr>
            </w:pPr>
          </w:p>
          <w:p w:rsidR="00DC73D3" w:rsidRPr="008E4745" w:rsidRDefault="00365224" w:rsidP="009D3E7B">
            <w:pPr>
              <w:spacing w:before="0" w:after="0"/>
              <w:ind w:right="-1"/>
              <w:rPr>
                <w:rFonts w:cs="Arial"/>
              </w:rPr>
            </w:pPr>
            <w:r w:rsidRPr="008E4745">
              <w:rPr>
                <w:rFonts w:cs="Arial"/>
              </w:rPr>
              <w:t xml:space="preserve">   </w:t>
            </w:r>
            <w:r w:rsidR="00DC73D3" w:rsidRPr="008E4745">
              <w:rPr>
                <w:rFonts w:cs="Arial"/>
              </w:rPr>
              <w:t xml:space="preserve">RD i stavby nebytové:  max.1 NP + podkroví </w:t>
            </w:r>
          </w:p>
          <w:p w:rsidR="00365224" w:rsidRPr="008E4745" w:rsidRDefault="00365224" w:rsidP="009D3E7B">
            <w:pPr>
              <w:spacing w:before="0" w:after="0"/>
              <w:ind w:right="-1"/>
              <w:rPr>
                <w:rFonts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shd w:val="clear" w:color="auto" w:fill="FFFFFF"/>
              <w:spacing w:before="0" w:after="0" w:line="274" w:lineRule="exact"/>
              <w:ind w:right="424"/>
              <w:rPr>
                <w:rFonts w:cs="Arial"/>
                <w:sz w:val="22"/>
                <w:szCs w:val="22"/>
              </w:rPr>
            </w:pPr>
          </w:p>
          <w:p w:rsidR="00DC73D3" w:rsidRPr="008E4745" w:rsidRDefault="00DC73D3" w:rsidP="009D3E7B">
            <w:pPr>
              <w:shd w:val="clear" w:color="auto" w:fill="FFFFFF"/>
              <w:tabs>
                <w:tab w:val="left" w:pos="1059"/>
              </w:tabs>
              <w:spacing w:before="0" w:after="0" w:line="274" w:lineRule="exact"/>
              <w:rPr>
                <w:rFonts w:cs="Arial"/>
                <w:sz w:val="22"/>
                <w:szCs w:val="22"/>
              </w:rPr>
            </w:pPr>
            <w:r w:rsidRPr="008E4745">
              <w:rPr>
                <w:rFonts w:cs="Arial"/>
                <w:sz w:val="22"/>
                <w:szCs w:val="22"/>
              </w:rPr>
              <w:t xml:space="preserve"> </w:t>
            </w:r>
          </w:p>
          <w:p w:rsidR="00DC73D3" w:rsidRPr="008E4745" w:rsidRDefault="00DC73D3" w:rsidP="009D3E7B">
            <w:pPr>
              <w:shd w:val="clear" w:color="auto" w:fill="FFFFFF"/>
              <w:tabs>
                <w:tab w:val="left" w:pos="1059"/>
              </w:tabs>
              <w:spacing w:before="0" w:after="0" w:line="274" w:lineRule="exact"/>
              <w:rPr>
                <w:rFonts w:cs="Arial"/>
              </w:rPr>
            </w:pPr>
            <w:r w:rsidRPr="008E4745">
              <w:rPr>
                <w:rFonts w:cs="Arial"/>
                <w:sz w:val="22"/>
                <w:szCs w:val="22"/>
              </w:rPr>
              <w:t xml:space="preserve"> </w:t>
            </w:r>
            <w:r w:rsidRPr="008E4745">
              <w:rPr>
                <w:rFonts w:cs="Arial"/>
              </w:rPr>
              <w:t>0,3914</w:t>
            </w:r>
          </w:p>
        </w:tc>
      </w:tr>
      <w:tr w:rsidR="00DC73D3" w:rsidRPr="008E4745" w:rsidTr="001F2D4B">
        <w:trPr>
          <w:trHeight w:val="375"/>
          <w:jc w:val="center"/>
        </w:trPr>
        <w:tc>
          <w:tcPr>
            <w:tcW w:w="88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pStyle w:val="tabulka"/>
              <w:jc w:val="left"/>
              <w:rPr>
                <w:rFonts w:ascii="Arial" w:hAnsi="Arial" w:cs="Arial"/>
                <w:b/>
                <w:sz w:val="24"/>
                <w:szCs w:val="24"/>
              </w:rPr>
            </w:pPr>
          </w:p>
          <w:p w:rsidR="00DC73D3" w:rsidRPr="008E4745" w:rsidRDefault="00DC73D3" w:rsidP="009D3E7B">
            <w:pPr>
              <w:pStyle w:val="tabulka"/>
              <w:jc w:val="center"/>
              <w:rPr>
                <w:rFonts w:ascii="Arial" w:hAnsi="Arial" w:cs="Arial"/>
                <w:b/>
                <w:sz w:val="24"/>
                <w:szCs w:val="24"/>
              </w:rPr>
            </w:pPr>
          </w:p>
          <w:p w:rsidR="00DC73D3" w:rsidRPr="008E4745" w:rsidRDefault="00DC73D3" w:rsidP="009D3E7B">
            <w:pPr>
              <w:pStyle w:val="tabulka"/>
              <w:jc w:val="center"/>
              <w:rPr>
                <w:rFonts w:ascii="Arial" w:hAnsi="Arial" w:cs="Arial"/>
                <w:b/>
                <w:sz w:val="24"/>
                <w:szCs w:val="24"/>
              </w:rPr>
            </w:pPr>
            <w:r w:rsidRPr="008E4745">
              <w:rPr>
                <w:rFonts w:ascii="Arial" w:hAnsi="Arial" w:cs="Arial"/>
                <w:b/>
                <w:sz w:val="24"/>
                <w:szCs w:val="24"/>
              </w:rPr>
              <w:t>P2</w:t>
            </w:r>
          </w:p>
          <w:p w:rsidR="00DC73D3" w:rsidRPr="008E4745" w:rsidRDefault="00DC73D3" w:rsidP="009D3E7B">
            <w:pPr>
              <w:pStyle w:val="tabulka"/>
              <w:jc w:val="center"/>
              <w:rPr>
                <w:rFonts w:ascii="Arial" w:hAnsi="Arial" w:cs="Arial"/>
                <w:b/>
                <w:sz w:val="24"/>
                <w:szCs w:val="24"/>
              </w:rPr>
            </w:pPr>
          </w:p>
          <w:p w:rsidR="00DC73D3" w:rsidRPr="008E4745" w:rsidRDefault="00DC73D3" w:rsidP="009D3E7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pStyle w:val="tabulka"/>
              <w:rPr>
                <w:rFonts w:ascii="Arial" w:hAnsi="Arial" w:cs="Arial"/>
                <w:szCs w:val="22"/>
                <w:highlight w:val="yellow"/>
              </w:rPr>
            </w:pPr>
          </w:p>
          <w:p w:rsidR="00DC73D3" w:rsidRPr="008E4745" w:rsidRDefault="00DC73D3" w:rsidP="009D3E7B">
            <w:pPr>
              <w:tabs>
                <w:tab w:val="left" w:pos="360"/>
                <w:tab w:val="left" w:pos="1134"/>
              </w:tabs>
              <w:spacing w:before="0" w:after="0" w:line="240" w:lineRule="atLeast"/>
              <w:rPr>
                <w:rFonts w:cs="Arial"/>
                <w:u w:val="single"/>
              </w:rPr>
            </w:pPr>
            <w:r w:rsidRPr="008E4745">
              <w:rPr>
                <w:rFonts w:cs="Arial"/>
                <w:b/>
              </w:rPr>
              <w:t xml:space="preserve">lokalizace plochy:  </w:t>
            </w:r>
            <w:r w:rsidRPr="008E4745">
              <w:rPr>
                <w:rFonts w:cs="Arial"/>
              </w:rPr>
              <w:t xml:space="preserve">jižní část Klešic, část bývalého areálu zemědělské výroby </w:t>
            </w:r>
          </w:p>
          <w:p w:rsidR="00365224" w:rsidRPr="008E4745" w:rsidRDefault="00365224" w:rsidP="009D3E7B">
            <w:pPr>
              <w:tabs>
                <w:tab w:val="left" w:pos="360"/>
                <w:tab w:val="left" w:pos="1134"/>
              </w:tabs>
              <w:spacing w:before="0" w:after="0" w:line="240" w:lineRule="atLeast"/>
              <w:rPr>
                <w:rFonts w:cs="Arial"/>
                <w:b/>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dopravní napojení, specifické podmínky: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přístup ze silnic III.tř. a místní komunikace </w:t>
            </w:r>
          </w:p>
          <w:p w:rsidR="00DC73D3" w:rsidRPr="008E4745" w:rsidRDefault="00DC73D3" w:rsidP="00995AD1">
            <w:pPr>
              <w:numPr>
                <w:ilvl w:val="0"/>
                <w:numId w:val="16"/>
              </w:numPr>
              <w:suppressAutoHyphens w:val="0"/>
              <w:spacing w:before="0" w:after="0"/>
              <w:jc w:val="left"/>
              <w:rPr>
                <w:rFonts w:cs="Arial"/>
              </w:rPr>
            </w:pPr>
            <w:r w:rsidRPr="008E4745">
              <w:rPr>
                <w:rFonts w:cs="Arial"/>
              </w:rPr>
              <w:t>respektovat trasu stávajícího vodovodu a OP VN 35 kV</w:t>
            </w:r>
          </w:p>
          <w:p w:rsidR="00DC73D3" w:rsidRPr="008E4745" w:rsidRDefault="00DC73D3" w:rsidP="00995AD1">
            <w:pPr>
              <w:numPr>
                <w:ilvl w:val="0"/>
                <w:numId w:val="16"/>
              </w:numPr>
              <w:suppressAutoHyphens w:val="0"/>
              <w:spacing w:before="0" w:after="0"/>
              <w:jc w:val="left"/>
              <w:rPr>
                <w:rFonts w:cs="Arial"/>
              </w:rPr>
            </w:pPr>
            <w:r w:rsidRPr="008E4745">
              <w:rPr>
                <w:rFonts w:cs="Arial"/>
              </w:rPr>
              <w:t>omezení případných negativních vlivů z navazujících ploch je zabezpečeno podmínkami funkčního využití pro funkční plochu VS v kap.6 ÚP.</w:t>
            </w:r>
          </w:p>
          <w:p w:rsidR="00DC73D3" w:rsidRPr="008E4745" w:rsidRDefault="00DC73D3" w:rsidP="009D3E7B">
            <w:pPr>
              <w:spacing w:before="0" w:after="0"/>
              <w:rPr>
                <w:rFonts w:cs="Arial"/>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zásady prostorové regulace: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individuální RD</w:t>
            </w:r>
          </w:p>
          <w:p w:rsidR="00365224" w:rsidRPr="008E4745" w:rsidRDefault="00DC73D3" w:rsidP="00365224">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výšková regulace zástavby:  </w:t>
            </w:r>
          </w:p>
          <w:p w:rsidR="00365224" w:rsidRPr="008E4745" w:rsidRDefault="00365224" w:rsidP="00365224">
            <w:pPr>
              <w:spacing w:before="0" w:after="0"/>
              <w:ind w:left="360" w:right="-1"/>
              <w:rPr>
                <w:rFonts w:cs="Arial"/>
              </w:rPr>
            </w:pPr>
          </w:p>
          <w:p w:rsidR="00DC73D3" w:rsidRPr="008E4745" w:rsidRDefault="00365224" w:rsidP="009D3E7B">
            <w:pPr>
              <w:spacing w:before="0" w:after="0"/>
              <w:ind w:right="-1"/>
              <w:rPr>
                <w:rFonts w:cs="Arial"/>
              </w:rPr>
            </w:pPr>
            <w:r w:rsidRPr="008E4745">
              <w:rPr>
                <w:rFonts w:cs="Arial"/>
              </w:rPr>
              <w:t xml:space="preserve">    </w:t>
            </w:r>
            <w:r w:rsidR="00DC73D3" w:rsidRPr="008E4745">
              <w:rPr>
                <w:rFonts w:cs="Arial"/>
              </w:rPr>
              <w:t xml:space="preserve">RD i stavby nebytové:  max.1 NP + podkroví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zastřešení RD šikmou střechou</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koeficient zastavění jednotlivých parcel – max. 30%</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koeficient zeleně - min. 25% </w:t>
            </w:r>
          </w:p>
          <w:p w:rsidR="00DC73D3" w:rsidRPr="008E4745" w:rsidRDefault="00DC73D3" w:rsidP="00995AD1">
            <w:pPr>
              <w:pStyle w:val="Zkladntextodsazen"/>
              <w:numPr>
                <w:ilvl w:val="0"/>
                <w:numId w:val="16"/>
              </w:numPr>
              <w:suppressAutoHyphens w:val="0"/>
              <w:spacing w:before="0" w:after="0"/>
              <w:jc w:val="left"/>
              <w:rPr>
                <w:rFonts w:ascii="Arial" w:hAnsi="Arial" w:cs="Arial"/>
                <w:sz w:val="22"/>
                <w:szCs w:val="22"/>
              </w:rPr>
            </w:pPr>
            <w:r w:rsidRPr="008E4745">
              <w:rPr>
                <w:rFonts w:ascii="Arial" w:hAnsi="Arial" w:cs="Arial"/>
                <w:sz w:val="20"/>
              </w:rPr>
              <w:t xml:space="preserve">při umístění RD dodržet jednotnou stavební čáru </w:t>
            </w:r>
          </w:p>
          <w:p w:rsidR="00DC73D3" w:rsidRPr="008E4745" w:rsidRDefault="00DC73D3" w:rsidP="009D3E7B">
            <w:pPr>
              <w:pStyle w:val="Zkladntextodsazen"/>
              <w:spacing w:before="0" w:after="0"/>
              <w:ind w:left="360"/>
              <w:jc w:val="left"/>
              <w:rPr>
                <w:rFonts w:ascii="Arial" w:hAnsi="Arial"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shd w:val="clear" w:color="auto" w:fill="FFFFFF"/>
              <w:spacing w:before="0" w:after="0" w:line="274" w:lineRule="exact"/>
              <w:ind w:right="424"/>
              <w:rPr>
                <w:rFonts w:cs="Arial"/>
                <w:sz w:val="22"/>
                <w:szCs w:val="22"/>
              </w:rPr>
            </w:pPr>
          </w:p>
          <w:p w:rsidR="00DC73D3" w:rsidRPr="008E4745" w:rsidRDefault="00DC73D3" w:rsidP="009D3E7B">
            <w:pPr>
              <w:shd w:val="clear" w:color="auto" w:fill="FFFFFF"/>
              <w:tabs>
                <w:tab w:val="left" w:pos="1059"/>
              </w:tabs>
              <w:spacing w:before="0" w:after="0" w:line="274" w:lineRule="exact"/>
              <w:rPr>
                <w:rFonts w:cs="Arial"/>
                <w:sz w:val="22"/>
                <w:szCs w:val="22"/>
              </w:rPr>
            </w:pPr>
            <w:r w:rsidRPr="008E4745">
              <w:rPr>
                <w:rFonts w:cs="Arial"/>
                <w:sz w:val="22"/>
                <w:szCs w:val="22"/>
              </w:rPr>
              <w:t xml:space="preserve"> </w:t>
            </w:r>
          </w:p>
          <w:p w:rsidR="00DC73D3" w:rsidRPr="008E4745" w:rsidRDefault="00DC73D3" w:rsidP="009D3E7B">
            <w:pPr>
              <w:shd w:val="clear" w:color="auto" w:fill="FFFFFF"/>
              <w:tabs>
                <w:tab w:val="left" w:pos="1059"/>
              </w:tabs>
              <w:spacing w:before="0" w:after="0" w:line="274" w:lineRule="exact"/>
              <w:rPr>
                <w:rFonts w:cs="Arial"/>
              </w:rPr>
            </w:pPr>
            <w:r w:rsidRPr="008E4745">
              <w:rPr>
                <w:rFonts w:cs="Arial"/>
                <w:strike/>
              </w:rPr>
              <w:t xml:space="preserve"> </w:t>
            </w:r>
          </w:p>
          <w:p w:rsidR="00DC73D3" w:rsidRPr="008E4745" w:rsidRDefault="00DC73D3" w:rsidP="009D3E7B">
            <w:pPr>
              <w:shd w:val="clear" w:color="auto" w:fill="FFFFFF"/>
              <w:tabs>
                <w:tab w:val="left" w:pos="1059"/>
              </w:tabs>
              <w:spacing w:before="0" w:after="0" w:line="274" w:lineRule="exact"/>
              <w:rPr>
                <w:rFonts w:cs="Arial"/>
              </w:rPr>
            </w:pPr>
            <w:r w:rsidRPr="008E4745">
              <w:rPr>
                <w:rFonts w:cs="Arial"/>
              </w:rPr>
              <w:t xml:space="preserve"> 0,9185</w:t>
            </w:r>
          </w:p>
        </w:tc>
      </w:tr>
      <w:tr w:rsidR="00DC73D3" w:rsidRPr="008E4745" w:rsidTr="001F2D4B">
        <w:trPr>
          <w:trHeight w:val="2910"/>
          <w:jc w:val="center"/>
        </w:trPr>
        <w:tc>
          <w:tcPr>
            <w:tcW w:w="88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pStyle w:val="tabulka"/>
              <w:jc w:val="left"/>
              <w:rPr>
                <w:rFonts w:ascii="Arial" w:hAnsi="Arial" w:cs="Arial"/>
                <w:b/>
                <w:sz w:val="24"/>
                <w:szCs w:val="24"/>
              </w:rPr>
            </w:pPr>
          </w:p>
          <w:p w:rsidR="00DC73D3" w:rsidRPr="008E4745" w:rsidRDefault="00DC73D3" w:rsidP="009D3E7B">
            <w:pPr>
              <w:pStyle w:val="tabulka"/>
              <w:jc w:val="center"/>
              <w:rPr>
                <w:rFonts w:ascii="Arial" w:hAnsi="Arial" w:cs="Arial"/>
                <w:b/>
                <w:sz w:val="24"/>
                <w:szCs w:val="24"/>
              </w:rPr>
            </w:pPr>
          </w:p>
          <w:p w:rsidR="00DC73D3" w:rsidRPr="008E4745" w:rsidRDefault="00DC73D3" w:rsidP="009D3E7B">
            <w:pPr>
              <w:pStyle w:val="tabulka"/>
              <w:jc w:val="center"/>
              <w:rPr>
                <w:rFonts w:ascii="Arial" w:hAnsi="Arial" w:cs="Arial"/>
                <w:b/>
                <w:sz w:val="24"/>
                <w:szCs w:val="24"/>
              </w:rPr>
            </w:pPr>
            <w:r w:rsidRPr="008E4745">
              <w:rPr>
                <w:rFonts w:ascii="Arial" w:hAnsi="Arial" w:cs="Arial"/>
                <w:b/>
                <w:sz w:val="24"/>
                <w:szCs w:val="24"/>
              </w:rPr>
              <w:t>P2.1</w:t>
            </w:r>
          </w:p>
          <w:p w:rsidR="00DC73D3" w:rsidRPr="008E4745" w:rsidRDefault="00DC73D3" w:rsidP="009D3E7B">
            <w:pPr>
              <w:pStyle w:val="tabulka"/>
              <w:jc w:val="center"/>
              <w:rPr>
                <w:rFonts w:ascii="Arial" w:hAnsi="Arial" w:cs="Arial"/>
                <w:b/>
                <w:sz w:val="24"/>
                <w:szCs w:val="24"/>
              </w:rPr>
            </w:pPr>
          </w:p>
          <w:p w:rsidR="00DC73D3" w:rsidRPr="008E4745" w:rsidRDefault="00DC73D3" w:rsidP="009D3E7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pStyle w:val="tabulka"/>
              <w:rPr>
                <w:rFonts w:ascii="Arial" w:hAnsi="Arial" w:cs="Arial"/>
                <w:szCs w:val="22"/>
                <w:highlight w:val="yellow"/>
              </w:rPr>
            </w:pPr>
          </w:p>
          <w:p w:rsidR="00DC73D3" w:rsidRPr="008E4745" w:rsidRDefault="00DC73D3" w:rsidP="009D3E7B">
            <w:pPr>
              <w:tabs>
                <w:tab w:val="left" w:pos="360"/>
                <w:tab w:val="left" w:pos="1134"/>
              </w:tabs>
              <w:spacing w:before="0" w:after="0" w:line="240" w:lineRule="atLeast"/>
              <w:rPr>
                <w:rFonts w:cs="Arial"/>
                <w:u w:val="single"/>
              </w:rPr>
            </w:pPr>
            <w:r w:rsidRPr="008E4745">
              <w:rPr>
                <w:rFonts w:cs="Arial"/>
                <w:b/>
              </w:rPr>
              <w:t xml:space="preserve">lokalizace plochy:  </w:t>
            </w:r>
            <w:r w:rsidRPr="008E4745">
              <w:rPr>
                <w:rFonts w:cs="Arial"/>
              </w:rPr>
              <w:t xml:space="preserve">jižní část Klešic, část bývalého areálu zemědělské výroby </w:t>
            </w:r>
          </w:p>
          <w:p w:rsidR="00365224" w:rsidRPr="008E4745" w:rsidRDefault="00365224" w:rsidP="009D3E7B">
            <w:pPr>
              <w:tabs>
                <w:tab w:val="left" w:pos="360"/>
                <w:tab w:val="left" w:pos="1134"/>
              </w:tabs>
              <w:spacing w:before="0" w:after="0" w:line="240" w:lineRule="atLeast"/>
              <w:rPr>
                <w:rFonts w:cs="Arial"/>
                <w:b/>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dopravní napojení, specifické podmínky: </w:t>
            </w:r>
          </w:p>
          <w:p w:rsidR="00DC73D3" w:rsidRPr="008E4745" w:rsidRDefault="00DC73D3" w:rsidP="00995AD1">
            <w:pPr>
              <w:numPr>
                <w:ilvl w:val="0"/>
                <w:numId w:val="16"/>
              </w:numPr>
              <w:tabs>
                <w:tab w:val="left" w:pos="1134"/>
              </w:tabs>
              <w:spacing w:before="0" w:after="0" w:line="240" w:lineRule="atLeast"/>
              <w:jc w:val="left"/>
              <w:rPr>
                <w:rFonts w:cs="Arial"/>
              </w:rPr>
            </w:pPr>
            <w:r w:rsidRPr="008E4745">
              <w:rPr>
                <w:rFonts w:cs="Arial"/>
              </w:rPr>
              <w:t>lokalita tvoří s plochou P2 ucelenou rozvojovou lokalitu</w:t>
            </w:r>
          </w:p>
          <w:p w:rsidR="00DC73D3" w:rsidRPr="008E4745" w:rsidRDefault="00DC73D3" w:rsidP="00995AD1">
            <w:pPr>
              <w:numPr>
                <w:ilvl w:val="0"/>
                <w:numId w:val="16"/>
              </w:numPr>
              <w:tabs>
                <w:tab w:val="left" w:pos="1134"/>
              </w:tabs>
              <w:spacing w:before="0" w:after="0" w:line="240" w:lineRule="atLeast"/>
              <w:jc w:val="left"/>
              <w:rPr>
                <w:rFonts w:cs="Arial"/>
              </w:rPr>
            </w:pPr>
            <w:r w:rsidRPr="008E4745">
              <w:rPr>
                <w:rFonts w:cs="Arial"/>
              </w:rPr>
              <w:t xml:space="preserve">přístup na parcely z nově vybudované místní komunikace </w:t>
            </w:r>
          </w:p>
          <w:p w:rsidR="00DC73D3" w:rsidRPr="008E4745" w:rsidRDefault="00DC73D3" w:rsidP="00995AD1">
            <w:pPr>
              <w:numPr>
                <w:ilvl w:val="0"/>
                <w:numId w:val="16"/>
              </w:numPr>
              <w:suppressAutoHyphens w:val="0"/>
              <w:spacing w:before="0" w:after="0"/>
              <w:jc w:val="left"/>
              <w:rPr>
                <w:rFonts w:cs="Arial"/>
              </w:rPr>
            </w:pPr>
            <w:r w:rsidRPr="008E4745">
              <w:rPr>
                <w:rFonts w:cs="Arial"/>
              </w:rPr>
              <w:t xml:space="preserve">respektovat trasu stávajícího vodovodu </w:t>
            </w:r>
          </w:p>
          <w:p w:rsidR="00DC73D3" w:rsidRPr="008E4745" w:rsidRDefault="00DC73D3" w:rsidP="009D3E7B">
            <w:pPr>
              <w:spacing w:before="0" w:after="0"/>
              <w:rPr>
                <w:rFonts w:cs="Arial"/>
              </w:rPr>
            </w:pPr>
          </w:p>
          <w:p w:rsidR="00DC73D3" w:rsidRPr="008E4745" w:rsidRDefault="00DC73D3" w:rsidP="009D3E7B">
            <w:pPr>
              <w:tabs>
                <w:tab w:val="left" w:pos="360"/>
                <w:tab w:val="left" w:pos="1134"/>
              </w:tabs>
              <w:spacing w:before="0" w:after="0" w:line="240" w:lineRule="atLeast"/>
              <w:rPr>
                <w:rFonts w:cs="Arial"/>
                <w:b/>
              </w:rPr>
            </w:pPr>
            <w:r w:rsidRPr="008E4745">
              <w:rPr>
                <w:rFonts w:cs="Arial"/>
                <w:b/>
              </w:rPr>
              <w:t xml:space="preserve">zásady prostorové regulace: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individuální RD</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výšková regulace zástavby:  </w:t>
            </w:r>
          </w:p>
          <w:p w:rsidR="00365224" w:rsidRPr="008E4745" w:rsidRDefault="00365224" w:rsidP="00365224">
            <w:pPr>
              <w:spacing w:before="0" w:after="0"/>
              <w:ind w:left="360" w:right="-1"/>
              <w:rPr>
                <w:rFonts w:cs="Arial"/>
              </w:rPr>
            </w:pPr>
          </w:p>
          <w:p w:rsidR="00DC73D3" w:rsidRPr="008E4745" w:rsidRDefault="00365224" w:rsidP="009D3E7B">
            <w:pPr>
              <w:spacing w:before="0" w:after="0"/>
              <w:ind w:right="-1"/>
              <w:rPr>
                <w:rFonts w:cs="Arial"/>
              </w:rPr>
            </w:pPr>
            <w:r w:rsidRPr="008E4745">
              <w:rPr>
                <w:rFonts w:cs="Arial"/>
              </w:rPr>
              <w:t xml:space="preserve">    </w:t>
            </w:r>
            <w:r w:rsidR="00DC73D3" w:rsidRPr="008E4745">
              <w:rPr>
                <w:rFonts w:cs="Arial"/>
              </w:rPr>
              <w:t xml:space="preserve">RD i stavby nebytové:  max.1 NP + podkroví </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zastřešení RD šikmou střechou</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koeficient zastavění jednotlivých parcel – max. 30%</w:t>
            </w:r>
          </w:p>
          <w:p w:rsidR="00DC73D3" w:rsidRPr="008E4745" w:rsidRDefault="00DC73D3" w:rsidP="00995AD1">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koeficient zeleně - min. 25% </w:t>
            </w:r>
          </w:p>
          <w:p w:rsidR="00DC73D3" w:rsidRPr="008E4745" w:rsidRDefault="00DC73D3" w:rsidP="00365224">
            <w:pPr>
              <w:pStyle w:val="Zkladntextodsazen"/>
              <w:numPr>
                <w:ilvl w:val="0"/>
                <w:numId w:val="16"/>
              </w:numPr>
              <w:suppressAutoHyphens w:val="0"/>
              <w:spacing w:before="0" w:after="0"/>
              <w:jc w:val="left"/>
              <w:rPr>
                <w:rFonts w:ascii="Arial" w:hAnsi="Arial" w:cs="Arial"/>
              </w:rPr>
            </w:pPr>
            <w:r w:rsidRPr="008E4745">
              <w:rPr>
                <w:rFonts w:ascii="Arial" w:hAnsi="Arial" w:cs="Arial"/>
                <w:sz w:val="20"/>
              </w:rPr>
              <w:t xml:space="preserve">při umístění RD dodržet jednotnou stavební čáru </w:t>
            </w:r>
          </w:p>
          <w:p w:rsidR="00365224" w:rsidRPr="008E4745" w:rsidRDefault="00365224" w:rsidP="00365224">
            <w:pPr>
              <w:pStyle w:val="Zkladntextodsazen"/>
              <w:suppressAutoHyphens w:val="0"/>
              <w:spacing w:before="0" w:after="0"/>
              <w:ind w:left="360"/>
              <w:jc w:val="left"/>
              <w:rPr>
                <w:rFonts w:ascii="Arial" w:hAnsi="Arial" w:cs="Arial"/>
              </w:rPr>
            </w:pPr>
          </w:p>
        </w:tc>
        <w:tc>
          <w:tcPr>
            <w:tcW w:w="1095" w:type="dxa"/>
            <w:tcBorders>
              <w:top w:val="single" w:sz="4" w:space="0" w:color="auto"/>
              <w:left w:val="single" w:sz="4" w:space="0" w:color="auto"/>
              <w:bottom w:val="single" w:sz="4" w:space="0" w:color="auto"/>
              <w:right w:val="single" w:sz="4" w:space="0" w:color="auto"/>
            </w:tcBorders>
          </w:tcPr>
          <w:p w:rsidR="00DC73D3" w:rsidRPr="008E4745" w:rsidRDefault="00DC73D3" w:rsidP="009D3E7B">
            <w:pPr>
              <w:shd w:val="clear" w:color="auto" w:fill="FFFFFF"/>
              <w:spacing w:before="0" w:after="0" w:line="274" w:lineRule="exact"/>
              <w:ind w:right="424"/>
              <w:rPr>
                <w:rFonts w:cs="Arial"/>
                <w:sz w:val="22"/>
                <w:szCs w:val="22"/>
              </w:rPr>
            </w:pPr>
          </w:p>
          <w:p w:rsidR="00DC73D3" w:rsidRPr="008E4745" w:rsidRDefault="00DC73D3" w:rsidP="009D3E7B">
            <w:pPr>
              <w:shd w:val="clear" w:color="auto" w:fill="FFFFFF"/>
              <w:tabs>
                <w:tab w:val="left" w:pos="1059"/>
              </w:tabs>
              <w:spacing w:before="0" w:after="0" w:line="274" w:lineRule="exact"/>
              <w:rPr>
                <w:rFonts w:cs="Arial"/>
                <w:sz w:val="22"/>
                <w:szCs w:val="22"/>
              </w:rPr>
            </w:pPr>
            <w:r w:rsidRPr="008E4745">
              <w:rPr>
                <w:rFonts w:cs="Arial"/>
                <w:sz w:val="22"/>
                <w:szCs w:val="22"/>
              </w:rPr>
              <w:t xml:space="preserve"> </w:t>
            </w:r>
          </w:p>
          <w:p w:rsidR="00DC73D3" w:rsidRPr="008E4745" w:rsidRDefault="00DC73D3" w:rsidP="009D3E7B">
            <w:pPr>
              <w:shd w:val="clear" w:color="auto" w:fill="FFFFFF"/>
              <w:tabs>
                <w:tab w:val="left" w:pos="1059"/>
              </w:tabs>
              <w:spacing w:before="0" w:after="0" w:line="274" w:lineRule="exact"/>
              <w:rPr>
                <w:rFonts w:cs="Arial"/>
              </w:rPr>
            </w:pPr>
            <w:r w:rsidRPr="008E4745">
              <w:rPr>
                <w:rFonts w:cs="Arial"/>
                <w:sz w:val="22"/>
                <w:szCs w:val="22"/>
              </w:rPr>
              <w:t xml:space="preserve"> </w:t>
            </w:r>
          </w:p>
          <w:p w:rsidR="00DC73D3" w:rsidRPr="008E4745" w:rsidRDefault="00DC73D3" w:rsidP="009D3E7B">
            <w:pPr>
              <w:shd w:val="clear" w:color="auto" w:fill="FFFFFF"/>
              <w:tabs>
                <w:tab w:val="left" w:pos="1059"/>
              </w:tabs>
              <w:spacing w:before="0" w:after="0" w:line="274" w:lineRule="exact"/>
              <w:rPr>
                <w:rFonts w:cs="Arial"/>
              </w:rPr>
            </w:pPr>
            <w:r w:rsidRPr="008E4745">
              <w:rPr>
                <w:rFonts w:cs="Arial"/>
              </w:rPr>
              <w:t xml:space="preserve"> 0,1660</w:t>
            </w:r>
          </w:p>
        </w:tc>
      </w:tr>
    </w:tbl>
    <w:p w:rsidR="009D3E7B" w:rsidRPr="008E4745" w:rsidRDefault="009D3E7B" w:rsidP="00DC73D3">
      <w:pPr>
        <w:ind w:right="-1"/>
        <w:rPr>
          <w:rFonts w:cs="Arial"/>
          <w:b/>
          <w:i/>
          <w:sz w:val="22"/>
          <w:szCs w:val="22"/>
        </w:rPr>
      </w:pPr>
    </w:p>
    <w:tbl>
      <w:tblPr>
        <w:tblW w:w="9896" w:type="dxa"/>
        <w:jc w:val="center"/>
        <w:tblLayout w:type="fixed"/>
        <w:tblLook w:val="01E0" w:firstRow="1" w:lastRow="1" w:firstColumn="1" w:lastColumn="1" w:noHBand="0" w:noVBand="0"/>
      </w:tblPr>
      <w:tblGrid>
        <w:gridCol w:w="885"/>
        <w:gridCol w:w="7916"/>
        <w:gridCol w:w="1095"/>
      </w:tblGrid>
      <w:tr w:rsidR="00365224" w:rsidRPr="008E4745" w:rsidTr="00DD23D9">
        <w:trPr>
          <w:trHeight w:val="373"/>
          <w:tblHeader/>
          <w:jc w:val="center"/>
        </w:trPr>
        <w:tc>
          <w:tcPr>
            <w:tcW w:w="9896"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rsidR="00365224" w:rsidRPr="008E4745" w:rsidRDefault="00365224" w:rsidP="00DD23D9">
            <w:pPr>
              <w:jc w:val="center"/>
              <w:rPr>
                <w:rFonts w:cs="Arial"/>
                <w:b/>
              </w:rPr>
            </w:pPr>
            <w:r w:rsidRPr="008E4745">
              <w:rPr>
                <w:rFonts w:cs="Arial"/>
                <w:b/>
                <w:sz w:val="22"/>
                <w:szCs w:val="22"/>
              </w:rPr>
              <w:lastRenderedPageBreak/>
              <w:t>OV - plochy občanského vybavení – veřejná infrastruktura</w:t>
            </w:r>
          </w:p>
        </w:tc>
      </w:tr>
      <w:tr w:rsidR="00365224" w:rsidRPr="008E4745" w:rsidTr="00DD23D9">
        <w:trPr>
          <w:trHeight w:val="390"/>
          <w:tblHeader/>
          <w:jc w:val="center"/>
        </w:trPr>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365224" w:rsidRPr="008E4745" w:rsidRDefault="00365224" w:rsidP="00DD23D9">
            <w:pPr>
              <w:pStyle w:val="tabulka"/>
              <w:jc w:val="center"/>
              <w:rPr>
                <w:rFonts w:ascii="Arial" w:hAnsi="Arial" w:cs="Arial"/>
                <w:b/>
                <w:sz w:val="20"/>
              </w:rPr>
            </w:pPr>
            <w:r w:rsidRPr="008E4745">
              <w:rPr>
                <w:rFonts w:ascii="Arial" w:hAnsi="Arial" w:cs="Arial"/>
                <w:b/>
                <w:sz w:val="20"/>
              </w:rPr>
              <w:t>číslo</w:t>
            </w:r>
          </w:p>
        </w:tc>
        <w:tc>
          <w:tcPr>
            <w:tcW w:w="7916" w:type="dxa"/>
            <w:tcBorders>
              <w:top w:val="single" w:sz="4" w:space="0" w:color="auto"/>
              <w:left w:val="single" w:sz="4" w:space="0" w:color="auto"/>
              <w:bottom w:val="single" w:sz="4" w:space="0" w:color="auto"/>
              <w:right w:val="single" w:sz="4" w:space="0" w:color="auto"/>
            </w:tcBorders>
            <w:shd w:val="clear" w:color="auto" w:fill="auto"/>
            <w:vAlign w:val="center"/>
          </w:tcPr>
          <w:p w:rsidR="00365224" w:rsidRPr="008E4745" w:rsidRDefault="00365224" w:rsidP="00DD23D9">
            <w:pPr>
              <w:jc w:val="center"/>
              <w:rPr>
                <w:rFonts w:cs="Arial"/>
                <w:b/>
              </w:rPr>
            </w:pPr>
            <w:r w:rsidRPr="008E4745">
              <w:rPr>
                <w:rFonts w:cs="Arial"/>
                <w:b/>
              </w:rPr>
              <w:t>podmínky využití plochy</w:t>
            </w:r>
          </w:p>
        </w:tc>
        <w:tc>
          <w:tcPr>
            <w:tcW w:w="1095" w:type="dxa"/>
            <w:tcBorders>
              <w:top w:val="single" w:sz="4" w:space="0" w:color="auto"/>
              <w:left w:val="single" w:sz="4" w:space="0" w:color="auto"/>
              <w:bottom w:val="single" w:sz="4" w:space="0" w:color="auto"/>
              <w:right w:val="single" w:sz="4" w:space="0" w:color="auto"/>
            </w:tcBorders>
            <w:shd w:val="clear" w:color="auto" w:fill="auto"/>
          </w:tcPr>
          <w:p w:rsidR="00365224" w:rsidRPr="008E4745" w:rsidRDefault="00365224" w:rsidP="00DD23D9">
            <w:pPr>
              <w:jc w:val="center"/>
              <w:rPr>
                <w:rFonts w:cs="Arial"/>
                <w:b/>
              </w:rPr>
            </w:pPr>
            <w:r w:rsidRPr="008E4745">
              <w:rPr>
                <w:rFonts w:cs="Arial"/>
                <w:b/>
              </w:rPr>
              <w:t>rozloha</w:t>
            </w:r>
          </w:p>
          <w:p w:rsidR="00365224" w:rsidRPr="008E4745" w:rsidRDefault="00365224" w:rsidP="00DD23D9">
            <w:pPr>
              <w:jc w:val="center"/>
              <w:rPr>
                <w:rFonts w:cs="Arial"/>
              </w:rPr>
            </w:pPr>
            <w:r w:rsidRPr="008E4745">
              <w:rPr>
                <w:rFonts w:cs="Arial"/>
              </w:rPr>
              <w:t>(ha)</w:t>
            </w:r>
          </w:p>
        </w:tc>
      </w:tr>
      <w:tr w:rsidR="00365224" w:rsidRPr="008E4745" w:rsidTr="00DD23D9">
        <w:trPr>
          <w:trHeight w:val="3000"/>
          <w:jc w:val="center"/>
        </w:trPr>
        <w:tc>
          <w:tcPr>
            <w:tcW w:w="885" w:type="dxa"/>
            <w:tcBorders>
              <w:top w:val="single" w:sz="4" w:space="0" w:color="auto"/>
              <w:left w:val="single" w:sz="4" w:space="0" w:color="auto"/>
              <w:bottom w:val="single" w:sz="4" w:space="0" w:color="auto"/>
              <w:right w:val="single" w:sz="4" w:space="0" w:color="auto"/>
            </w:tcBorders>
          </w:tcPr>
          <w:p w:rsidR="00365224" w:rsidRPr="008E4745" w:rsidRDefault="00365224" w:rsidP="00DD23D9">
            <w:pPr>
              <w:pStyle w:val="tabulka"/>
              <w:jc w:val="left"/>
              <w:rPr>
                <w:rFonts w:ascii="Arial" w:hAnsi="Arial" w:cs="Arial"/>
                <w:b/>
                <w:sz w:val="24"/>
                <w:szCs w:val="24"/>
              </w:rPr>
            </w:pPr>
          </w:p>
          <w:p w:rsidR="00365224" w:rsidRPr="008E4745" w:rsidRDefault="00365224" w:rsidP="00DD23D9">
            <w:pPr>
              <w:pStyle w:val="tabulka"/>
              <w:jc w:val="center"/>
              <w:rPr>
                <w:rFonts w:ascii="Arial" w:hAnsi="Arial" w:cs="Arial"/>
                <w:b/>
                <w:sz w:val="24"/>
                <w:szCs w:val="24"/>
              </w:rPr>
            </w:pPr>
          </w:p>
          <w:p w:rsidR="00365224" w:rsidRPr="008E4745" w:rsidRDefault="00365224" w:rsidP="00DD23D9">
            <w:pPr>
              <w:pStyle w:val="tabulka"/>
              <w:jc w:val="center"/>
              <w:rPr>
                <w:rFonts w:ascii="Arial" w:hAnsi="Arial" w:cs="Arial"/>
                <w:b/>
                <w:sz w:val="24"/>
                <w:szCs w:val="24"/>
              </w:rPr>
            </w:pPr>
            <w:r w:rsidRPr="008E4745">
              <w:rPr>
                <w:rFonts w:ascii="Arial" w:hAnsi="Arial" w:cs="Arial"/>
                <w:b/>
                <w:sz w:val="24"/>
                <w:szCs w:val="24"/>
              </w:rPr>
              <w:t>P3</w:t>
            </w:r>
          </w:p>
          <w:p w:rsidR="00365224" w:rsidRPr="008E4745" w:rsidRDefault="00365224" w:rsidP="00DD23D9">
            <w:pPr>
              <w:pStyle w:val="tabulka"/>
              <w:jc w:val="center"/>
              <w:rPr>
                <w:rFonts w:ascii="Arial" w:hAnsi="Arial" w:cs="Arial"/>
                <w:b/>
                <w:sz w:val="24"/>
                <w:szCs w:val="24"/>
              </w:rPr>
            </w:pPr>
          </w:p>
          <w:p w:rsidR="00365224" w:rsidRPr="008E4745" w:rsidRDefault="00365224" w:rsidP="00DD23D9">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365224" w:rsidRPr="008E4745" w:rsidRDefault="00365224" w:rsidP="00DD23D9">
            <w:pPr>
              <w:pStyle w:val="tabulka"/>
              <w:rPr>
                <w:rFonts w:ascii="Arial" w:hAnsi="Arial" w:cs="Arial"/>
                <w:szCs w:val="22"/>
                <w:highlight w:val="yellow"/>
              </w:rPr>
            </w:pPr>
          </w:p>
          <w:p w:rsidR="00365224" w:rsidRPr="008E4745" w:rsidRDefault="00365224" w:rsidP="00DD23D9">
            <w:pPr>
              <w:tabs>
                <w:tab w:val="left" w:pos="360"/>
                <w:tab w:val="left" w:pos="1134"/>
              </w:tabs>
              <w:spacing w:line="240" w:lineRule="atLeast"/>
              <w:rPr>
                <w:rFonts w:cs="Arial"/>
                <w:u w:val="single"/>
              </w:rPr>
            </w:pPr>
            <w:r w:rsidRPr="008E4745">
              <w:rPr>
                <w:rFonts w:cs="Arial"/>
                <w:b/>
              </w:rPr>
              <w:t xml:space="preserve">lokalizace plochy:  </w:t>
            </w:r>
            <w:r w:rsidRPr="008E4745">
              <w:rPr>
                <w:rFonts w:cs="Arial"/>
              </w:rPr>
              <w:t>západní část obce při silnici III/3421 Klešice-Nákle</w:t>
            </w:r>
            <w:r w:rsidRPr="008E4745">
              <w:rPr>
                <w:rFonts w:cs="Arial"/>
                <w:b/>
              </w:rPr>
              <w:t xml:space="preserve"> </w:t>
            </w:r>
            <w:r w:rsidRPr="008E4745">
              <w:rPr>
                <w:rFonts w:cs="Arial"/>
              </w:rPr>
              <w:t xml:space="preserve"> </w:t>
            </w:r>
          </w:p>
          <w:p w:rsidR="00365224" w:rsidRPr="008E4745" w:rsidRDefault="00365224" w:rsidP="00DD23D9">
            <w:pPr>
              <w:tabs>
                <w:tab w:val="left" w:pos="360"/>
                <w:tab w:val="left" w:pos="1134"/>
              </w:tabs>
              <w:spacing w:line="240" w:lineRule="atLeast"/>
              <w:rPr>
                <w:rFonts w:cs="Arial"/>
                <w:b/>
              </w:rPr>
            </w:pPr>
          </w:p>
          <w:p w:rsidR="00365224" w:rsidRPr="008E4745" w:rsidRDefault="00365224" w:rsidP="00DD23D9">
            <w:pPr>
              <w:tabs>
                <w:tab w:val="left" w:pos="360"/>
                <w:tab w:val="left" w:pos="1134"/>
              </w:tabs>
              <w:spacing w:line="240" w:lineRule="atLeast"/>
              <w:rPr>
                <w:rFonts w:cs="Arial"/>
                <w:b/>
              </w:rPr>
            </w:pPr>
            <w:r w:rsidRPr="008E4745">
              <w:rPr>
                <w:rFonts w:cs="Arial"/>
                <w:b/>
              </w:rPr>
              <w:t xml:space="preserve">dopravní napojení, specifické podmínky: </w:t>
            </w:r>
          </w:p>
          <w:p w:rsidR="00365224" w:rsidRPr="008E4745" w:rsidRDefault="00365224" w:rsidP="00DD23D9">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přístup z komunikace III.tř.</w:t>
            </w:r>
          </w:p>
          <w:p w:rsidR="00365224" w:rsidRPr="008E4745" w:rsidRDefault="00365224" w:rsidP="00DD23D9">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lokalita je podmíněně přípustná z hlediska situování v záplavovém území Podolského potoka – podmínky pro výstavbu budou stanoveny dotčeným orgánem v rámci územního řízení </w:t>
            </w:r>
          </w:p>
          <w:p w:rsidR="00365224" w:rsidRPr="008E4745" w:rsidRDefault="00365224" w:rsidP="00DD23D9">
            <w:pPr>
              <w:tabs>
                <w:tab w:val="left" w:pos="360"/>
                <w:tab w:val="left" w:pos="1134"/>
              </w:tabs>
              <w:spacing w:line="240" w:lineRule="atLeast"/>
              <w:rPr>
                <w:rFonts w:cs="Arial"/>
                <w:b/>
              </w:rPr>
            </w:pPr>
          </w:p>
          <w:p w:rsidR="00365224" w:rsidRPr="008E4745" w:rsidRDefault="00365224" w:rsidP="00DD23D9">
            <w:pPr>
              <w:tabs>
                <w:tab w:val="left" w:pos="360"/>
                <w:tab w:val="left" w:pos="1134"/>
              </w:tabs>
              <w:spacing w:line="240" w:lineRule="atLeast"/>
              <w:rPr>
                <w:rFonts w:cs="Arial"/>
                <w:b/>
              </w:rPr>
            </w:pPr>
            <w:r w:rsidRPr="008E4745">
              <w:rPr>
                <w:rFonts w:cs="Arial"/>
                <w:b/>
              </w:rPr>
              <w:t xml:space="preserve">zásady prostorové regulace: </w:t>
            </w:r>
          </w:p>
          <w:p w:rsidR="00365224" w:rsidRPr="008E4745" w:rsidRDefault="00365224" w:rsidP="00DD23D9">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výšková regulace zástavby: </w:t>
            </w:r>
          </w:p>
          <w:p w:rsidR="00365224" w:rsidRPr="008E4745" w:rsidRDefault="00365224" w:rsidP="00DD23D9">
            <w:pPr>
              <w:ind w:right="-1" w:firstLine="708"/>
              <w:rPr>
                <w:rFonts w:cs="Arial"/>
              </w:rPr>
            </w:pPr>
            <w:r w:rsidRPr="008E4745">
              <w:rPr>
                <w:rFonts w:cs="Arial"/>
              </w:rPr>
              <w:t xml:space="preserve">         - max.1 NP + podkroví </w:t>
            </w:r>
          </w:p>
          <w:p w:rsidR="00365224" w:rsidRPr="008E4745" w:rsidRDefault="00365224" w:rsidP="00DD23D9">
            <w:pPr>
              <w:pStyle w:val="Zkladntextodsazen"/>
              <w:ind w:firstLine="708"/>
              <w:jc w:val="left"/>
              <w:rPr>
                <w:rFonts w:ascii="Arial" w:hAnsi="Arial"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365224" w:rsidRPr="008E4745" w:rsidRDefault="00365224" w:rsidP="00DD23D9">
            <w:pPr>
              <w:shd w:val="clear" w:color="auto" w:fill="FFFFFF"/>
              <w:spacing w:line="274" w:lineRule="exact"/>
              <w:ind w:right="424"/>
              <w:rPr>
                <w:rFonts w:cs="Arial"/>
                <w:sz w:val="22"/>
                <w:szCs w:val="22"/>
              </w:rPr>
            </w:pPr>
          </w:p>
          <w:p w:rsidR="00365224" w:rsidRPr="008E4745" w:rsidRDefault="00365224" w:rsidP="00DD23D9">
            <w:pPr>
              <w:shd w:val="clear" w:color="auto" w:fill="FFFFFF"/>
              <w:tabs>
                <w:tab w:val="left" w:pos="1059"/>
              </w:tabs>
              <w:spacing w:line="274" w:lineRule="exact"/>
              <w:rPr>
                <w:rFonts w:cs="Arial"/>
                <w:sz w:val="22"/>
                <w:szCs w:val="22"/>
              </w:rPr>
            </w:pPr>
            <w:r w:rsidRPr="008E4745">
              <w:rPr>
                <w:rFonts w:cs="Arial"/>
                <w:sz w:val="22"/>
                <w:szCs w:val="22"/>
              </w:rPr>
              <w:t xml:space="preserve"> </w:t>
            </w:r>
          </w:p>
          <w:p w:rsidR="00365224" w:rsidRPr="008E4745" w:rsidRDefault="00365224" w:rsidP="00DD23D9">
            <w:pPr>
              <w:shd w:val="clear" w:color="auto" w:fill="FFFFFF"/>
              <w:tabs>
                <w:tab w:val="left" w:pos="1059"/>
              </w:tabs>
              <w:spacing w:line="274" w:lineRule="exact"/>
              <w:rPr>
                <w:rFonts w:cs="Arial"/>
              </w:rPr>
            </w:pPr>
            <w:r w:rsidRPr="008E4745">
              <w:rPr>
                <w:rFonts w:cs="Arial"/>
                <w:sz w:val="22"/>
                <w:szCs w:val="22"/>
              </w:rPr>
              <w:t xml:space="preserve"> </w:t>
            </w:r>
            <w:r w:rsidRPr="008E4745">
              <w:rPr>
                <w:rFonts w:cs="Arial"/>
              </w:rPr>
              <w:t>0,1585</w:t>
            </w:r>
          </w:p>
        </w:tc>
      </w:tr>
      <w:tr w:rsidR="00365224" w:rsidRPr="008E4745" w:rsidTr="00DD23D9">
        <w:trPr>
          <w:trHeight w:val="280"/>
          <w:jc w:val="center"/>
        </w:trPr>
        <w:tc>
          <w:tcPr>
            <w:tcW w:w="885" w:type="dxa"/>
            <w:tcBorders>
              <w:top w:val="single" w:sz="4" w:space="0" w:color="auto"/>
              <w:left w:val="single" w:sz="4" w:space="0" w:color="auto"/>
              <w:bottom w:val="single" w:sz="4" w:space="0" w:color="auto"/>
              <w:right w:val="single" w:sz="4" w:space="0" w:color="auto"/>
            </w:tcBorders>
          </w:tcPr>
          <w:p w:rsidR="00365224" w:rsidRPr="008E4745" w:rsidRDefault="00365224" w:rsidP="00DD23D9">
            <w:pPr>
              <w:pStyle w:val="tabulka"/>
              <w:jc w:val="left"/>
              <w:rPr>
                <w:rFonts w:ascii="Arial" w:hAnsi="Arial" w:cs="Arial"/>
                <w:b/>
                <w:sz w:val="24"/>
                <w:szCs w:val="24"/>
              </w:rPr>
            </w:pPr>
          </w:p>
          <w:p w:rsidR="00365224" w:rsidRPr="008E4745" w:rsidRDefault="00365224" w:rsidP="00DD23D9">
            <w:pPr>
              <w:pStyle w:val="tabulka"/>
              <w:jc w:val="center"/>
              <w:rPr>
                <w:rFonts w:ascii="Arial" w:hAnsi="Arial" w:cs="Arial"/>
                <w:b/>
                <w:sz w:val="24"/>
                <w:szCs w:val="24"/>
              </w:rPr>
            </w:pPr>
          </w:p>
          <w:p w:rsidR="00365224" w:rsidRPr="008E4745" w:rsidRDefault="00365224" w:rsidP="00DD23D9">
            <w:pPr>
              <w:pStyle w:val="tabulka"/>
              <w:jc w:val="center"/>
              <w:rPr>
                <w:rFonts w:ascii="Arial" w:hAnsi="Arial" w:cs="Arial"/>
                <w:b/>
                <w:sz w:val="24"/>
                <w:szCs w:val="24"/>
              </w:rPr>
            </w:pPr>
            <w:r w:rsidRPr="008E4745">
              <w:rPr>
                <w:rFonts w:ascii="Arial" w:hAnsi="Arial" w:cs="Arial"/>
                <w:b/>
                <w:sz w:val="24"/>
                <w:szCs w:val="24"/>
              </w:rPr>
              <w:t>P4</w:t>
            </w:r>
          </w:p>
          <w:p w:rsidR="00365224" w:rsidRPr="008E4745" w:rsidRDefault="00365224" w:rsidP="00DD23D9">
            <w:pPr>
              <w:pStyle w:val="tabulka"/>
              <w:jc w:val="center"/>
              <w:rPr>
                <w:rFonts w:ascii="Arial" w:hAnsi="Arial" w:cs="Arial"/>
                <w:b/>
                <w:sz w:val="24"/>
                <w:szCs w:val="24"/>
              </w:rPr>
            </w:pPr>
          </w:p>
          <w:p w:rsidR="00365224" w:rsidRPr="008E4745" w:rsidRDefault="00365224" w:rsidP="00DD23D9">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365224" w:rsidRPr="008E4745" w:rsidRDefault="00365224" w:rsidP="00DD23D9">
            <w:pPr>
              <w:pStyle w:val="tabulka"/>
              <w:rPr>
                <w:rFonts w:ascii="Arial" w:hAnsi="Arial" w:cs="Arial"/>
                <w:szCs w:val="22"/>
                <w:highlight w:val="yellow"/>
              </w:rPr>
            </w:pPr>
          </w:p>
          <w:p w:rsidR="00365224" w:rsidRPr="008E4745" w:rsidRDefault="00365224" w:rsidP="00DD23D9">
            <w:pPr>
              <w:tabs>
                <w:tab w:val="left" w:pos="360"/>
                <w:tab w:val="left" w:pos="1134"/>
              </w:tabs>
              <w:spacing w:line="240" w:lineRule="atLeast"/>
              <w:rPr>
                <w:rFonts w:cs="Arial"/>
                <w:u w:val="single"/>
              </w:rPr>
            </w:pPr>
            <w:r w:rsidRPr="008E4745">
              <w:rPr>
                <w:rFonts w:cs="Arial"/>
                <w:b/>
              </w:rPr>
              <w:t xml:space="preserve">lokalizace plochy:  </w:t>
            </w:r>
            <w:r w:rsidRPr="008E4745">
              <w:rPr>
                <w:rFonts w:cs="Arial"/>
              </w:rPr>
              <w:t>střed obce u obecního úřadu při silnici III/3421 Klešice-Nákle</w:t>
            </w:r>
            <w:r w:rsidRPr="008E4745">
              <w:rPr>
                <w:rFonts w:cs="Arial"/>
                <w:b/>
              </w:rPr>
              <w:t xml:space="preserve"> </w:t>
            </w:r>
            <w:r w:rsidRPr="008E4745">
              <w:rPr>
                <w:rFonts w:cs="Arial"/>
              </w:rPr>
              <w:t xml:space="preserve"> </w:t>
            </w:r>
          </w:p>
          <w:p w:rsidR="00365224" w:rsidRPr="008E4745" w:rsidRDefault="00365224" w:rsidP="00DD23D9">
            <w:pPr>
              <w:tabs>
                <w:tab w:val="left" w:pos="360"/>
                <w:tab w:val="left" w:pos="1134"/>
              </w:tabs>
              <w:spacing w:line="240" w:lineRule="atLeast"/>
              <w:rPr>
                <w:rFonts w:cs="Arial"/>
                <w:b/>
              </w:rPr>
            </w:pPr>
          </w:p>
          <w:p w:rsidR="00365224" w:rsidRPr="008E4745" w:rsidRDefault="00365224" w:rsidP="00DD23D9">
            <w:pPr>
              <w:tabs>
                <w:tab w:val="left" w:pos="360"/>
                <w:tab w:val="left" w:pos="1134"/>
              </w:tabs>
              <w:spacing w:line="240" w:lineRule="atLeast"/>
              <w:rPr>
                <w:rFonts w:cs="Arial"/>
                <w:b/>
              </w:rPr>
            </w:pPr>
            <w:r w:rsidRPr="008E4745">
              <w:rPr>
                <w:rFonts w:cs="Arial"/>
                <w:b/>
              </w:rPr>
              <w:t xml:space="preserve">dopravní napojení, specifické podmínky: </w:t>
            </w:r>
          </w:p>
          <w:p w:rsidR="00365224" w:rsidRPr="008E4745" w:rsidRDefault="00365224" w:rsidP="00DD23D9">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přístup z komunikace III.tř. nebo z místní komunikace</w:t>
            </w:r>
          </w:p>
          <w:p w:rsidR="00365224" w:rsidRPr="008E4745" w:rsidRDefault="00365224" w:rsidP="00DD23D9">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lokalita je podmíněně přípustná z hlediska situování v záplavovém území Podolského potoka – podmínky pro výstavbu budou stanoveny dotčeným orgánem v rámci územního řízení </w:t>
            </w:r>
          </w:p>
          <w:p w:rsidR="00365224" w:rsidRPr="008E4745" w:rsidRDefault="00365224" w:rsidP="00DD23D9">
            <w:pPr>
              <w:tabs>
                <w:tab w:val="left" w:pos="360"/>
                <w:tab w:val="left" w:pos="1134"/>
              </w:tabs>
              <w:spacing w:line="240" w:lineRule="atLeast"/>
              <w:rPr>
                <w:rFonts w:cs="Arial"/>
                <w:b/>
              </w:rPr>
            </w:pPr>
          </w:p>
          <w:p w:rsidR="00365224" w:rsidRPr="008E4745" w:rsidRDefault="00365224" w:rsidP="00DD23D9">
            <w:pPr>
              <w:tabs>
                <w:tab w:val="left" w:pos="360"/>
                <w:tab w:val="left" w:pos="1134"/>
              </w:tabs>
              <w:spacing w:line="240" w:lineRule="atLeast"/>
              <w:rPr>
                <w:rFonts w:cs="Arial"/>
                <w:b/>
              </w:rPr>
            </w:pPr>
            <w:r w:rsidRPr="008E4745">
              <w:rPr>
                <w:rFonts w:cs="Arial"/>
                <w:b/>
              </w:rPr>
              <w:t xml:space="preserve">zásady prostorové regulace: </w:t>
            </w:r>
          </w:p>
          <w:p w:rsidR="00365224" w:rsidRPr="008E4745" w:rsidRDefault="00365224" w:rsidP="00DD23D9">
            <w:pPr>
              <w:pStyle w:val="Zkladntextodsazen"/>
              <w:numPr>
                <w:ilvl w:val="0"/>
                <w:numId w:val="16"/>
              </w:numPr>
              <w:suppressAutoHyphens w:val="0"/>
              <w:spacing w:before="0" w:after="0"/>
              <w:jc w:val="left"/>
              <w:rPr>
                <w:rFonts w:ascii="Arial" w:hAnsi="Arial" w:cs="Arial"/>
                <w:sz w:val="20"/>
              </w:rPr>
            </w:pPr>
            <w:r w:rsidRPr="008E4745">
              <w:rPr>
                <w:rFonts w:ascii="Arial" w:hAnsi="Arial" w:cs="Arial"/>
                <w:sz w:val="20"/>
              </w:rPr>
              <w:t xml:space="preserve">výšková regulace zástavby:  </w:t>
            </w:r>
          </w:p>
          <w:p w:rsidR="00365224" w:rsidRPr="008E4745" w:rsidRDefault="00365224" w:rsidP="00DD23D9">
            <w:pPr>
              <w:ind w:right="-1" w:firstLine="708"/>
              <w:rPr>
                <w:rFonts w:cs="Arial"/>
              </w:rPr>
            </w:pPr>
            <w:r w:rsidRPr="008E4745">
              <w:rPr>
                <w:rFonts w:cs="Arial"/>
              </w:rPr>
              <w:t xml:space="preserve">         - max.1 NP + podkroví </w:t>
            </w:r>
          </w:p>
          <w:p w:rsidR="00365224" w:rsidRPr="008E4745" w:rsidRDefault="00365224" w:rsidP="00DD23D9">
            <w:pPr>
              <w:rPr>
                <w:rFonts w:cs="Arial"/>
                <w:sz w:val="22"/>
                <w:szCs w:val="22"/>
                <w:highlight w:val="yellow"/>
              </w:rPr>
            </w:pPr>
          </w:p>
        </w:tc>
        <w:tc>
          <w:tcPr>
            <w:tcW w:w="1095" w:type="dxa"/>
            <w:tcBorders>
              <w:top w:val="single" w:sz="4" w:space="0" w:color="auto"/>
              <w:left w:val="single" w:sz="4" w:space="0" w:color="auto"/>
              <w:bottom w:val="single" w:sz="4" w:space="0" w:color="auto"/>
              <w:right w:val="single" w:sz="4" w:space="0" w:color="auto"/>
            </w:tcBorders>
          </w:tcPr>
          <w:p w:rsidR="00365224" w:rsidRPr="008E4745" w:rsidRDefault="00365224" w:rsidP="00DD23D9">
            <w:pPr>
              <w:shd w:val="clear" w:color="auto" w:fill="FFFFFF"/>
              <w:spacing w:line="274" w:lineRule="exact"/>
              <w:ind w:right="424"/>
              <w:rPr>
                <w:rFonts w:cs="Arial"/>
              </w:rPr>
            </w:pPr>
          </w:p>
          <w:p w:rsidR="00365224" w:rsidRPr="008E4745" w:rsidRDefault="00365224" w:rsidP="00DD23D9">
            <w:pPr>
              <w:shd w:val="clear" w:color="auto" w:fill="FFFFFF"/>
              <w:tabs>
                <w:tab w:val="left" w:pos="1059"/>
              </w:tabs>
              <w:spacing w:line="274" w:lineRule="exact"/>
              <w:rPr>
                <w:rFonts w:cs="Arial"/>
              </w:rPr>
            </w:pPr>
            <w:r w:rsidRPr="008E4745">
              <w:rPr>
                <w:rFonts w:cs="Arial"/>
              </w:rPr>
              <w:t xml:space="preserve"> </w:t>
            </w:r>
          </w:p>
          <w:p w:rsidR="00365224" w:rsidRPr="008E4745" w:rsidRDefault="00365224" w:rsidP="00DD23D9">
            <w:pPr>
              <w:shd w:val="clear" w:color="auto" w:fill="FFFFFF"/>
              <w:tabs>
                <w:tab w:val="left" w:pos="1059"/>
              </w:tabs>
              <w:spacing w:line="274" w:lineRule="exact"/>
              <w:rPr>
                <w:rFonts w:cs="Arial"/>
              </w:rPr>
            </w:pPr>
            <w:r w:rsidRPr="008E4745">
              <w:rPr>
                <w:rFonts w:cs="Arial"/>
              </w:rPr>
              <w:t xml:space="preserve"> 0,1162</w:t>
            </w:r>
          </w:p>
        </w:tc>
      </w:tr>
    </w:tbl>
    <w:p w:rsidR="00365224" w:rsidRPr="008E4745" w:rsidRDefault="00365224" w:rsidP="00365224">
      <w:pPr>
        <w:ind w:right="-1"/>
        <w:rPr>
          <w:rFonts w:cs="Arial"/>
          <w:b/>
          <w:i/>
          <w:sz w:val="22"/>
          <w:szCs w:val="22"/>
        </w:rPr>
      </w:pPr>
    </w:p>
    <w:p w:rsidR="00365224" w:rsidRPr="008E4745" w:rsidRDefault="00365224" w:rsidP="00DC73D3">
      <w:pPr>
        <w:ind w:right="-1"/>
        <w:rPr>
          <w:rFonts w:cs="Arial"/>
          <w:b/>
          <w:i/>
          <w:sz w:val="22"/>
          <w:szCs w:val="22"/>
        </w:rPr>
      </w:pPr>
    </w:p>
    <w:p w:rsidR="00DC73D3" w:rsidRPr="008E4745" w:rsidRDefault="00DC73D3" w:rsidP="00DC73D3">
      <w:pPr>
        <w:ind w:right="-1"/>
        <w:rPr>
          <w:rFonts w:cs="Arial"/>
          <w:b/>
          <w:i/>
          <w:sz w:val="22"/>
          <w:szCs w:val="22"/>
        </w:rPr>
      </w:pPr>
      <w:r w:rsidRPr="008E4745">
        <w:rPr>
          <w:rFonts w:cs="Arial"/>
          <w:b/>
          <w:i/>
          <w:sz w:val="22"/>
          <w:szCs w:val="22"/>
        </w:rPr>
        <w:t xml:space="preserve">- PLOCHA ZMĚNY V KRAJINĚ </w:t>
      </w:r>
      <w:r w:rsidRPr="008E4745">
        <w:rPr>
          <w:rFonts w:cs="Arial"/>
          <w:i/>
          <w:sz w:val="22"/>
          <w:szCs w:val="22"/>
        </w:rPr>
        <w:t>- návrhová lokalita bez vzniku zastavitelného území</w:t>
      </w:r>
    </w:p>
    <w:p w:rsidR="00DC73D3" w:rsidRPr="008E4745" w:rsidRDefault="00DC73D3" w:rsidP="00DC73D3">
      <w:pPr>
        <w:rPr>
          <w:rFonts w:cs="Arial"/>
        </w:rPr>
      </w:pPr>
    </w:p>
    <w:tbl>
      <w:tblPr>
        <w:tblW w:w="9896" w:type="dxa"/>
        <w:jc w:val="center"/>
        <w:tblLayout w:type="fixed"/>
        <w:tblLook w:val="01E0" w:firstRow="1" w:lastRow="1" w:firstColumn="1" w:lastColumn="1" w:noHBand="0" w:noVBand="0"/>
      </w:tblPr>
      <w:tblGrid>
        <w:gridCol w:w="885"/>
        <w:gridCol w:w="7916"/>
        <w:gridCol w:w="1095"/>
      </w:tblGrid>
      <w:tr w:rsidR="00DC73D3" w:rsidRPr="008E4745" w:rsidTr="001F2D4B">
        <w:trPr>
          <w:trHeight w:val="373"/>
          <w:tblHeader/>
          <w:jc w:val="center"/>
        </w:trPr>
        <w:tc>
          <w:tcPr>
            <w:tcW w:w="9896"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rsidR="00DC73D3" w:rsidRPr="008E4745" w:rsidRDefault="00DC73D3" w:rsidP="001F2D4B">
            <w:pPr>
              <w:jc w:val="center"/>
              <w:rPr>
                <w:rFonts w:cs="Arial"/>
                <w:b/>
              </w:rPr>
            </w:pPr>
            <w:r w:rsidRPr="008E4745">
              <w:rPr>
                <w:rFonts w:cs="Arial"/>
                <w:b/>
                <w:sz w:val="22"/>
                <w:szCs w:val="22"/>
              </w:rPr>
              <w:t>W – plochy vodní a vodohospodářské</w:t>
            </w:r>
          </w:p>
        </w:tc>
      </w:tr>
      <w:tr w:rsidR="00DC73D3" w:rsidRPr="008E4745" w:rsidTr="001F2D4B">
        <w:trPr>
          <w:trHeight w:val="390"/>
          <w:tblHeader/>
          <w:jc w:val="center"/>
        </w:trPr>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DC73D3" w:rsidRPr="008E4745" w:rsidRDefault="00DC73D3" w:rsidP="001F2D4B">
            <w:pPr>
              <w:pStyle w:val="tabulka"/>
              <w:jc w:val="center"/>
              <w:rPr>
                <w:rFonts w:ascii="Arial" w:hAnsi="Arial" w:cs="Arial"/>
                <w:b/>
                <w:sz w:val="20"/>
              </w:rPr>
            </w:pPr>
            <w:r w:rsidRPr="008E4745">
              <w:rPr>
                <w:rFonts w:ascii="Arial" w:hAnsi="Arial" w:cs="Arial"/>
                <w:b/>
                <w:sz w:val="20"/>
              </w:rPr>
              <w:t>číslo</w:t>
            </w:r>
          </w:p>
        </w:tc>
        <w:tc>
          <w:tcPr>
            <w:tcW w:w="7916" w:type="dxa"/>
            <w:tcBorders>
              <w:top w:val="single" w:sz="4" w:space="0" w:color="auto"/>
              <w:left w:val="single" w:sz="4" w:space="0" w:color="auto"/>
              <w:bottom w:val="single" w:sz="4" w:space="0" w:color="auto"/>
              <w:right w:val="single" w:sz="4" w:space="0" w:color="auto"/>
            </w:tcBorders>
            <w:shd w:val="clear" w:color="auto" w:fill="auto"/>
            <w:vAlign w:val="center"/>
          </w:tcPr>
          <w:p w:rsidR="00DC73D3" w:rsidRPr="008E4745" w:rsidRDefault="00DC73D3" w:rsidP="001F2D4B">
            <w:pPr>
              <w:jc w:val="center"/>
              <w:rPr>
                <w:rFonts w:cs="Arial"/>
                <w:b/>
              </w:rPr>
            </w:pPr>
            <w:r w:rsidRPr="008E4745">
              <w:rPr>
                <w:rFonts w:cs="Arial"/>
                <w:b/>
              </w:rPr>
              <w:t>podmínky využití plochy</w:t>
            </w:r>
          </w:p>
        </w:tc>
        <w:tc>
          <w:tcPr>
            <w:tcW w:w="1095" w:type="dxa"/>
            <w:tcBorders>
              <w:top w:val="single" w:sz="4" w:space="0" w:color="auto"/>
              <w:left w:val="single" w:sz="4" w:space="0" w:color="auto"/>
              <w:bottom w:val="single" w:sz="4" w:space="0" w:color="auto"/>
              <w:right w:val="single" w:sz="4" w:space="0" w:color="auto"/>
            </w:tcBorders>
            <w:shd w:val="clear" w:color="auto" w:fill="auto"/>
          </w:tcPr>
          <w:p w:rsidR="00DC73D3" w:rsidRPr="008E4745" w:rsidRDefault="00DC73D3" w:rsidP="001F2D4B">
            <w:pPr>
              <w:jc w:val="center"/>
              <w:rPr>
                <w:rFonts w:cs="Arial"/>
                <w:b/>
              </w:rPr>
            </w:pPr>
            <w:r w:rsidRPr="008E4745">
              <w:rPr>
                <w:rFonts w:cs="Arial"/>
                <w:b/>
              </w:rPr>
              <w:t>rozloha</w:t>
            </w:r>
          </w:p>
          <w:p w:rsidR="00DC73D3" w:rsidRPr="008E4745" w:rsidRDefault="00DC73D3" w:rsidP="001F2D4B">
            <w:pPr>
              <w:jc w:val="center"/>
              <w:rPr>
                <w:rFonts w:cs="Arial"/>
              </w:rPr>
            </w:pPr>
            <w:r w:rsidRPr="008E4745">
              <w:rPr>
                <w:rFonts w:cs="Arial"/>
              </w:rPr>
              <w:t>(ha)</w:t>
            </w:r>
          </w:p>
        </w:tc>
      </w:tr>
      <w:tr w:rsidR="008E4745" w:rsidRPr="008E4745" w:rsidTr="001F2D4B">
        <w:trPr>
          <w:trHeight w:val="1097"/>
          <w:jc w:val="center"/>
        </w:trPr>
        <w:tc>
          <w:tcPr>
            <w:tcW w:w="885" w:type="dxa"/>
            <w:tcBorders>
              <w:top w:val="single" w:sz="4" w:space="0" w:color="auto"/>
              <w:left w:val="single" w:sz="4" w:space="0" w:color="auto"/>
              <w:bottom w:val="single" w:sz="4" w:space="0" w:color="auto"/>
              <w:right w:val="single" w:sz="4" w:space="0" w:color="auto"/>
            </w:tcBorders>
          </w:tcPr>
          <w:p w:rsidR="00DC73D3" w:rsidRPr="008E4745" w:rsidRDefault="00DC73D3" w:rsidP="001F2D4B">
            <w:pPr>
              <w:pStyle w:val="tabulka"/>
              <w:jc w:val="left"/>
              <w:rPr>
                <w:rFonts w:ascii="Arial" w:hAnsi="Arial" w:cs="Arial"/>
                <w:b/>
                <w:sz w:val="24"/>
                <w:szCs w:val="24"/>
              </w:rPr>
            </w:pPr>
          </w:p>
          <w:p w:rsidR="00DC73D3" w:rsidRPr="008E4745" w:rsidRDefault="00DC73D3" w:rsidP="001F2D4B">
            <w:pPr>
              <w:pStyle w:val="tabulka"/>
              <w:jc w:val="center"/>
              <w:rPr>
                <w:rFonts w:ascii="Arial" w:hAnsi="Arial" w:cs="Arial"/>
                <w:b/>
                <w:sz w:val="24"/>
                <w:szCs w:val="24"/>
              </w:rPr>
            </w:pPr>
          </w:p>
          <w:p w:rsidR="00DC73D3" w:rsidRPr="008E4745" w:rsidRDefault="00DC73D3" w:rsidP="001F2D4B">
            <w:pPr>
              <w:pStyle w:val="tabulka"/>
              <w:jc w:val="center"/>
              <w:rPr>
                <w:rFonts w:ascii="Arial" w:hAnsi="Arial" w:cs="Arial"/>
                <w:b/>
                <w:sz w:val="24"/>
                <w:szCs w:val="24"/>
              </w:rPr>
            </w:pPr>
            <w:r w:rsidRPr="008E4745">
              <w:rPr>
                <w:rFonts w:ascii="Arial" w:hAnsi="Arial" w:cs="Arial"/>
                <w:b/>
                <w:sz w:val="24"/>
                <w:szCs w:val="24"/>
              </w:rPr>
              <w:t>K1</w:t>
            </w:r>
          </w:p>
          <w:p w:rsidR="00DC73D3" w:rsidRPr="008E4745" w:rsidRDefault="00DC73D3" w:rsidP="001F2D4B">
            <w:pPr>
              <w:pStyle w:val="tabulka"/>
              <w:jc w:val="center"/>
              <w:rPr>
                <w:rFonts w:ascii="Arial" w:hAnsi="Arial" w:cs="Arial"/>
                <w:sz w:val="24"/>
                <w:szCs w:val="24"/>
              </w:rPr>
            </w:pPr>
          </w:p>
        </w:tc>
        <w:tc>
          <w:tcPr>
            <w:tcW w:w="7916" w:type="dxa"/>
            <w:tcBorders>
              <w:top w:val="single" w:sz="4" w:space="0" w:color="auto"/>
              <w:left w:val="single" w:sz="4" w:space="0" w:color="auto"/>
              <w:bottom w:val="single" w:sz="4" w:space="0" w:color="auto"/>
              <w:right w:val="single" w:sz="4" w:space="0" w:color="auto"/>
            </w:tcBorders>
          </w:tcPr>
          <w:p w:rsidR="00DC73D3" w:rsidRPr="008E4745" w:rsidRDefault="00DC73D3" w:rsidP="001F2D4B">
            <w:pPr>
              <w:pStyle w:val="tabulka"/>
              <w:rPr>
                <w:rFonts w:ascii="Arial" w:hAnsi="Arial" w:cs="Arial"/>
                <w:szCs w:val="22"/>
                <w:highlight w:val="yellow"/>
              </w:rPr>
            </w:pPr>
          </w:p>
          <w:p w:rsidR="00DC73D3" w:rsidRPr="008E4745" w:rsidRDefault="00DC73D3" w:rsidP="001F2D4B">
            <w:pPr>
              <w:pStyle w:val="Zkladntextodsazen"/>
              <w:jc w:val="left"/>
              <w:rPr>
                <w:rFonts w:ascii="Arial" w:hAnsi="Arial" w:cs="Arial"/>
                <w:b/>
                <w:sz w:val="20"/>
              </w:rPr>
            </w:pPr>
            <w:r w:rsidRPr="008E4745">
              <w:rPr>
                <w:rFonts w:ascii="Arial" w:hAnsi="Arial" w:cs="Arial"/>
                <w:b/>
                <w:sz w:val="20"/>
              </w:rPr>
              <w:t xml:space="preserve">lokalizace plochy: </w:t>
            </w:r>
            <w:r w:rsidRPr="008E4745">
              <w:rPr>
                <w:rFonts w:ascii="Arial" w:hAnsi="Arial" w:cs="Arial"/>
                <w:sz w:val="20"/>
              </w:rPr>
              <w:t>obnova bývalého rybníka</w:t>
            </w:r>
            <w:r w:rsidRPr="008E4745">
              <w:rPr>
                <w:rFonts w:ascii="Arial" w:hAnsi="Arial" w:cs="Arial"/>
                <w:b/>
                <w:sz w:val="20"/>
              </w:rPr>
              <w:t xml:space="preserve"> </w:t>
            </w:r>
            <w:r w:rsidRPr="008E4745">
              <w:rPr>
                <w:rFonts w:ascii="Arial" w:hAnsi="Arial" w:cs="Arial"/>
                <w:sz w:val="20"/>
              </w:rPr>
              <w:t xml:space="preserve">v návaznosti na západní okraj zastavěného území, součást navrženého lokálního biocentra. </w:t>
            </w:r>
          </w:p>
        </w:tc>
        <w:tc>
          <w:tcPr>
            <w:tcW w:w="1095" w:type="dxa"/>
            <w:tcBorders>
              <w:top w:val="single" w:sz="4" w:space="0" w:color="auto"/>
              <w:left w:val="single" w:sz="4" w:space="0" w:color="auto"/>
              <w:bottom w:val="single" w:sz="4" w:space="0" w:color="auto"/>
              <w:right w:val="single" w:sz="4" w:space="0" w:color="auto"/>
            </w:tcBorders>
          </w:tcPr>
          <w:p w:rsidR="00DC73D3" w:rsidRPr="008E4745" w:rsidRDefault="00DC73D3" w:rsidP="001F2D4B">
            <w:pPr>
              <w:shd w:val="clear" w:color="auto" w:fill="FFFFFF"/>
              <w:spacing w:line="274" w:lineRule="exact"/>
              <w:ind w:right="424"/>
              <w:rPr>
                <w:rFonts w:cs="Arial"/>
                <w:highlight w:val="yellow"/>
              </w:rPr>
            </w:pPr>
          </w:p>
          <w:p w:rsidR="00DC73D3" w:rsidRPr="008E4745" w:rsidRDefault="00DC73D3" w:rsidP="0051251B">
            <w:pPr>
              <w:shd w:val="clear" w:color="auto" w:fill="FFFFFF"/>
              <w:tabs>
                <w:tab w:val="left" w:pos="1059"/>
              </w:tabs>
              <w:spacing w:line="274" w:lineRule="exact"/>
              <w:rPr>
                <w:rFonts w:cs="Arial"/>
                <w:highlight w:val="yellow"/>
              </w:rPr>
            </w:pPr>
            <w:r w:rsidRPr="008E4745">
              <w:rPr>
                <w:rFonts w:cs="Arial"/>
              </w:rPr>
              <w:t xml:space="preserve">  3,2000</w:t>
            </w:r>
          </w:p>
        </w:tc>
      </w:tr>
    </w:tbl>
    <w:p w:rsidR="00DC73D3" w:rsidRPr="008E4745" w:rsidRDefault="00DC73D3" w:rsidP="00DC73D3">
      <w:pPr>
        <w:ind w:right="-1"/>
        <w:rPr>
          <w:rFonts w:cs="Arial"/>
          <w:b/>
        </w:rPr>
      </w:pPr>
    </w:p>
    <w:p w:rsidR="00DC73D3" w:rsidRPr="008E4745" w:rsidRDefault="00DC73D3" w:rsidP="00DC73D3">
      <w:pPr>
        <w:ind w:right="-1"/>
        <w:rPr>
          <w:rFonts w:cs="Arial"/>
          <w:b/>
        </w:rPr>
      </w:pPr>
    </w:p>
    <w:p w:rsidR="00DC73D3" w:rsidRPr="008E4745" w:rsidRDefault="00DC73D3" w:rsidP="00DC73D3">
      <w:pPr>
        <w:ind w:right="-1"/>
        <w:rPr>
          <w:rFonts w:cs="Arial"/>
          <w:b/>
          <w:i/>
          <w:sz w:val="22"/>
          <w:szCs w:val="22"/>
        </w:rPr>
      </w:pPr>
      <w:r w:rsidRPr="008E4745">
        <w:rPr>
          <w:rFonts w:cs="Arial"/>
          <w:b/>
          <w:i/>
          <w:sz w:val="22"/>
          <w:szCs w:val="22"/>
        </w:rPr>
        <w:t>SYSTÉM SÍDELNÍ ZELENĚ</w:t>
      </w:r>
    </w:p>
    <w:p w:rsidR="00DC73D3" w:rsidRPr="008E4745" w:rsidRDefault="00DC73D3" w:rsidP="00DC73D3">
      <w:pPr>
        <w:ind w:right="-1"/>
        <w:rPr>
          <w:rFonts w:cs="Arial"/>
          <w:b/>
        </w:rPr>
      </w:pPr>
    </w:p>
    <w:p w:rsidR="00DC73D3" w:rsidRPr="008E4745" w:rsidRDefault="00DC73D3" w:rsidP="00DC73D3">
      <w:pPr>
        <w:ind w:right="-1"/>
        <w:rPr>
          <w:rFonts w:cs="Arial"/>
          <w:sz w:val="22"/>
          <w:szCs w:val="22"/>
        </w:rPr>
      </w:pPr>
      <w:r w:rsidRPr="008E4745">
        <w:rPr>
          <w:rFonts w:cs="Arial"/>
          <w:sz w:val="22"/>
          <w:szCs w:val="22"/>
        </w:rPr>
        <w:t>V zastavěném území je sídelní zeleň zastoupena jako přímá součást jednotlivých funkčních ploch, zejména v rámci ploch SV (plochy smíšené obytné – venkovské), PV (plochy veřejných prostranství) a ploch zeleně:  ZP (zeleň přírodní), ZX (zeleň se specifickým využitím).</w:t>
      </w:r>
    </w:p>
    <w:p w:rsidR="00DC73D3" w:rsidRPr="008E4745" w:rsidRDefault="00DC73D3" w:rsidP="00DC73D3">
      <w:pPr>
        <w:pStyle w:val="Textpsmene"/>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caps/>
          <w:szCs w:val="24"/>
        </w:rPr>
      </w:pPr>
      <w:bookmarkStart w:id="9" w:name="_Toc507680170"/>
      <w:bookmarkStart w:id="10" w:name="_Toc124352270"/>
      <w:r w:rsidRPr="008E4745">
        <w:rPr>
          <w:rFonts w:ascii="Arial" w:hAnsi="Arial" w:cs="Arial"/>
          <w:b/>
          <w:caps/>
          <w:szCs w:val="24"/>
        </w:rPr>
        <w:lastRenderedPageBreak/>
        <w:t>4.    koncepce veřejné infrastruktury, včetně podmínek pro její umísťování, vymezení ploch a koridorů pro veřejnou infrastrukturu, včetně stanovení podmínek pro jejich využití.</w:t>
      </w:r>
      <w:bookmarkEnd w:id="9"/>
      <w:bookmarkEnd w:id="10"/>
    </w:p>
    <w:p w:rsidR="00DC73D3" w:rsidRPr="008E4745" w:rsidRDefault="00DC73D3" w:rsidP="00DC73D3">
      <w:pPr>
        <w:ind w:left="360"/>
        <w:jc w:val="center"/>
        <w:rPr>
          <w:rFonts w:cs="Arial"/>
        </w:rPr>
      </w:pPr>
    </w:p>
    <w:p w:rsidR="00DC73D3" w:rsidRPr="008E4745" w:rsidRDefault="00DC73D3" w:rsidP="00995AD1">
      <w:pPr>
        <w:pStyle w:val="Nadpis2"/>
        <w:numPr>
          <w:ilvl w:val="1"/>
          <w:numId w:val="44"/>
        </w:numPr>
        <w:pBdr>
          <w:bottom w:val="none" w:sz="0" w:space="0" w:color="auto"/>
        </w:pBdr>
        <w:suppressAutoHyphens w:val="0"/>
        <w:spacing w:before="0" w:after="0"/>
        <w:jc w:val="center"/>
        <w:rPr>
          <w:rFonts w:cs="Arial"/>
          <w:b w:val="0"/>
          <w:sz w:val="24"/>
          <w:szCs w:val="24"/>
        </w:rPr>
      </w:pPr>
      <w:r w:rsidRPr="008E4745">
        <w:rPr>
          <w:rFonts w:cs="Arial"/>
          <w:b w:val="0"/>
          <w:sz w:val="24"/>
          <w:szCs w:val="24"/>
        </w:rPr>
        <w:t xml:space="preserve"> </w:t>
      </w:r>
      <w:bookmarkStart w:id="11" w:name="_Toc507680171"/>
      <w:bookmarkStart w:id="12" w:name="_Toc124352271"/>
      <w:r w:rsidRPr="008E4745">
        <w:rPr>
          <w:rFonts w:cs="Arial"/>
          <w:b w:val="0"/>
          <w:sz w:val="24"/>
          <w:szCs w:val="24"/>
        </w:rPr>
        <w:t>Dopravní infrastruktura</w:t>
      </w:r>
      <w:bookmarkEnd w:id="11"/>
      <w:bookmarkEnd w:id="12"/>
    </w:p>
    <w:p w:rsidR="00DC73D3" w:rsidRPr="008E4745" w:rsidRDefault="00DC73D3" w:rsidP="00DC73D3">
      <w:pPr>
        <w:pStyle w:val="Zhlav"/>
        <w:tabs>
          <w:tab w:val="clear" w:pos="4536"/>
          <w:tab w:val="clear" w:pos="9072"/>
        </w:tabs>
        <w:rPr>
          <w:rFonts w:cs="Arial"/>
          <w:i/>
          <w:sz w:val="24"/>
          <w:szCs w:val="24"/>
          <w:u w:val="single"/>
        </w:rPr>
      </w:pPr>
      <w:r w:rsidRPr="008E4745">
        <w:rPr>
          <w:rFonts w:cs="Arial"/>
          <w:i/>
          <w:sz w:val="24"/>
          <w:szCs w:val="24"/>
          <w:u w:val="single"/>
        </w:rPr>
        <w:t>Silniční doprava</w:t>
      </w:r>
    </w:p>
    <w:p w:rsidR="00DC73D3" w:rsidRPr="008E4745" w:rsidRDefault="00DC73D3" w:rsidP="00DC73D3">
      <w:pPr>
        <w:pStyle w:val="Zkladntextodsazen"/>
        <w:rPr>
          <w:rFonts w:ascii="Arial" w:hAnsi="Arial" w:cs="Arial"/>
          <w:sz w:val="22"/>
          <w:szCs w:val="22"/>
        </w:rPr>
      </w:pPr>
    </w:p>
    <w:p w:rsidR="00DC73D3" w:rsidRPr="008E4745" w:rsidRDefault="00DC73D3" w:rsidP="00DC73D3">
      <w:pPr>
        <w:rPr>
          <w:rFonts w:cs="Arial"/>
          <w:sz w:val="22"/>
          <w:szCs w:val="22"/>
        </w:rPr>
      </w:pPr>
      <w:r w:rsidRPr="008E4745">
        <w:rPr>
          <w:rFonts w:cs="Arial"/>
          <w:sz w:val="22"/>
          <w:szCs w:val="22"/>
        </w:rPr>
        <w:t xml:space="preserve">Dopravní napojení rozsáhlejších lokalit je obecně nutno řešit prostřednictvím místních obslužných komunikací, s „kmenovým“ napojením na státní silnici. Parametry sjezdů a MK je nutno navrhovat v souladu s ustanovením platných předpisů a norem. </w:t>
      </w:r>
    </w:p>
    <w:p w:rsidR="00DC73D3" w:rsidRPr="008E4745" w:rsidRDefault="00DC73D3" w:rsidP="00DC73D3">
      <w:pPr>
        <w:pStyle w:val="Zhlav"/>
        <w:tabs>
          <w:tab w:val="clear" w:pos="4536"/>
          <w:tab w:val="clear" w:pos="9072"/>
        </w:tabs>
        <w:rPr>
          <w:rFonts w:cs="Arial"/>
          <w:b/>
          <w:i/>
          <w:sz w:val="22"/>
          <w:szCs w:val="22"/>
          <w:u w:val="single"/>
        </w:rPr>
      </w:pP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 xml:space="preserve">Do ÚP je v souladu se ZÚR Pardubického kraje zapracován koridor pro situování přeložky komunikace I/17 v jižním okraji řešeného území – ozn. Z9.    </w:t>
      </w:r>
    </w:p>
    <w:p w:rsidR="00DC73D3" w:rsidRPr="008E4745" w:rsidRDefault="00DC73D3" w:rsidP="00DC73D3">
      <w:pPr>
        <w:pStyle w:val="Zhlav"/>
        <w:tabs>
          <w:tab w:val="clear" w:pos="4536"/>
          <w:tab w:val="clear" w:pos="9072"/>
        </w:tabs>
        <w:rPr>
          <w:rFonts w:cs="Arial"/>
          <w:i/>
          <w:sz w:val="24"/>
          <w:szCs w:val="24"/>
          <w:u w:val="single"/>
        </w:rPr>
      </w:pPr>
    </w:p>
    <w:p w:rsidR="00DC73D3" w:rsidRPr="008E4745" w:rsidRDefault="00DC73D3" w:rsidP="00DC73D3">
      <w:pPr>
        <w:pStyle w:val="Zhlav"/>
        <w:tabs>
          <w:tab w:val="clear" w:pos="4536"/>
          <w:tab w:val="clear" w:pos="9072"/>
        </w:tabs>
        <w:rPr>
          <w:rFonts w:cs="Arial"/>
          <w:i/>
          <w:sz w:val="24"/>
          <w:szCs w:val="24"/>
          <w:u w:val="single"/>
        </w:rPr>
      </w:pPr>
      <w:r w:rsidRPr="008E4745">
        <w:rPr>
          <w:rFonts w:cs="Arial"/>
          <w:i/>
          <w:sz w:val="24"/>
          <w:szCs w:val="24"/>
          <w:u w:val="single"/>
        </w:rPr>
        <w:t>Pěší a cyklisté</w:t>
      </w:r>
    </w:p>
    <w:p w:rsidR="00DC73D3" w:rsidRPr="008E4745" w:rsidRDefault="00DC73D3" w:rsidP="00DC73D3">
      <w:pPr>
        <w:pStyle w:val="Zkladntext"/>
        <w:ind w:firstLine="0"/>
        <w:rPr>
          <w:rFonts w:cs="Arial"/>
          <w:sz w:val="22"/>
          <w:szCs w:val="22"/>
        </w:rPr>
      </w:pPr>
    </w:p>
    <w:p w:rsidR="00DC73D3" w:rsidRPr="008E4745" w:rsidRDefault="00DC73D3" w:rsidP="00DC73D3">
      <w:pPr>
        <w:rPr>
          <w:rFonts w:cs="Arial"/>
          <w:sz w:val="22"/>
          <w:szCs w:val="22"/>
        </w:rPr>
      </w:pPr>
      <w:r w:rsidRPr="008E4745">
        <w:rPr>
          <w:rFonts w:cs="Arial"/>
          <w:sz w:val="22"/>
          <w:szCs w:val="22"/>
        </w:rPr>
        <w:t>Další chodníky pro pěší budou případně budovány v souvislosti s postupným zastavěním některých rozsáhlejších rozvojových lokalit – v návaznosti na stávající zástavbu.</w:t>
      </w:r>
    </w:p>
    <w:p w:rsidR="00DC73D3" w:rsidRPr="008E4745" w:rsidRDefault="00DC73D3" w:rsidP="00DC73D3">
      <w:pPr>
        <w:pStyle w:val="Zkladntextodsazen"/>
        <w:ind w:firstLine="709"/>
        <w:rPr>
          <w:rFonts w:ascii="Arial" w:hAnsi="Arial" w:cs="Arial"/>
          <w:sz w:val="22"/>
          <w:szCs w:val="22"/>
        </w:rPr>
      </w:pPr>
    </w:p>
    <w:p w:rsidR="00DC73D3" w:rsidRPr="008E4745" w:rsidRDefault="00DC73D3" w:rsidP="00DC73D3">
      <w:pPr>
        <w:pStyle w:val="Zhlav"/>
        <w:tabs>
          <w:tab w:val="clear" w:pos="4536"/>
          <w:tab w:val="clear" w:pos="9072"/>
        </w:tabs>
        <w:rPr>
          <w:rFonts w:cs="Arial"/>
          <w:i/>
          <w:sz w:val="24"/>
          <w:szCs w:val="24"/>
          <w:u w:val="single"/>
        </w:rPr>
      </w:pPr>
      <w:r w:rsidRPr="008E4745">
        <w:rPr>
          <w:rFonts w:cs="Arial"/>
          <w:i/>
          <w:sz w:val="24"/>
          <w:szCs w:val="24"/>
          <w:u w:val="single"/>
        </w:rPr>
        <w:t>Doprava v klidu</w:t>
      </w:r>
    </w:p>
    <w:p w:rsidR="00DC73D3" w:rsidRPr="008E4745" w:rsidRDefault="00DC73D3" w:rsidP="00DC73D3">
      <w:pPr>
        <w:rPr>
          <w:rFonts w:cs="Arial"/>
          <w:sz w:val="22"/>
          <w:szCs w:val="22"/>
        </w:rPr>
      </w:pPr>
    </w:p>
    <w:p w:rsidR="00DC73D3" w:rsidRPr="008E4745" w:rsidRDefault="00DC73D3" w:rsidP="00DC73D3">
      <w:pPr>
        <w:rPr>
          <w:rFonts w:cs="Arial"/>
          <w:sz w:val="22"/>
          <w:szCs w:val="22"/>
        </w:rPr>
      </w:pPr>
      <w:r w:rsidRPr="008E4745">
        <w:rPr>
          <w:rFonts w:cs="Arial"/>
          <w:sz w:val="22"/>
          <w:szCs w:val="22"/>
        </w:rPr>
        <w:t xml:space="preserve">Pro (zejména nově budované) podnikatelské aktivity a občanskou vybavenost je nutné zajistit potřebný počet parkovacích stání pro pracovníky i zákazníky, a to nejlépe na vlastních pozemcích. </w:t>
      </w:r>
    </w:p>
    <w:p w:rsidR="00DC73D3" w:rsidRPr="008E4745" w:rsidRDefault="00DC73D3" w:rsidP="00DC73D3">
      <w:pPr>
        <w:rPr>
          <w:rFonts w:cs="Arial"/>
        </w:rPr>
      </w:pPr>
    </w:p>
    <w:p w:rsidR="00DC73D3" w:rsidRPr="008E4745" w:rsidRDefault="00DC73D3" w:rsidP="00995AD1">
      <w:pPr>
        <w:pStyle w:val="Nadpis2"/>
        <w:numPr>
          <w:ilvl w:val="1"/>
          <w:numId w:val="44"/>
        </w:numPr>
        <w:pBdr>
          <w:bottom w:val="none" w:sz="0" w:space="0" w:color="auto"/>
        </w:pBdr>
        <w:suppressAutoHyphens w:val="0"/>
        <w:spacing w:before="0" w:after="0"/>
        <w:jc w:val="center"/>
        <w:rPr>
          <w:rFonts w:cs="Arial"/>
          <w:b w:val="0"/>
          <w:sz w:val="24"/>
          <w:szCs w:val="24"/>
        </w:rPr>
      </w:pPr>
      <w:bookmarkStart w:id="13" w:name="_Toc181500031"/>
      <w:r w:rsidRPr="008E4745">
        <w:rPr>
          <w:rFonts w:cs="Arial"/>
          <w:b w:val="0"/>
          <w:sz w:val="24"/>
          <w:szCs w:val="24"/>
        </w:rPr>
        <w:t xml:space="preserve"> </w:t>
      </w:r>
      <w:bookmarkStart w:id="14" w:name="_Toc507680172"/>
      <w:bookmarkStart w:id="15" w:name="_Toc124352272"/>
      <w:r w:rsidRPr="008E4745">
        <w:rPr>
          <w:rFonts w:cs="Arial"/>
          <w:b w:val="0"/>
          <w:sz w:val="24"/>
          <w:szCs w:val="24"/>
        </w:rPr>
        <w:t>Technická infrastruktura</w:t>
      </w:r>
      <w:bookmarkEnd w:id="13"/>
      <w:bookmarkEnd w:id="14"/>
      <w:bookmarkEnd w:id="15"/>
    </w:p>
    <w:p w:rsidR="00DC73D3" w:rsidRPr="008E4745" w:rsidRDefault="00DC73D3" w:rsidP="00995AD1">
      <w:pPr>
        <w:pStyle w:val="Nadpis3"/>
        <w:numPr>
          <w:ilvl w:val="2"/>
          <w:numId w:val="44"/>
        </w:numPr>
        <w:suppressAutoHyphens w:val="0"/>
        <w:spacing w:before="0" w:after="60"/>
        <w:rPr>
          <w:rFonts w:cs="Arial"/>
          <w:i/>
          <w:sz w:val="24"/>
          <w:szCs w:val="24"/>
          <w:u w:val="single"/>
        </w:rPr>
      </w:pPr>
      <w:bookmarkStart w:id="16" w:name="_Toc181500032"/>
      <w:bookmarkStart w:id="17" w:name="_Toc507680173"/>
      <w:bookmarkStart w:id="18" w:name="_Toc124352273"/>
      <w:r w:rsidRPr="008E4745">
        <w:rPr>
          <w:rFonts w:cs="Arial"/>
          <w:i/>
          <w:sz w:val="24"/>
          <w:szCs w:val="24"/>
          <w:u w:val="single"/>
        </w:rPr>
        <w:t>Vodovod</w:t>
      </w:r>
      <w:bookmarkEnd w:id="16"/>
      <w:bookmarkEnd w:id="17"/>
      <w:bookmarkEnd w:id="18"/>
      <w:r w:rsidRPr="008E4745">
        <w:rPr>
          <w:rFonts w:cs="Arial"/>
          <w:i/>
          <w:sz w:val="24"/>
          <w:szCs w:val="24"/>
          <w:u w:val="single"/>
        </w:rPr>
        <w:t xml:space="preserve">                                                                                                                                                                                                                                                                                                                                                                                                                                                                                                                                                                                                                                                                                                                                                                                                                                                                                                                                                                                                                                                                                                                                                                                                                                                                                                                                                                                                                                                                                                                                                                                                                                                                                                                                                                                                                                                                                                                                                                                                                                                                                                                                                                                                                                                                         </w:t>
      </w:r>
    </w:p>
    <w:p w:rsidR="00DC73D3" w:rsidRPr="008E4745" w:rsidRDefault="00DC73D3" w:rsidP="00DC73D3">
      <w:pPr>
        <w:rPr>
          <w:rFonts w:cs="Arial"/>
          <w:sz w:val="22"/>
          <w:szCs w:val="22"/>
        </w:rPr>
      </w:pPr>
    </w:p>
    <w:p w:rsidR="00DC73D3" w:rsidRPr="008E4745" w:rsidRDefault="00DC73D3" w:rsidP="00DC73D3">
      <w:pPr>
        <w:rPr>
          <w:rFonts w:cs="Arial"/>
          <w:sz w:val="22"/>
          <w:szCs w:val="22"/>
        </w:rPr>
      </w:pPr>
      <w:r w:rsidRPr="008E4745">
        <w:rPr>
          <w:rFonts w:cs="Arial"/>
          <w:sz w:val="22"/>
          <w:szCs w:val="22"/>
        </w:rPr>
        <w:t xml:space="preserve">Vodovodní síť v Klešicích i místní části Nákle je vyhovující. V případě nové výstavby je možné počítat s rozšířením rozvodné sítě. Nové rozvody v zastavěném území budou řešeny v rámci veřejných prostranství a ploch pro dopravu, v rozsáhlejších zastavitelných lokalitách jako součást příslušných funkčních ploch. </w:t>
      </w:r>
    </w:p>
    <w:p w:rsidR="00AC00DD" w:rsidRPr="008E4745" w:rsidRDefault="00AC00DD" w:rsidP="00DC73D3">
      <w:pPr>
        <w:rPr>
          <w:rFonts w:cs="Arial"/>
          <w:sz w:val="22"/>
          <w:szCs w:val="22"/>
        </w:rPr>
      </w:pPr>
    </w:p>
    <w:p w:rsidR="00DC73D3" w:rsidRPr="008E4745" w:rsidRDefault="00DC73D3" w:rsidP="00995AD1">
      <w:pPr>
        <w:pStyle w:val="Nadpis3"/>
        <w:numPr>
          <w:ilvl w:val="2"/>
          <w:numId w:val="44"/>
        </w:numPr>
        <w:suppressAutoHyphens w:val="0"/>
        <w:spacing w:before="0" w:after="60"/>
        <w:rPr>
          <w:rFonts w:cs="Arial"/>
          <w:i/>
          <w:sz w:val="24"/>
          <w:szCs w:val="24"/>
          <w:u w:val="single"/>
        </w:rPr>
      </w:pPr>
      <w:bookmarkStart w:id="19" w:name="_Toc507680174"/>
      <w:bookmarkStart w:id="20" w:name="_Toc124352274"/>
      <w:r w:rsidRPr="008E4745">
        <w:rPr>
          <w:rFonts w:cs="Arial"/>
          <w:i/>
          <w:sz w:val="24"/>
          <w:szCs w:val="24"/>
          <w:u w:val="single"/>
        </w:rPr>
        <w:t>Kanalizace</w:t>
      </w:r>
      <w:bookmarkEnd w:id="19"/>
      <w:bookmarkEnd w:id="20"/>
    </w:p>
    <w:p w:rsidR="00DC73D3" w:rsidRPr="008E4745" w:rsidRDefault="00DC73D3" w:rsidP="00DC73D3">
      <w:pPr>
        <w:rPr>
          <w:rFonts w:cs="Arial"/>
          <w:sz w:val="22"/>
          <w:szCs w:val="22"/>
        </w:rPr>
      </w:pP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 xml:space="preserve">V Klešicích bude likvidace odpadních vod ze stávajících i navržených ploch zajištěna převážně na centrální ČOV. V obci je provozován </w:t>
      </w:r>
      <w:r w:rsidRPr="008E4745">
        <w:rPr>
          <w:rFonts w:ascii="Arial" w:hAnsi="Arial" w:cs="Arial"/>
          <w:snapToGrid w:val="0"/>
          <w:sz w:val="22"/>
          <w:szCs w:val="22"/>
        </w:rPr>
        <w:t xml:space="preserve">kanalizační systém splaškové kanalizace, kdy </w:t>
      </w:r>
      <w:r w:rsidRPr="008E4745">
        <w:rPr>
          <w:rFonts w:ascii="Arial" w:hAnsi="Arial" w:cs="Arial"/>
          <w:sz w:val="22"/>
          <w:szCs w:val="22"/>
        </w:rPr>
        <w:t xml:space="preserve">kombinací gravitačních a výtlačných řadů jsou splaškové vody svedeny na ČOV Heřmanův Městec. </w:t>
      </w:r>
    </w:p>
    <w:p w:rsidR="00DC73D3" w:rsidRPr="008E4745" w:rsidRDefault="00DC73D3" w:rsidP="00DC73D3">
      <w:pPr>
        <w:rPr>
          <w:rFonts w:cs="Arial"/>
          <w:strike/>
          <w:sz w:val="22"/>
          <w:szCs w:val="22"/>
        </w:rPr>
      </w:pPr>
      <w:r w:rsidRPr="008E4745">
        <w:rPr>
          <w:rFonts w:cs="Arial"/>
          <w:sz w:val="22"/>
          <w:szCs w:val="22"/>
        </w:rPr>
        <w:t>Tam, kde to nebude možné (z technických nebo pozemkových důvodů), zůstane výjimečně likvidace odpadních vod individuální, provozovaná v souladu s právními předpisy.</w:t>
      </w: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 xml:space="preserve">  </w:t>
      </w:r>
    </w:p>
    <w:p w:rsidR="00DC73D3" w:rsidRPr="008E4745" w:rsidRDefault="00DC73D3" w:rsidP="00DC73D3">
      <w:pPr>
        <w:rPr>
          <w:rFonts w:cs="Arial"/>
          <w:sz w:val="22"/>
          <w:szCs w:val="22"/>
        </w:rPr>
      </w:pPr>
      <w:r w:rsidRPr="008E4745">
        <w:rPr>
          <w:rFonts w:cs="Arial"/>
          <w:sz w:val="22"/>
          <w:szCs w:val="22"/>
        </w:rPr>
        <w:t>V místní části Nákle budou odpadní vody nadále likvidovány individuálně, v souladu s právními předpisy (informace o kanalizaci v místní části Nákle je uvedena v textové části Odůvodnění změny č.1 ÚP).</w:t>
      </w:r>
    </w:p>
    <w:p w:rsidR="00DC73D3" w:rsidRPr="008E4745" w:rsidRDefault="00DC73D3" w:rsidP="00DC73D3">
      <w:pPr>
        <w:pStyle w:val="Zhlav"/>
        <w:tabs>
          <w:tab w:val="clear" w:pos="4536"/>
          <w:tab w:val="clear" w:pos="9072"/>
        </w:tabs>
        <w:rPr>
          <w:rFonts w:cs="Arial"/>
          <w:bCs/>
          <w:sz w:val="22"/>
          <w:szCs w:val="22"/>
        </w:rPr>
      </w:pPr>
    </w:p>
    <w:p w:rsidR="00DC73D3" w:rsidRPr="008E4745" w:rsidRDefault="00DC73D3" w:rsidP="00DC73D3">
      <w:pPr>
        <w:pStyle w:val="Zhlav"/>
        <w:tabs>
          <w:tab w:val="clear" w:pos="4536"/>
          <w:tab w:val="clear" w:pos="9072"/>
        </w:tabs>
        <w:rPr>
          <w:rFonts w:cs="Arial"/>
          <w:bCs/>
          <w:sz w:val="22"/>
          <w:szCs w:val="22"/>
        </w:rPr>
      </w:pPr>
      <w:r w:rsidRPr="008E4745">
        <w:rPr>
          <w:rFonts w:cs="Arial"/>
          <w:bCs/>
          <w:sz w:val="22"/>
          <w:szCs w:val="22"/>
        </w:rPr>
        <w:lastRenderedPageBreak/>
        <w:t>Ve všech lokalitách navržených k zástavbě (zastavitelné i přestavbové plochy Z1-8, Z10, P1, P2. P2.1, P3 a P4 v obci Klešice a Z11-13 a Z15.1 v místní části Nákle) bude nutné likvidaci odpadních vod řešit koncepčně, nebude zde možné likvidovat předčištěné odpadní vody vypouštěním do vod podzemních (přes  půdní vrstvy).</w:t>
      </w:r>
    </w:p>
    <w:p w:rsidR="00DC73D3" w:rsidRPr="008E4745" w:rsidRDefault="00DC73D3" w:rsidP="00DC73D3">
      <w:pPr>
        <w:pStyle w:val="Zhlav"/>
        <w:tabs>
          <w:tab w:val="clear" w:pos="4536"/>
          <w:tab w:val="clear" w:pos="9072"/>
        </w:tabs>
        <w:rPr>
          <w:rFonts w:cs="Arial"/>
          <w:bCs/>
          <w:sz w:val="22"/>
          <w:szCs w:val="22"/>
        </w:rPr>
      </w:pPr>
      <w:r w:rsidRPr="008E4745">
        <w:rPr>
          <w:rFonts w:cs="Arial"/>
          <w:bCs/>
          <w:sz w:val="22"/>
          <w:szCs w:val="22"/>
        </w:rPr>
        <w:t xml:space="preserve"> </w:t>
      </w:r>
    </w:p>
    <w:p w:rsidR="00DC73D3" w:rsidRPr="008E4745" w:rsidRDefault="00DC73D3" w:rsidP="00DC73D3">
      <w:pPr>
        <w:rPr>
          <w:rFonts w:cs="Arial"/>
          <w:sz w:val="22"/>
          <w:szCs w:val="22"/>
        </w:rPr>
      </w:pPr>
      <w:r w:rsidRPr="008E4745">
        <w:rPr>
          <w:rFonts w:cs="Arial"/>
          <w:sz w:val="22"/>
          <w:szCs w:val="22"/>
        </w:rPr>
        <w:t>Návrh řešení je v souladu s </w:t>
      </w:r>
      <w:r w:rsidRPr="008E4745">
        <w:rPr>
          <w:rFonts w:cs="Arial"/>
          <w:bCs/>
          <w:sz w:val="22"/>
          <w:szCs w:val="22"/>
        </w:rPr>
        <w:t>PRVK</w:t>
      </w:r>
      <w:r w:rsidRPr="008E4745">
        <w:rPr>
          <w:rFonts w:cs="Arial"/>
          <w:sz w:val="22"/>
          <w:szCs w:val="22"/>
        </w:rPr>
        <w:t xml:space="preserve"> (Plán rozvoje vodovodů a ka</w:t>
      </w:r>
      <w:r w:rsidR="00AC00DD" w:rsidRPr="008E4745">
        <w:rPr>
          <w:rFonts w:cs="Arial"/>
          <w:sz w:val="22"/>
          <w:szCs w:val="22"/>
        </w:rPr>
        <w:t>nalizací Pardubického kraje</w:t>
      </w:r>
      <w:r w:rsidRPr="008E4745">
        <w:rPr>
          <w:rFonts w:cs="Arial"/>
          <w:sz w:val="22"/>
          <w:szCs w:val="22"/>
        </w:rPr>
        <w:t xml:space="preserve">). </w:t>
      </w:r>
    </w:p>
    <w:p w:rsidR="00964164" w:rsidRPr="008E4745" w:rsidRDefault="00964164" w:rsidP="00DC73D3">
      <w:pPr>
        <w:rPr>
          <w:rFonts w:cs="Arial"/>
          <w:sz w:val="22"/>
          <w:szCs w:val="22"/>
        </w:rPr>
      </w:pPr>
    </w:p>
    <w:p w:rsidR="00DC73D3" w:rsidRPr="008E4745" w:rsidRDefault="00AC00DD" w:rsidP="00995AD1">
      <w:pPr>
        <w:pStyle w:val="Nadpis3"/>
        <w:numPr>
          <w:ilvl w:val="2"/>
          <w:numId w:val="44"/>
        </w:numPr>
        <w:suppressAutoHyphens w:val="0"/>
        <w:spacing w:after="60"/>
        <w:ind w:left="567" w:hanging="567"/>
        <w:rPr>
          <w:rFonts w:cs="Arial"/>
          <w:i/>
          <w:sz w:val="24"/>
          <w:szCs w:val="24"/>
          <w:u w:val="single"/>
        </w:rPr>
      </w:pPr>
      <w:bookmarkStart w:id="21" w:name="_Toc507680175"/>
      <w:r w:rsidRPr="008E4745">
        <w:rPr>
          <w:rFonts w:cs="Arial"/>
          <w:i/>
          <w:sz w:val="24"/>
          <w:szCs w:val="24"/>
        </w:rPr>
        <w:t xml:space="preserve">  </w:t>
      </w:r>
      <w:bookmarkStart w:id="22" w:name="_Toc124352275"/>
      <w:r w:rsidR="00DC73D3" w:rsidRPr="008E4745">
        <w:rPr>
          <w:rFonts w:cs="Arial"/>
          <w:i/>
          <w:sz w:val="24"/>
          <w:szCs w:val="24"/>
          <w:u w:val="single"/>
        </w:rPr>
        <w:t>Elektrorozvody</w:t>
      </w:r>
      <w:bookmarkEnd w:id="21"/>
      <w:bookmarkEnd w:id="22"/>
    </w:p>
    <w:p w:rsidR="00DC73D3" w:rsidRPr="008E4745" w:rsidRDefault="00DC73D3" w:rsidP="00DC73D3">
      <w:pPr>
        <w:pStyle w:val="Zkladntext"/>
        <w:ind w:firstLine="0"/>
        <w:rPr>
          <w:rFonts w:cs="Arial"/>
          <w:sz w:val="22"/>
          <w:szCs w:val="22"/>
        </w:rPr>
      </w:pPr>
    </w:p>
    <w:p w:rsidR="0051251B" w:rsidRPr="008E4745" w:rsidRDefault="0051251B" w:rsidP="00DC73D3">
      <w:pPr>
        <w:pStyle w:val="Zkladntext"/>
        <w:ind w:firstLine="0"/>
        <w:rPr>
          <w:rFonts w:cs="Arial"/>
          <w:sz w:val="22"/>
          <w:szCs w:val="22"/>
        </w:rPr>
      </w:pPr>
    </w:p>
    <w:p w:rsidR="00DC73D3" w:rsidRPr="008E4745" w:rsidRDefault="00DC73D3" w:rsidP="00DC73D3">
      <w:pPr>
        <w:pStyle w:val="Default"/>
        <w:jc w:val="both"/>
        <w:rPr>
          <w:color w:val="auto"/>
        </w:rPr>
      </w:pPr>
      <w:r w:rsidRPr="008E4745">
        <w:rPr>
          <w:color w:val="auto"/>
          <w:sz w:val="22"/>
          <w:szCs w:val="22"/>
        </w:rPr>
        <w:t>Severně od Klešic ( ve směru východ – západ ) je vymezen koridor VT2.1 pro dvojité vedení 400 kV Týnec – Krasíkov</w:t>
      </w:r>
      <w:r w:rsidRPr="008E4745">
        <w:rPr>
          <w:color w:val="auto"/>
          <w:sz w:val="20"/>
          <w:szCs w:val="20"/>
        </w:rPr>
        <w:t>.</w:t>
      </w:r>
    </w:p>
    <w:p w:rsidR="00DC73D3" w:rsidRPr="008E4745" w:rsidRDefault="00DC73D3" w:rsidP="00DC73D3">
      <w:pPr>
        <w:pStyle w:val="Zkladntext"/>
        <w:ind w:firstLine="0"/>
        <w:rPr>
          <w:rFonts w:cs="Arial"/>
          <w:sz w:val="22"/>
          <w:szCs w:val="22"/>
        </w:rPr>
      </w:pPr>
    </w:p>
    <w:p w:rsidR="00DC73D3" w:rsidRPr="008E4745" w:rsidRDefault="00DC73D3" w:rsidP="00DC73D3">
      <w:pPr>
        <w:pStyle w:val="Zkladntext"/>
        <w:ind w:firstLine="0"/>
        <w:rPr>
          <w:rFonts w:cs="Arial"/>
          <w:sz w:val="22"/>
          <w:szCs w:val="22"/>
        </w:rPr>
      </w:pPr>
      <w:r w:rsidRPr="008E4745">
        <w:rPr>
          <w:rFonts w:cs="Arial"/>
          <w:sz w:val="22"/>
          <w:szCs w:val="22"/>
        </w:rPr>
        <w:t xml:space="preserve">Napájení navrhovaných ploch ze stávající elektrorozvodné sítě je navrženo následujícím způsobem: </w:t>
      </w:r>
    </w:p>
    <w:p w:rsidR="00DC73D3" w:rsidRPr="008E4745" w:rsidRDefault="00DC73D3" w:rsidP="00DC73D3">
      <w:pPr>
        <w:rPr>
          <w:rFonts w:cs="Arial"/>
          <w:sz w:val="22"/>
          <w:szCs w:val="22"/>
          <w:highlight w:val="yellow"/>
        </w:rPr>
      </w:pPr>
    </w:p>
    <w:p w:rsidR="00DC73D3" w:rsidRPr="008E4745" w:rsidRDefault="00DC73D3" w:rsidP="00DC73D3">
      <w:pPr>
        <w:rPr>
          <w:rFonts w:cs="Arial"/>
          <w:b/>
          <w:i/>
          <w:sz w:val="22"/>
          <w:szCs w:val="22"/>
        </w:rPr>
      </w:pPr>
      <w:r w:rsidRPr="008E4745">
        <w:rPr>
          <w:rFonts w:cs="Arial"/>
          <w:b/>
          <w:i/>
          <w:sz w:val="22"/>
          <w:szCs w:val="22"/>
        </w:rPr>
        <w:t>Klešice</w:t>
      </w:r>
    </w:p>
    <w:p w:rsidR="00DC73D3" w:rsidRPr="008E4745" w:rsidRDefault="00DC73D3" w:rsidP="00DC73D3">
      <w:pPr>
        <w:rPr>
          <w:rFonts w:cs="Arial"/>
          <w:sz w:val="22"/>
          <w:szCs w:val="22"/>
          <w:u w:val="single"/>
        </w:rPr>
      </w:pPr>
    </w:p>
    <w:p w:rsidR="00DC73D3" w:rsidRPr="008E4745" w:rsidRDefault="00DC73D3" w:rsidP="00DC73D3">
      <w:pPr>
        <w:rPr>
          <w:rFonts w:cs="Arial"/>
          <w:b/>
          <w:sz w:val="22"/>
          <w:szCs w:val="22"/>
        </w:rPr>
      </w:pPr>
      <w:r w:rsidRPr="008E4745">
        <w:rPr>
          <w:rFonts w:cs="Arial"/>
          <w:sz w:val="22"/>
          <w:szCs w:val="22"/>
          <w:u w:val="single"/>
        </w:rPr>
        <w:t>Lokalita Z1</w:t>
      </w:r>
      <w:r w:rsidRPr="008E4745">
        <w:rPr>
          <w:rFonts w:cs="Arial"/>
          <w:b/>
          <w:sz w:val="22"/>
          <w:szCs w:val="22"/>
        </w:rPr>
        <w:t xml:space="preserve"> </w:t>
      </w:r>
    </w:p>
    <w:p w:rsidR="00DC73D3" w:rsidRPr="008E4745" w:rsidRDefault="00DC73D3" w:rsidP="00DC73D3">
      <w:pPr>
        <w:rPr>
          <w:rFonts w:cs="Arial"/>
          <w:sz w:val="22"/>
          <w:szCs w:val="22"/>
        </w:rPr>
      </w:pPr>
      <w:r w:rsidRPr="008E4745">
        <w:rPr>
          <w:rFonts w:cs="Arial"/>
          <w:sz w:val="22"/>
          <w:szCs w:val="22"/>
        </w:rPr>
        <w:t xml:space="preserve">Napájení ze stávající distribuční rozvodné soustavy. </w:t>
      </w:r>
    </w:p>
    <w:p w:rsidR="00DC73D3" w:rsidRPr="008E4745" w:rsidRDefault="00DC73D3" w:rsidP="00DC73D3">
      <w:pPr>
        <w:rPr>
          <w:rFonts w:cs="Arial"/>
          <w:sz w:val="22"/>
          <w:szCs w:val="22"/>
          <w:highlight w:val="yellow"/>
          <w:u w:val="single"/>
        </w:rPr>
      </w:pPr>
    </w:p>
    <w:p w:rsidR="00DC73D3" w:rsidRPr="008E4745" w:rsidRDefault="00DC73D3" w:rsidP="00DC73D3">
      <w:pPr>
        <w:rPr>
          <w:rFonts w:cs="Arial"/>
          <w:b/>
          <w:sz w:val="22"/>
          <w:szCs w:val="22"/>
        </w:rPr>
      </w:pPr>
      <w:r w:rsidRPr="008E4745">
        <w:rPr>
          <w:rFonts w:cs="Arial"/>
          <w:sz w:val="22"/>
          <w:szCs w:val="22"/>
          <w:u w:val="single"/>
        </w:rPr>
        <w:t>Lokality Z2, Z4</w:t>
      </w:r>
      <w:r w:rsidRPr="008E4745">
        <w:rPr>
          <w:rFonts w:cs="Arial"/>
          <w:b/>
          <w:sz w:val="22"/>
          <w:szCs w:val="22"/>
        </w:rPr>
        <w:t xml:space="preserve">                                       </w:t>
      </w:r>
    </w:p>
    <w:p w:rsidR="00DC73D3" w:rsidRPr="008E4745" w:rsidRDefault="00DC73D3" w:rsidP="00DC73D3">
      <w:pPr>
        <w:rPr>
          <w:rFonts w:cs="Arial"/>
          <w:sz w:val="22"/>
          <w:szCs w:val="22"/>
        </w:rPr>
      </w:pPr>
      <w:r w:rsidRPr="008E4745">
        <w:rPr>
          <w:rFonts w:cs="Arial"/>
          <w:sz w:val="22"/>
          <w:szCs w:val="22"/>
        </w:rPr>
        <w:t>Výkon bude zajištěn rozšířením stávajícího distribučního rozvodu a položením nového kabelu (lok.Z2) ze stávající nové TS 35/0,4 kV č. 1353 vybudované v roce 2004.</w:t>
      </w:r>
    </w:p>
    <w:p w:rsidR="00DC73D3" w:rsidRPr="008E4745" w:rsidRDefault="00DC73D3" w:rsidP="00DC73D3">
      <w:pPr>
        <w:rPr>
          <w:rFonts w:cs="Arial"/>
          <w:sz w:val="22"/>
          <w:szCs w:val="22"/>
          <w:highlight w:val="yellow"/>
        </w:rPr>
      </w:pPr>
    </w:p>
    <w:p w:rsidR="00DC73D3" w:rsidRPr="008E4745" w:rsidRDefault="00DC73D3" w:rsidP="00DC73D3">
      <w:pPr>
        <w:rPr>
          <w:rFonts w:cs="Arial"/>
          <w:b/>
          <w:sz w:val="22"/>
          <w:szCs w:val="22"/>
        </w:rPr>
      </w:pPr>
      <w:r w:rsidRPr="008E4745">
        <w:rPr>
          <w:rFonts w:cs="Arial"/>
          <w:sz w:val="22"/>
          <w:szCs w:val="22"/>
          <w:u w:val="single"/>
        </w:rPr>
        <w:t>Lokalita Z3</w:t>
      </w:r>
      <w:r w:rsidRPr="008E4745">
        <w:rPr>
          <w:rFonts w:cs="Arial"/>
          <w:b/>
          <w:sz w:val="22"/>
          <w:szCs w:val="22"/>
        </w:rPr>
        <w:t xml:space="preserve"> </w:t>
      </w:r>
    </w:p>
    <w:p w:rsidR="00DC73D3" w:rsidRPr="008E4745" w:rsidRDefault="00DC73D3" w:rsidP="00DC73D3">
      <w:pPr>
        <w:rPr>
          <w:rFonts w:cs="Arial"/>
          <w:sz w:val="22"/>
          <w:szCs w:val="22"/>
        </w:rPr>
      </w:pPr>
      <w:r w:rsidRPr="008E4745">
        <w:rPr>
          <w:rFonts w:cs="Arial"/>
          <w:sz w:val="22"/>
          <w:szCs w:val="22"/>
        </w:rPr>
        <w:t xml:space="preserve">Napájení lokality je již připraveno  - stávající rozvod kabely AYKY. </w:t>
      </w:r>
    </w:p>
    <w:p w:rsidR="00DC73D3" w:rsidRPr="008E4745" w:rsidRDefault="00DC73D3" w:rsidP="00DC73D3">
      <w:pPr>
        <w:rPr>
          <w:rFonts w:cs="Arial"/>
          <w:sz w:val="22"/>
          <w:szCs w:val="22"/>
          <w:highlight w:val="yellow"/>
          <w:u w:val="single"/>
        </w:rPr>
      </w:pPr>
    </w:p>
    <w:p w:rsidR="00DC73D3" w:rsidRPr="008E4745" w:rsidRDefault="00DC73D3" w:rsidP="00DC73D3">
      <w:pPr>
        <w:rPr>
          <w:rFonts w:cs="Arial"/>
          <w:b/>
          <w:sz w:val="22"/>
          <w:szCs w:val="22"/>
        </w:rPr>
      </w:pPr>
      <w:r w:rsidRPr="008E4745">
        <w:rPr>
          <w:rFonts w:cs="Arial"/>
          <w:sz w:val="22"/>
          <w:szCs w:val="22"/>
          <w:u w:val="single"/>
        </w:rPr>
        <w:t>Lokality Z5, P1, P2, P2.1</w:t>
      </w:r>
      <w:r w:rsidRPr="008E4745">
        <w:rPr>
          <w:rFonts w:cs="Arial"/>
          <w:b/>
          <w:sz w:val="22"/>
          <w:szCs w:val="22"/>
        </w:rPr>
        <w:t xml:space="preserve"> </w:t>
      </w:r>
    </w:p>
    <w:p w:rsidR="00DC73D3" w:rsidRPr="008E4745" w:rsidRDefault="00DC73D3" w:rsidP="00DC73D3">
      <w:pPr>
        <w:rPr>
          <w:rFonts w:cs="Arial"/>
          <w:sz w:val="22"/>
          <w:szCs w:val="22"/>
        </w:rPr>
      </w:pPr>
      <w:r w:rsidRPr="008E4745">
        <w:rPr>
          <w:rFonts w:cs="Arial"/>
          <w:sz w:val="22"/>
          <w:szCs w:val="22"/>
        </w:rPr>
        <w:t xml:space="preserve">Napájení ze stávající TS 35/0,4 kV č.0212. Pro lokalitu P2, Z5 položit nový napáječ a provést propojení se stávající rozvodnou soustavou. Lokalitu P1 připojit ze stávajícího rozvodu. </w:t>
      </w:r>
    </w:p>
    <w:p w:rsidR="00DC73D3" w:rsidRPr="008E4745" w:rsidRDefault="00DC73D3" w:rsidP="00DC73D3">
      <w:pPr>
        <w:rPr>
          <w:rFonts w:cs="Arial"/>
          <w:sz w:val="22"/>
          <w:szCs w:val="22"/>
          <w:u w:val="single"/>
        </w:rPr>
      </w:pPr>
    </w:p>
    <w:p w:rsidR="00DC73D3" w:rsidRPr="008E4745" w:rsidRDefault="00DC73D3" w:rsidP="00DC73D3">
      <w:pPr>
        <w:rPr>
          <w:rFonts w:cs="Arial"/>
          <w:b/>
          <w:sz w:val="22"/>
          <w:szCs w:val="22"/>
        </w:rPr>
      </w:pPr>
      <w:r w:rsidRPr="008E4745">
        <w:rPr>
          <w:rFonts w:cs="Arial"/>
          <w:sz w:val="22"/>
          <w:szCs w:val="22"/>
          <w:u w:val="single"/>
        </w:rPr>
        <w:t>Lokality Z6, Z7, Z8</w:t>
      </w:r>
      <w:r w:rsidRPr="008E4745">
        <w:rPr>
          <w:rFonts w:cs="Arial"/>
          <w:b/>
          <w:sz w:val="22"/>
          <w:szCs w:val="22"/>
        </w:rPr>
        <w:t xml:space="preserve"> </w:t>
      </w:r>
    </w:p>
    <w:p w:rsidR="00DC73D3" w:rsidRPr="008E4745" w:rsidRDefault="00DC73D3" w:rsidP="00DC73D3">
      <w:pPr>
        <w:rPr>
          <w:rFonts w:cs="Arial"/>
          <w:sz w:val="22"/>
          <w:szCs w:val="22"/>
        </w:rPr>
      </w:pPr>
      <w:r w:rsidRPr="008E4745">
        <w:rPr>
          <w:rFonts w:cs="Arial"/>
          <w:sz w:val="22"/>
          <w:szCs w:val="22"/>
        </w:rPr>
        <w:t xml:space="preserve">Potřebný výkon bude zajištěn rozšířením stávajícího distribučního kabelového rozvodu. </w:t>
      </w:r>
    </w:p>
    <w:p w:rsidR="00DC73D3" w:rsidRPr="008E4745" w:rsidRDefault="00DC73D3" w:rsidP="00DC73D3">
      <w:pPr>
        <w:rPr>
          <w:rFonts w:cs="Arial"/>
          <w:sz w:val="22"/>
          <w:szCs w:val="22"/>
          <w:highlight w:val="yellow"/>
          <w:u w:val="single"/>
        </w:rPr>
      </w:pPr>
    </w:p>
    <w:p w:rsidR="00DC73D3" w:rsidRPr="008E4745" w:rsidRDefault="00DC73D3" w:rsidP="00DC73D3">
      <w:pPr>
        <w:rPr>
          <w:rFonts w:cs="Arial"/>
          <w:b/>
          <w:sz w:val="22"/>
          <w:szCs w:val="22"/>
        </w:rPr>
      </w:pPr>
      <w:r w:rsidRPr="008E4745">
        <w:rPr>
          <w:rFonts w:cs="Arial"/>
          <w:sz w:val="22"/>
          <w:szCs w:val="22"/>
          <w:u w:val="single"/>
        </w:rPr>
        <w:t>Lokalita Z10</w:t>
      </w:r>
      <w:r w:rsidRPr="008E4745">
        <w:rPr>
          <w:rFonts w:cs="Arial"/>
          <w:b/>
          <w:sz w:val="22"/>
          <w:szCs w:val="22"/>
        </w:rPr>
        <w:t xml:space="preserve"> </w:t>
      </w:r>
    </w:p>
    <w:p w:rsidR="00DC73D3" w:rsidRPr="008E4745" w:rsidRDefault="00DC73D3" w:rsidP="00DC73D3">
      <w:pPr>
        <w:rPr>
          <w:rFonts w:cs="Arial"/>
          <w:sz w:val="22"/>
          <w:szCs w:val="22"/>
        </w:rPr>
      </w:pPr>
      <w:r w:rsidRPr="008E4745">
        <w:rPr>
          <w:rFonts w:cs="Arial"/>
          <w:sz w:val="22"/>
          <w:szCs w:val="22"/>
        </w:rPr>
        <w:t xml:space="preserve">Napájení kabelovou přípojkou 0,4 kV ze stávající distribuční rozvodné soustavy v obci Jezbořice, alt. kabelovým vývodem z TS č. 1334. </w:t>
      </w:r>
    </w:p>
    <w:p w:rsidR="00DC73D3" w:rsidRPr="008E4745" w:rsidRDefault="00DC73D3" w:rsidP="00DC73D3">
      <w:pPr>
        <w:rPr>
          <w:rFonts w:cs="Arial"/>
          <w:i/>
          <w:sz w:val="22"/>
          <w:szCs w:val="22"/>
          <w:highlight w:val="yellow"/>
          <w:u w:val="single"/>
        </w:rPr>
      </w:pPr>
    </w:p>
    <w:p w:rsidR="00DC73D3" w:rsidRPr="008E4745" w:rsidRDefault="00DC73D3" w:rsidP="00DC73D3">
      <w:pPr>
        <w:rPr>
          <w:rFonts w:cs="Arial"/>
          <w:b/>
          <w:sz w:val="22"/>
          <w:szCs w:val="22"/>
        </w:rPr>
      </w:pPr>
      <w:r w:rsidRPr="008E4745">
        <w:rPr>
          <w:rFonts w:cs="Arial"/>
          <w:sz w:val="22"/>
          <w:szCs w:val="22"/>
          <w:u w:val="single"/>
        </w:rPr>
        <w:t>Lokality P3, P4</w:t>
      </w:r>
      <w:r w:rsidRPr="008E4745">
        <w:rPr>
          <w:rFonts w:cs="Arial"/>
          <w:b/>
          <w:sz w:val="22"/>
          <w:szCs w:val="22"/>
        </w:rPr>
        <w:t xml:space="preserve"> </w:t>
      </w:r>
    </w:p>
    <w:p w:rsidR="00DC73D3" w:rsidRPr="008E4745" w:rsidRDefault="00DC73D3" w:rsidP="00DC73D3">
      <w:pPr>
        <w:rPr>
          <w:rFonts w:cs="Arial"/>
          <w:sz w:val="22"/>
          <w:szCs w:val="22"/>
        </w:rPr>
      </w:pPr>
      <w:r w:rsidRPr="008E4745">
        <w:rPr>
          <w:rFonts w:cs="Arial"/>
          <w:sz w:val="22"/>
          <w:szCs w:val="22"/>
        </w:rPr>
        <w:t>Potřebný soudobý výkon není znám, napájení ze stávajícího distribučního rozvodu NN.</w:t>
      </w:r>
    </w:p>
    <w:p w:rsidR="00DC73D3" w:rsidRPr="008E4745" w:rsidRDefault="00DC73D3" w:rsidP="00DC73D3">
      <w:pPr>
        <w:rPr>
          <w:rFonts w:cs="Arial"/>
          <w:b/>
          <w:i/>
          <w:sz w:val="22"/>
          <w:szCs w:val="22"/>
        </w:rPr>
      </w:pPr>
      <w:r w:rsidRPr="008E4745">
        <w:rPr>
          <w:rFonts w:cs="Arial"/>
          <w:b/>
          <w:i/>
          <w:sz w:val="22"/>
          <w:szCs w:val="22"/>
        </w:rPr>
        <w:t>Nákle</w:t>
      </w:r>
    </w:p>
    <w:p w:rsidR="00DC73D3" w:rsidRPr="008E4745" w:rsidRDefault="00DC73D3" w:rsidP="00DC73D3">
      <w:pPr>
        <w:rPr>
          <w:rFonts w:cs="Arial"/>
          <w:sz w:val="22"/>
          <w:szCs w:val="22"/>
          <w:u w:val="single"/>
        </w:rPr>
      </w:pPr>
    </w:p>
    <w:p w:rsidR="00DC73D3" w:rsidRPr="008E4745" w:rsidRDefault="00DC73D3" w:rsidP="00DC73D3">
      <w:pPr>
        <w:rPr>
          <w:rFonts w:cs="Arial"/>
          <w:b/>
          <w:sz w:val="22"/>
          <w:szCs w:val="22"/>
        </w:rPr>
      </w:pPr>
      <w:r w:rsidRPr="008E4745">
        <w:rPr>
          <w:rFonts w:cs="Arial"/>
          <w:sz w:val="22"/>
          <w:szCs w:val="22"/>
          <w:u w:val="single"/>
        </w:rPr>
        <w:t>Lokalita Z11, Z15.1</w:t>
      </w:r>
      <w:r w:rsidRPr="008E4745">
        <w:rPr>
          <w:rFonts w:cs="Arial"/>
          <w:b/>
          <w:sz w:val="22"/>
          <w:szCs w:val="22"/>
        </w:rPr>
        <w:t xml:space="preserve"> </w:t>
      </w:r>
    </w:p>
    <w:p w:rsidR="00DC73D3" w:rsidRPr="008E4745" w:rsidRDefault="00DC73D3" w:rsidP="00DC73D3">
      <w:pPr>
        <w:rPr>
          <w:rFonts w:cs="Arial"/>
          <w:sz w:val="22"/>
          <w:szCs w:val="22"/>
        </w:rPr>
      </w:pPr>
      <w:r w:rsidRPr="008E4745">
        <w:rPr>
          <w:rFonts w:cs="Arial"/>
          <w:sz w:val="22"/>
          <w:szCs w:val="22"/>
        </w:rPr>
        <w:t xml:space="preserve">Napájení ze stávající rozvodné soustavy. </w:t>
      </w:r>
    </w:p>
    <w:p w:rsidR="00DC73D3" w:rsidRPr="008E4745" w:rsidRDefault="00DC73D3" w:rsidP="00DC73D3">
      <w:pPr>
        <w:rPr>
          <w:rFonts w:cs="Arial"/>
          <w:b/>
          <w:sz w:val="22"/>
          <w:szCs w:val="22"/>
        </w:rPr>
      </w:pPr>
      <w:r w:rsidRPr="008E4745">
        <w:rPr>
          <w:rFonts w:cs="Arial"/>
          <w:sz w:val="22"/>
          <w:szCs w:val="22"/>
          <w:u w:val="single"/>
        </w:rPr>
        <w:lastRenderedPageBreak/>
        <w:t>Lokality Z12, Z13</w:t>
      </w:r>
      <w:r w:rsidRPr="008E4745">
        <w:rPr>
          <w:rFonts w:cs="Arial"/>
          <w:b/>
          <w:sz w:val="22"/>
          <w:szCs w:val="22"/>
        </w:rPr>
        <w:t xml:space="preserve"> </w:t>
      </w:r>
    </w:p>
    <w:p w:rsidR="00DC73D3" w:rsidRPr="008E4745" w:rsidRDefault="00DC73D3" w:rsidP="00DC73D3">
      <w:pPr>
        <w:rPr>
          <w:rFonts w:cs="Arial"/>
          <w:sz w:val="22"/>
          <w:szCs w:val="22"/>
        </w:rPr>
      </w:pPr>
      <w:r w:rsidRPr="008E4745">
        <w:rPr>
          <w:rFonts w:cs="Arial"/>
          <w:sz w:val="22"/>
          <w:szCs w:val="22"/>
        </w:rPr>
        <w:t xml:space="preserve">Potřebný výkon bude zajištěn ze stávající TS 35/0,4 kV č.1188 kabelovými vývody 0,4 kV, které se vzájemně propojí se stávající rozvodnou sítí. V případě plného využití území řešit úpravu stávající TS č.1188 (posílení výkonu, rozvaděč NN).  </w:t>
      </w:r>
    </w:p>
    <w:p w:rsidR="00DC73D3" w:rsidRPr="008E4745" w:rsidRDefault="00DC73D3" w:rsidP="00DC73D3">
      <w:pPr>
        <w:rPr>
          <w:rFonts w:cs="Arial"/>
          <w:i/>
          <w:strike/>
          <w:sz w:val="22"/>
          <w:szCs w:val="22"/>
          <w:u w:val="single"/>
        </w:rPr>
      </w:pPr>
    </w:p>
    <w:p w:rsidR="00DC73D3" w:rsidRPr="008E4745" w:rsidRDefault="00DC73D3" w:rsidP="00DC73D3">
      <w:pPr>
        <w:rPr>
          <w:rFonts w:cs="Arial"/>
          <w:i/>
          <w:sz w:val="22"/>
          <w:szCs w:val="22"/>
          <w:highlight w:val="yellow"/>
          <w:u w:val="single"/>
        </w:rPr>
      </w:pPr>
    </w:p>
    <w:p w:rsidR="00DC73D3" w:rsidRPr="008E4745" w:rsidRDefault="00DC73D3" w:rsidP="00DC73D3">
      <w:pPr>
        <w:rPr>
          <w:rFonts w:cs="Arial"/>
          <w:i/>
          <w:sz w:val="22"/>
          <w:szCs w:val="22"/>
        </w:rPr>
      </w:pPr>
      <w:r w:rsidRPr="008E4745">
        <w:rPr>
          <w:rFonts w:cs="Arial"/>
          <w:i/>
          <w:sz w:val="22"/>
          <w:szCs w:val="22"/>
        </w:rPr>
        <w:t>Veřejné venkovní osvětlení:</w:t>
      </w:r>
    </w:p>
    <w:p w:rsidR="00DC73D3" w:rsidRPr="008E4745" w:rsidRDefault="00DC73D3" w:rsidP="00DC73D3">
      <w:pPr>
        <w:rPr>
          <w:rFonts w:cs="Arial"/>
          <w:sz w:val="22"/>
          <w:szCs w:val="22"/>
        </w:rPr>
      </w:pPr>
      <w:r w:rsidRPr="008E4745">
        <w:rPr>
          <w:rFonts w:cs="Arial"/>
          <w:sz w:val="22"/>
          <w:szCs w:val="22"/>
        </w:rPr>
        <w:t xml:space="preserve">Veřejné osvětlení na nových komunikacích, které budou součástí výstavby RD, provést sadovými osvětlovacími stožáry, napojenými na stávající rozvod v.o. v obci, případně budou realizovány nové napájecí body (rozvaděče v.o.).  </w:t>
      </w:r>
    </w:p>
    <w:p w:rsidR="00DC73D3" w:rsidRPr="008E4745" w:rsidRDefault="00DC73D3" w:rsidP="00DC73D3">
      <w:pPr>
        <w:rPr>
          <w:rFonts w:cs="Arial"/>
          <w:b/>
          <w:sz w:val="22"/>
          <w:szCs w:val="22"/>
          <w:highlight w:val="yellow"/>
          <w:u w:val="single"/>
        </w:rPr>
      </w:pPr>
    </w:p>
    <w:p w:rsidR="00DC73D3" w:rsidRPr="008E4745" w:rsidRDefault="00AC00DD" w:rsidP="00995AD1">
      <w:pPr>
        <w:pStyle w:val="Nadpis3"/>
        <w:numPr>
          <w:ilvl w:val="2"/>
          <w:numId w:val="44"/>
        </w:numPr>
        <w:suppressAutoHyphens w:val="0"/>
        <w:spacing w:after="60"/>
        <w:ind w:left="567" w:hanging="567"/>
        <w:rPr>
          <w:rFonts w:cs="Arial"/>
          <w:i/>
          <w:sz w:val="24"/>
          <w:szCs w:val="24"/>
          <w:u w:val="single"/>
        </w:rPr>
      </w:pPr>
      <w:bookmarkStart w:id="23" w:name="_Toc507680176"/>
      <w:r w:rsidRPr="008E4745">
        <w:rPr>
          <w:rFonts w:cs="Arial"/>
          <w:i/>
          <w:sz w:val="24"/>
          <w:szCs w:val="24"/>
        </w:rPr>
        <w:t xml:space="preserve">  </w:t>
      </w:r>
      <w:bookmarkStart w:id="24" w:name="_Toc124352276"/>
      <w:r w:rsidR="00DC73D3" w:rsidRPr="008E4745">
        <w:rPr>
          <w:rFonts w:cs="Arial"/>
          <w:i/>
          <w:sz w:val="24"/>
          <w:szCs w:val="24"/>
          <w:u w:val="single"/>
        </w:rPr>
        <w:t>Spoje</w:t>
      </w:r>
      <w:bookmarkEnd w:id="23"/>
      <w:bookmarkEnd w:id="24"/>
    </w:p>
    <w:p w:rsidR="00DC73D3" w:rsidRPr="008E4745" w:rsidRDefault="00DC73D3" w:rsidP="00DC73D3">
      <w:pPr>
        <w:pStyle w:val="Zkladntext"/>
        <w:ind w:firstLine="0"/>
        <w:rPr>
          <w:rFonts w:cs="Arial"/>
          <w:sz w:val="22"/>
          <w:szCs w:val="22"/>
        </w:rPr>
      </w:pPr>
    </w:p>
    <w:p w:rsidR="00DC73D3" w:rsidRPr="008E4745" w:rsidRDefault="00DC73D3" w:rsidP="00DC73D3">
      <w:pPr>
        <w:pStyle w:val="Zkladntext"/>
        <w:ind w:firstLine="0"/>
        <w:rPr>
          <w:rFonts w:cs="Arial"/>
          <w:sz w:val="22"/>
          <w:szCs w:val="22"/>
        </w:rPr>
      </w:pPr>
      <w:r w:rsidRPr="008E4745">
        <w:rPr>
          <w:rFonts w:cs="Arial"/>
          <w:sz w:val="22"/>
          <w:szCs w:val="22"/>
        </w:rPr>
        <w:t>Nové objekty budou připojovány v návaznosti na stávající síť podle poptávky po telekomunikačních službách.</w:t>
      </w:r>
    </w:p>
    <w:p w:rsidR="0051251B" w:rsidRPr="008E4745" w:rsidRDefault="0051251B" w:rsidP="00DC73D3">
      <w:pPr>
        <w:pStyle w:val="Zkladntext"/>
        <w:ind w:firstLine="0"/>
        <w:rPr>
          <w:rFonts w:cs="Arial"/>
          <w:sz w:val="22"/>
          <w:szCs w:val="22"/>
        </w:rPr>
      </w:pPr>
    </w:p>
    <w:p w:rsidR="00DC73D3" w:rsidRPr="008E4745" w:rsidRDefault="00AC00DD" w:rsidP="00995AD1">
      <w:pPr>
        <w:pStyle w:val="Nadpis3"/>
        <w:numPr>
          <w:ilvl w:val="2"/>
          <w:numId w:val="44"/>
        </w:numPr>
        <w:suppressAutoHyphens w:val="0"/>
        <w:spacing w:after="60"/>
        <w:ind w:left="567" w:hanging="567"/>
        <w:rPr>
          <w:rFonts w:cs="Arial"/>
          <w:i/>
          <w:sz w:val="24"/>
          <w:szCs w:val="24"/>
          <w:u w:val="single"/>
        </w:rPr>
      </w:pPr>
      <w:bookmarkStart w:id="25" w:name="_Toc507680177"/>
      <w:r w:rsidRPr="008E4745">
        <w:rPr>
          <w:rFonts w:cs="Arial"/>
          <w:i/>
          <w:sz w:val="24"/>
          <w:szCs w:val="24"/>
        </w:rPr>
        <w:t xml:space="preserve">  </w:t>
      </w:r>
      <w:bookmarkStart w:id="26" w:name="_Toc124352277"/>
      <w:r w:rsidR="00DC73D3" w:rsidRPr="008E4745">
        <w:rPr>
          <w:rFonts w:cs="Arial"/>
          <w:i/>
          <w:sz w:val="24"/>
          <w:szCs w:val="24"/>
          <w:u w:val="single"/>
        </w:rPr>
        <w:t>Plynovody</w:t>
      </w:r>
      <w:bookmarkEnd w:id="25"/>
      <w:bookmarkEnd w:id="26"/>
    </w:p>
    <w:p w:rsidR="00DC73D3" w:rsidRPr="008E4745" w:rsidRDefault="00DC73D3" w:rsidP="00DC73D3">
      <w:pPr>
        <w:rPr>
          <w:rFonts w:cs="Arial"/>
          <w:sz w:val="22"/>
          <w:szCs w:val="22"/>
        </w:rPr>
      </w:pPr>
    </w:p>
    <w:p w:rsidR="00DC73D3" w:rsidRPr="008E4745" w:rsidRDefault="00DC73D3" w:rsidP="00DC73D3">
      <w:pPr>
        <w:rPr>
          <w:rFonts w:cs="Arial"/>
          <w:sz w:val="22"/>
          <w:szCs w:val="22"/>
        </w:rPr>
      </w:pPr>
      <w:r w:rsidRPr="008E4745">
        <w:rPr>
          <w:rFonts w:cs="Arial"/>
          <w:sz w:val="22"/>
          <w:szCs w:val="22"/>
        </w:rPr>
        <w:t>V případě požadavků na připojení (nové i stávající objekty) bude provedeno rozšíření rozvodné sítě STL plynovodu dle konkrétního technického řešení.</w:t>
      </w:r>
    </w:p>
    <w:p w:rsidR="00DC73D3" w:rsidRPr="008E4745" w:rsidRDefault="00DC73D3" w:rsidP="00DC73D3">
      <w:pPr>
        <w:rPr>
          <w:rFonts w:cs="Arial"/>
          <w:sz w:val="22"/>
          <w:szCs w:val="22"/>
        </w:rPr>
      </w:pPr>
      <w:r w:rsidRPr="008E4745">
        <w:rPr>
          <w:rFonts w:cs="Arial"/>
          <w:sz w:val="22"/>
          <w:szCs w:val="22"/>
        </w:rPr>
        <w:t xml:space="preserve"> </w:t>
      </w:r>
    </w:p>
    <w:p w:rsidR="00DC73D3" w:rsidRPr="008E4745" w:rsidRDefault="00AC00DD" w:rsidP="00995AD1">
      <w:pPr>
        <w:pStyle w:val="Nadpis3"/>
        <w:numPr>
          <w:ilvl w:val="2"/>
          <w:numId w:val="44"/>
        </w:numPr>
        <w:suppressAutoHyphens w:val="0"/>
        <w:spacing w:after="60"/>
        <w:ind w:left="567" w:hanging="567"/>
        <w:rPr>
          <w:rFonts w:cs="Arial"/>
          <w:i/>
          <w:sz w:val="24"/>
          <w:szCs w:val="24"/>
          <w:u w:val="single"/>
        </w:rPr>
      </w:pPr>
      <w:bookmarkStart w:id="27" w:name="_Toc507680178"/>
      <w:r w:rsidRPr="008E4745">
        <w:rPr>
          <w:rFonts w:cs="Arial"/>
          <w:i/>
          <w:sz w:val="24"/>
          <w:szCs w:val="24"/>
        </w:rPr>
        <w:t xml:space="preserve">  </w:t>
      </w:r>
      <w:bookmarkStart w:id="28" w:name="_Toc124352278"/>
      <w:r w:rsidR="00DC73D3" w:rsidRPr="008E4745">
        <w:rPr>
          <w:rFonts w:cs="Arial"/>
          <w:i/>
          <w:sz w:val="24"/>
          <w:szCs w:val="24"/>
          <w:u w:val="single"/>
        </w:rPr>
        <w:t>Odstraňování odpadů</w:t>
      </w:r>
      <w:bookmarkEnd w:id="27"/>
      <w:bookmarkEnd w:id="28"/>
    </w:p>
    <w:p w:rsidR="00DC73D3" w:rsidRPr="008E4745" w:rsidRDefault="00DC73D3" w:rsidP="00DC73D3">
      <w:pPr>
        <w:rPr>
          <w:rFonts w:cs="Arial"/>
          <w:sz w:val="22"/>
          <w:szCs w:val="22"/>
        </w:rPr>
      </w:pPr>
    </w:p>
    <w:p w:rsidR="00DC73D3" w:rsidRPr="008E4745" w:rsidRDefault="00DC73D3" w:rsidP="00DC73D3">
      <w:pPr>
        <w:rPr>
          <w:rFonts w:cs="Arial"/>
          <w:sz w:val="22"/>
          <w:szCs w:val="22"/>
        </w:rPr>
      </w:pPr>
      <w:r w:rsidRPr="008E4745">
        <w:rPr>
          <w:rFonts w:cs="Arial"/>
          <w:sz w:val="22"/>
          <w:szCs w:val="22"/>
        </w:rPr>
        <w:t>Všechny případné tzv. černé skládky musí být sanovány s ohledem na ochranu složek životního prostředí, v souladu se zásadami nakládání s odpady, stanovenými  zákonem.</w:t>
      </w:r>
    </w:p>
    <w:p w:rsidR="00DC73D3" w:rsidRPr="008E4745" w:rsidRDefault="00DC73D3" w:rsidP="00DC73D3">
      <w:pPr>
        <w:rPr>
          <w:rFonts w:cs="Arial"/>
          <w:sz w:val="22"/>
          <w:szCs w:val="22"/>
        </w:rPr>
      </w:pPr>
      <w:bookmarkStart w:id="29" w:name="_Toc181500039"/>
    </w:p>
    <w:p w:rsidR="00DC73D3" w:rsidRPr="008E4745" w:rsidRDefault="00DC73D3" w:rsidP="00DC73D3">
      <w:pPr>
        <w:rPr>
          <w:rFonts w:cs="Arial"/>
          <w:sz w:val="22"/>
          <w:szCs w:val="22"/>
        </w:rPr>
      </w:pPr>
    </w:p>
    <w:p w:rsidR="00964164" w:rsidRPr="008E4745" w:rsidRDefault="00964164" w:rsidP="00DC73D3">
      <w:pPr>
        <w:rPr>
          <w:rFonts w:cs="Arial"/>
          <w:sz w:val="22"/>
          <w:szCs w:val="22"/>
        </w:rPr>
      </w:pPr>
    </w:p>
    <w:p w:rsidR="00DC73D3" w:rsidRPr="008E4745" w:rsidRDefault="00DC73D3" w:rsidP="00995AD1">
      <w:pPr>
        <w:pStyle w:val="Nadpis2"/>
        <w:numPr>
          <w:ilvl w:val="1"/>
          <w:numId w:val="44"/>
        </w:numPr>
        <w:pBdr>
          <w:bottom w:val="none" w:sz="0" w:space="0" w:color="auto"/>
        </w:pBdr>
        <w:suppressAutoHyphens w:val="0"/>
        <w:spacing w:before="0" w:after="0"/>
        <w:jc w:val="center"/>
        <w:rPr>
          <w:rFonts w:cs="Arial"/>
          <w:b w:val="0"/>
          <w:sz w:val="24"/>
          <w:szCs w:val="24"/>
        </w:rPr>
      </w:pPr>
      <w:r w:rsidRPr="008E4745">
        <w:rPr>
          <w:rFonts w:cs="Arial"/>
          <w:b w:val="0"/>
          <w:sz w:val="24"/>
          <w:szCs w:val="24"/>
        </w:rPr>
        <w:t xml:space="preserve"> </w:t>
      </w:r>
      <w:bookmarkStart w:id="30" w:name="_Toc507680179"/>
      <w:bookmarkStart w:id="31" w:name="_Toc124352279"/>
      <w:r w:rsidRPr="008E4745">
        <w:rPr>
          <w:rFonts w:cs="Arial"/>
          <w:b w:val="0"/>
          <w:sz w:val="24"/>
          <w:szCs w:val="24"/>
        </w:rPr>
        <w:t>Občanské vybavení</w:t>
      </w:r>
      <w:bookmarkEnd w:id="29"/>
      <w:bookmarkEnd w:id="30"/>
      <w:bookmarkEnd w:id="31"/>
    </w:p>
    <w:p w:rsidR="00DC73D3" w:rsidRPr="008E4745" w:rsidRDefault="00DC73D3" w:rsidP="00DC73D3">
      <w:pPr>
        <w:rPr>
          <w:rFonts w:cs="Arial"/>
          <w:b/>
          <w:sz w:val="22"/>
          <w:szCs w:val="22"/>
          <w:u w:val="single"/>
        </w:rPr>
      </w:pPr>
    </w:p>
    <w:p w:rsidR="00DC73D3" w:rsidRPr="008E4745" w:rsidRDefault="00DC73D3" w:rsidP="00DC73D3">
      <w:pPr>
        <w:rPr>
          <w:rFonts w:cs="Arial"/>
          <w:sz w:val="22"/>
          <w:szCs w:val="22"/>
        </w:rPr>
      </w:pPr>
      <w:r w:rsidRPr="008E4745">
        <w:rPr>
          <w:rFonts w:cs="Arial"/>
          <w:sz w:val="22"/>
          <w:szCs w:val="22"/>
        </w:rPr>
        <w:t xml:space="preserve">V řešeném území není navržena specifická rozvojová plocha pro občanskou vybavenost. Další rozvoj v této oblasti je možný v rámci stávajících funkčních ploch OV, OM (občanská vybavenost),  případně i v plochách SV ( plochy smíšené obytné – venkovské ), a to při splnění regulačních a hygienických podmínek.  </w:t>
      </w:r>
    </w:p>
    <w:p w:rsidR="00DC73D3" w:rsidRPr="008E4745" w:rsidRDefault="00DC73D3" w:rsidP="00DC73D3">
      <w:pPr>
        <w:rPr>
          <w:rFonts w:cs="Arial"/>
          <w:sz w:val="22"/>
          <w:szCs w:val="22"/>
        </w:rPr>
      </w:pPr>
    </w:p>
    <w:p w:rsidR="00964164" w:rsidRPr="008E4745" w:rsidRDefault="00964164" w:rsidP="00DC73D3">
      <w:pPr>
        <w:rPr>
          <w:rFonts w:cs="Arial"/>
          <w:sz w:val="22"/>
          <w:szCs w:val="22"/>
        </w:rPr>
      </w:pPr>
    </w:p>
    <w:p w:rsidR="00DC73D3" w:rsidRPr="008E4745" w:rsidRDefault="00DC73D3" w:rsidP="00DC73D3">
      <w:pPr>
        <w:rPr>
          <w:rFonts w:cs="Arial"/>
          <w:sz w:val="22"/>
          <w:szCs w:val="22"/>
        </w:rPr>
      </w:pPr>
    </w:p>
    <w:p w:rsidR="00DC73D3" w:rsidRPr="008E4745" w:rsidRDefault="00DC73D3" w:rsidP="00995AD1">
      <w:pPr>
        <w:pStyle w:val="Nadpis2"/>
        <w:numPr>
          <w:ilvl w:val="1"/>
          <w:numId w:val="44"/>
        </w:numPr>
        <w:pBdr>
          <w:bottom w:val="none" w:sz="0" w:space="0" w:color="auto"/>
        </w:pBdr>
        <w:suppressAutoHyphens w:val="0"/>
        <w:spacing w:before="0" w:after="0"/>
        <w:jc w:val="center"/>
        <w:rPr>
          <w:rFonts w:cs="Arial"/>
          <w:b w:val="0"/>
          <w:sz w:val="24"/>
          <w:szCs w:val="24"/>
        </w:rPr>
      </w:pPr>
      <w:bookmarkStart w:id="32" w:name="_Toc181500040"/>
      <w:r w:rsidRPr="008E4745">
        <w:rPr>
          <w:rFonts w:cs="Arial"/>
          <w:b w:val="0"/>
          <w:sz w:val="24"/>
          <w:szCs w:val="24"/>
        </w:rPr>
        <w:t xml:space="preserve"> </w:t>
      </w:r>
      <w:bookmarkStart w:id="33" w:name="_Toc507680180"/>
      <w:bookmarkStart w:id="34" w:name="_Toc124352280"/>
      <w:r w:rsidRPr="008E4745">
        <w:rPr>
          <w:rFonts w:cs="Arial"/>
          <w:b w:val="0"/>
          <w:sz w:val="24"/>
          <w:szCs w:val="24"/>
        </w:rPr>
        <w:t>Veřejná prostranství</w:t>
      </w:r>
      <w:bookmarkEnd w:id="32"/>
      <w:bookmarkEnd w:id="33"/>
      <w:bookmarkEnd w:id="34"/>
    </w:p>
    <w:p w:rsidR="00DC73D3" w:rsidRPr="008E4745" w:rsidRDefault="00DC73D3" w:rsidP="00DC73D3">
      <w:pPr>
        <w:rPr>
          <w:rFonts w:cs="Arial"/>
          <w:b/>
          <w:sz w:val="22"/>
          <w:szCs w:val="22"/>
          <w:u w:val="single"/>
        </w:rPr>
      </w:pPr>
    </w:p>
    <w:p w:rsidR="00DC73D3" w:rsidRPr="008E4745" w:rsidRDefault="00DC73D3" w:rsidP="00DC73D3">
      <w:pPr>
        <w:rPr>
          <w:rFonts w:cs="Arial"/>
          <w:sz w:val="22"/>
          <w:szCs w:val="22"/>
        </w:rPr>
      </w:pPr>
      <w:r w:rsidRPr="008E4745">
        <w:rPr>
          <w:rFonts w:cs="Arial"/>
          <w:sz w:val="22"/>
          <w:szCs w:val="22"/>
        </w:rPr>
        <w:t xml:space="preserve">Stávající veřejná prostranství užívaná ve veřejném zájmu jsou samostatně vymezena – v Klešicích ve střední části obce kolem obecního úřadu (PV), nebo jako součást dětského hřiště (OS), v Nákli je veřejné prostranství (PV) u hlavní komunikace. </w:t>
      </w:r>
    </w:p>
    <w:p w:rsidR="00964164" w:rsidRPr="008E4745" w:rsidRDefault="00964164" w:rsidP="00DC73D3">
      <w:pPr>
        <w:rPr>
          <w:rFonts w:cs="Arial"/>
          <w:sz w:val="22"/>
          <w:szCs w:val="22"/>
        </w:rPr>
      </w:pPr>
    </w:p>
    <w:p w:rsidR="00964164" w:rsidRPr="008E4745" w:rsidRDefault="00964164" w:rsidP="00DC73D3">
      <w:pPr>
        <w:rPr>
          <w:rFonts w:cs="Arial"/>
          <w:sz w:val="22"/>
          <w:szCs w:val="22"/>
        </w:rPr>
      </w:pPr>
    </w:p>
    <w:p w:rsidR="00DC73D3" w:rsidRPr="008E4745" w:rsidRDefault="00DC73D3" w:rsidP="00DC73D3">
      <w:pPr>
        <w:pStyle w:val="Textpsmene"/>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caps/>
          <w:szCs w:val="24"/>
        </w:rPr>
      </w:pPr>
      <w:bookmarkStart w:id="35" w:name="_Toc507680181"/>
      <w:bookmarkStart w:id="36" w:name="_Toc124352281"/>
      <w:r w:rsidRPr="008E4745">
        <w:rPr>
          <w:rFonts w:ascii="Arial" w:hAnsi="Arial" w:cs="Arial"/>
          <w:b/>
          <w:caps/>
          <w:szCs w:val="24"/>
        </w:rPr>
        <w:lastRenderedPageBreak/>
        <w:t>5.    koncepce uspořádání krajiny, včetně vymezení ploch s rozdílným způsobem využití, ploch změn v krajině a stanovení podmínek pro jejich využití, územní systém ekologické stability, prostupnost krajiny, protierozní opatření, ochrana před povodněmi, rekreaci, dobývání LOŽISEK nerostNÝCH SUROVIN</w:t>
      </w:r>
      <w:bookmarkEnd w:id="35"/>
      <w:bookmarkEnd w:id="36"/>
    </w:p>
    <w:p w:rsidR="00DC73D3" w:rsidRPr="008E4745" w:rsidRDefault="00DC73D3" w:rsidP="00DC73D3">
      <w:pPr>
        <w:rPr>
          <w:rFonts w:cs="Arial"/>
          <w:sz w:val="22"/>
          <w:szCs w:val="22"/>
        </w:rPr>
      </w:pPr>
    </w:p>
    <w:p w:rsidR="00DC73D3" w:rsidRPr="008E4745" w:rsidRDefault="00DC73D3" w:rsidP="00995AD1">
      <w:pPr>
        <w:pStyle w:val="Nadpis2"/>
        <w:numPr>
          <w:ilvl w:val="1"/>
          <w:numId w:val="45"/>
        </w:numPr>
        <w:pBdr>
          <w:bottom w:val="none" w:sz="0" w:space="0" w:color="auto"/>
        </w:pBdr>
        <w:suppressAutoHyphens w:val="0"/>
        <w:spacing w:before="0" w:after="0"/>
        <w:jc w:val="left"/>
        <w:rPr>
          <w:rFonts w:cs="Arial"/>
          <w:sz w:val="22"/>
          <w:szCs w:val="22"/>
        </w:rPr>
      </w:pPr>
      <w:r w:rsidRPr="008E4745">
        <w:rPr>
          <w:rFonts w:cs="Arial"/>
          <w:sz w:val="22"/>
          <w:szCs w:val="22"/>
        </w:rPr>
        <w:t xml:space="preserve">  </w:t>
      </w:r>
      <w:bookmarkStart w:id="37" w:name="_Toc507680182"/>
      <w:bookmarkStart w:id="38" w:name="_Toc124352282"/>
      <w:r w:rsidRPr="008E4745">
        <w:rPr>
          <w:rFonts w:cs="Arial"/>
          <w:sz w:val="22"/>
          <w:szCs w:val="22"/>
        </w:rPr>
        <w:t>Koncepce uspořádání krajiny</w:t>
      </w:r>
      <w:bookmarkEnd w:id="37"/>
      <w:bookmarkEnd w:id="38"/>
    </w:p>
    <w:p w:rsidR="00DC73D3" w:rsidRPr="008E4745" w:rsidRDefault="00DC73D3" w:rsidP="00DC73D3">
      <w:pPr>
        <w:rPr>
          <w:rFonts w:cs="Arial"/>
          <w:sz w:val="22"/>
          <w:szCs w:val="22"/>
        </w:rPr>
      </w:pPr>
    </w:p>
    <w:p w:rsidR="00DC73D3" w:rsidRPr="008E4745" w:rsidRDefault="00DC73D3" w:rsidP="00DC73D3">
      <w:pPr>
        <w:rPr>
          <w:rFonts w:cs="Arial"/>
          <w:sz w:val="22"/>
          <w:szCs w:val="22"/>
        </w:rPr>
      </w:pPr>
      <w:r w:rsidRPr="008E4745">
        <w:rPr>
          <w:rFonts w:cs="Arial"/>
          <w:sz w:val="22"/>
          <w:szCs w:val="22"/>
        </w:rPr>
        <w:t xml:space="preserve">- s ohledem na charakter řešeného území nejsou ve volné krajině navrhovány žádné nové rozvojové plochy; zastavitelné lokality rozšiřují a doplňují stávající zastavěná území.  Výjimku tvoří plocha Z10, která navazuje na jižní okraj obce Jezbořice a plocha Z9 – koridor pro výstavbu přeložky komunikace I/17..  </w:t>
      </w:r>
    </w:p>
    <w:p w:rsidR="00DC73D3" w:rsidRPr="008E4745" w:rsidRDefault="00DC73D3" w:rsidP="00DC73D3">
      <w:pPr>
        <w:rPr>
          <w:rFonts w:cs="Arial"/>
          <w:sz w:val="22"/>
          <w:szCs w:val="22"/>
        </w:rPr>
      </w:pPr>
      <w:r w:rsidRPr="008E4745">
        <w:rPr>
          <w:rFonts w:cs="Arial"/>
          <w:sz w:val="22"/>
          <w:szCs w:val="22"/>
        </w:rPr>
        <w:t>- pro udržení a posílení ekologické stability území je do ÚP zapracován územní systém ekologické stability (ÚSES)</w:t>
      </w:r>
    </w:p>
    <w:p w:rsidR="00DC73D3" w:rsidRPr="008E4745" w:rsidRDefault="00DC73D3" w:rsidP="00DC73D3">
      <w:pPr>
        <w:rPr>
          <w:rFonts w:cs="Arial"/>
          <w:sz w:val="22"/>
          <w:szCs w:val="22"/>
        </w:rPr>
      </w:pPr>
    </w:p>
    <w:p w:rsidR="00DC73D3" w:rsidRPr="008E4745" w:rsidRDefault="00DC73D3" w:rsidP="00DC73D3">
      <w:pPr>
        <w:rPr>
          <w:rFonts w:cs="Arial"/>
          <w:sz w:val="22"/>
          <w:szCs w:val="22"/>
        </w:rPr>
      </w:pPr>
    </w:p>
    <w:p w:rsidR="00DC73D3" w:rsidRPr="008E4745" w:rsidRDefault="00DC73D3" w:rsidP="00DC73D3">
      <w:pPr>
        <w:rPr>
          <w:rFonts w:cs="Arial"/>
          <w:caps/>
          <w:sz w:val="22"/>
          <w:szCs w:val="22"/>
        </w:rPr>
      </w:pPr>
      <w:r w:rsidRPr="008E4745">
        <w:rPr>
          <w:rFonts w:cs="Arial"/>
          <w:caps/>
          <w:sz w:val="22"/>
          <w:szCs w:val="22"/>
        </w:rPr>
        <w:t xml:space="preserve">V krajině jsou vymezeny tyto plochy s rozdílným způsobem využití: </w:t>
      </w:r>
    </w:p>
    <w:p w:rsidR="00DC73D3" w:rsidRPr="008E4745" w:rsidRDefault="00DC73D3" w:rsidP="00DC73D3">
      <w:pPr>
        <w:rPr>
          <w:rFonts w:cs="Arial"/>
          <w:sz w:val="22"/>
          <w:szCs w:val="22"/>
        </w:rPr>
      </w:pPr>
    </w:p>
    <w:p w:rsidR="00DC73D3" w:rsidRPr="008E4745" w:rsidRDefault="00DC73D3" w:rsidP="00DC73D3">
      <w:pPr>
        <w:pStyle w:val="Zkladntextodsazen"/>
        <w:spacing w:line="360" w:lineRule="auto"/>
        <w:rPr>
          <w:rFonts w:ascii="Arial" w:hAnsi="Arial" w:cs="Arial"/>
          <w:sz w:val="22"/>
          <w:szCs w:val="22"/>
        </w:rPr>
      </w:pPr>
      <w:r w:rsidRPr="008E4745">
        <w:rPr>
          <w:rFonts w:ascii="Arial" w:hAnsi="Arial" w:cs="Arial"/>
          <w:sz w:val="22"/>
          <w:szCs w:val="22"/>
        </w:rPr>
        <w:t>■ plochy zemědělské  ( NZ )</w:t>
      </w:r>
    </w:p>
    <w:p w:rsidR="00DC73D3" w:rsidRPr="008E4745" w:rsidRDefault="00DC73D3" w:rsidP="00DC73D3">
      <w:pPr>
        <w:pStyle w:val="Zkladntextodsazen"/>
        <w:spacing w:line="360" w:lineRule="auto"/>
        <w:rPr>
          <w:rFonts w:ascii="Arial" w:hAnsi="Arial" w:cs="Arial"/>
          <w:sz w:val="22"/>
          <w:szCs w:val="22"/>
        </w:rPr>
      </w:pPr>
      <w:r w:rsidRPr="008E4745">
        <w:rPr>
          <w:rFonts w:ascii="Arial" w:hAnsi="Arial" w:cs="Arial"/>
          <w:sz w:val="22"/>
          <w:szCs w:val="22"/>
        </w:rPr>
        <w:t>■ plochy lesní  ( NL )</w:t>
      </w:r>
    </w:p>
    <w:p w:rsidR="00DC73D3" w:rsidRPr="008E4745" w:rsidRDefault="00DC73D3" w:rsidP="00DC73D3">
      <w:pPr>
        <w:pStyle w:val="Zkladntextodsazen"/>
        <w:spacing w:line="360" w:lineRule="auto"/>
        <w:rPr>
          <w:rFonts w:ascii="Arial" w:hAnsi="Arial" w:cs="Arial"/>
          <w:sz w:val="22"/>
          <w:szCs w:val="22"/>
        </w:rPr>
      </w:pPr>
      <w:r w:rsidRPr="008E4745">
        <w:rPr>
          <w:rFonts w:ascii="Arial" w:hAnsi="Arial" w:cs="Arial"/>
          <w:sz w:val="22"/>
          <w:szCs w:val="22"/>
        </w:rPr>
        <w:t xml:space="preserve">■ plochy přírodní  ( NP )   </w:t>
      </w:r>
    </w:p>
    <w:p w:rsidR="00DC73D3" w:rsidRPr="008E4745" w:rsidRDefault="00DC73D3" w:rsidP="00DC73D3">
      <w:pPr>
        <w:pStyle w:val="Zkladntextodsazen"/>
        <w:spacing w:line="360" w:lineRule="auto"/>
        <w:rPr>
          <w:rFonts w:ascii="Arial" w:hAnsi="Arial" w:cs="Arial"/>
          <w:sz w:val="22"/>
          <w:szCs w:val="22"/>
        </w:rPr>
      </w:pPr>
      <w:r w:rsidRPr="008E4745">
        <w:rPr>
          <w:rFonts w:ascii="Arial" w:hAnsi="Arial" w:cs="Arial"/>
          <w:sz w:val="22"/>
          <w:szCs w:val="22"/>
        </w:rPr>
        <w:t>■ plochy smíšené nezastavěného území – přírodní a zemědělské ( NS</w:t>
      </w:r>
      <w:r w:rsidRPr="008E4745">
        <w:rPr>
          <w:rFonts w:ascii="Arial" w:hAnsi="Arial" w:cs="Arial"/>
          <w:sz w:val="22"/>
          <w:szCs w:val="22"/>
          <w:vertAlign w:val="subscript"/>
        </w:rPr>
        <w:t>PZ</w:t>
      </w:r>
      <w:r w:rsidRPr="008E4745">
        <w:rPr>
          <w:rFonts w:ascii="Arial" w:hAnsi="Arial" w:cs="Arial"/>
          <w:sz w:val="22"/>
          <w:szCs w:val="22"/>
        </w:rPr>
        <w:t xml:space="preserve"> )   </w:t>
      </w:r>
    </w:p>
    <w:p w:rsidR="00DC73D3" w:rsidRPr="008E4745" w:rsidRDefault="00DC73D3" w:rsidP="00DC73D3">
      <w:pPr>
        <w:pStyle w:val="Zkladntextodsazen"/>
        <w:spacing w:line="360" w:lineRule="auto"/>
        <w:rPr>
          <w:rFonts w:ascii="Arial" w:hAnsi="Arial" w:cs="Arial"/>
          <w:sz w:val="22"/>
          <w:szCs w:val="22"/>
        </w:rPr>
      </w:pPr>
      <w:r w:rsidRPr="008E4745">
        <w:rPr>
          <w:rFonts w:ascii="Arial" w:hAnsi="Arial" w:cs="Arial"/>
          <w:sz w:val="22"/>
          <w:szCs w:val="22"/>
        </w:rPr>
        <w:t>■ plochy vodní a vodohospodářské  ( W )</w:t>
      </w:r>
    </w:p>
    <w:p w:rsidR="00DC73D3" w:rsidRPr="008E4745" w:rsidRDefault="00DC73D3" w:rsidP="00DC73D3">
      <w:pPr>
        <w:rPr>
          <w:rFonts w:cs="Arial"/>
          <w:sz w:val="22"/>
          <w:szCs w:val="22"/>
        </w:rPr>
      </w:pPr>
      <w:r w:rsidRPr="008E4745">
        <w:rPr>
          <w:rFonts w:cs="Arial"/>
          <w:sz w:val="22"/>
          <w:szCs w:val="22"/>
        </w:rPr>
        <w:t>- územní rozsah je vymezen v grafické části dokumentace ve výkrese č. 2 - Hlavní výkres.</w:t>
      </w:r>
    </w:p>
    <w:p w:rsidR="00DC73D3" w:rsidRPr="008E4745" w:rsidRDefault="00DC73D3" w:rsidP="00DC73D3">
      <w:pPr>
        <w:rPr>
          <w:rFonts w:cs="Arial"/>
          <w:caps/>
          <w:sz w:val="22"/>
          <w:szCs w:val="22"/>
        </w:rPr>
      </w:pPr>
    </w:p>
    <w:p w:rsidR="00DC73D3" w:rsidRPr="008E4745" w:rsidRDefault="00DC73D3" w:rsidP="00DC73D3">
      <w:pPr>
        <w:rPr>
          <w:rFonts w:cs="Arial"/>
          <w:caps/>
          <w:sz w:val="22"/>
          <w:szCs w:val="22"/>
        </w:rPr>
      </w:pPr>
      <w:r w:rsidRPr="008E4745">
        <w:rPr>
          <w:rFonts w:cs="Arial"/>
          <w:caps/>
          <w:sz w:val="22"/>
          <w:szCs w:val="22"/>
        </w:rPr>
        <w:t>Stanovení podmínek pro změny ve využití ploch</w:t>
      </w:r>
    </w:p>
    <w:p w:rsidR="00DC73D3" w:rsidRPr="008E4745" w:rsidRDefault="00DC73D3" w:rsidP="00DC73D3">
      <w:pPr>
        <w:rPr>
          <w:rFonts w:cs="Arial"/>
          <w:sz w:val="22"/>
          <w:szCs w:val="22"/>
        </w:rPr>
      </w:pPr>
      <w:r w:rsidRPr="008E4745">
        <w:rPr>
          <w:rFonts w:cs="Arial"/>
          <w:sz w:val="22"/>
          <w:szCs w:val="22"/>
        </w:rPr>
        <w:t>- je uvedeno v kap. 6  Stanovení podmínek pro využití ploch s rozdílným způsobem využití,.....</w:t>
      </w:r>
    </w:p>
    <w:p w:rsidR="00DC73D3" w:rsidRPr="008E4745" w:rsidRDefault="00DC73D3" w:rsidP="00DC73D3">
      <w:pPr>
        <w:rPr>
          <w:rFonts w:cs="Arial"/>
        </w:rPr>
      </w:pPr>
    </w:p>
    <w:p w:rsidR="00DC73D3" w:rsidRPr="008E4745" w:rsidRDefault="00DC73D3" w:rsidP="00DC73D3">
      <w:pPr>
        <w:rPr>
          <w:rFonts w:cs="Arial"/>
        </w:rPr>
      </w:pPr>
    </w:p>
    <w:p w:rsidR="00DC73D3" w:rsidRPr="008E4745" w:rsidRDefault="00DC73D3" w:rsidP="00995AD1">
      <w:pPr>
        <w:pStyle w:val="Nadpis2"/>
        <w:numPr>
          <w:ilvl w:val="1"/>
          <w:numId w:val="45"/>
        </w:numPr>
        <w:pBdr>
          <w:bottom w:val="none" w:sz="0" w:space="0" w:color="auto"/>
        </w:pBdr>
        <w:suppressAutoHyphens w:val="0"/>
        <w:spacing w:before="0" w:after="0"/>
        <w:jc w:val="left"/>
        <w:rPr>
          <w:rFonts w:cs="Arial"/>
          <w:sz w:val="22"/>
          <w:szCs w:val="22"/>
        </w:rPr>
      </w:pPr>
      <w:r w:rsidRPr="008E4745">
        <w:rPr>
          <w:rFonts w:cs="Arial"/>
          <w:sz w:val="22"/>
          <w:szCs w:val="22"/>
        </w:rPr>
        <w:t xml:space="preserve">  </w:t>
      </w:r>
      <w:bookmarkStart w:id="39" w:name="_Toc124352283"/>
      <w:r w:rsidRPr="008E4745">
        <w:rPr>
          <w:rFonts w:cs="Arial"/>
          <w:sz w:val="22"/>
          <w:szCs w:val="22"/>
        </w:rPr>
        <w:t>Územní systém ekologické stability – ÚSES</w:t>
      </w:r>
      <w:bookmarkEnd w:id="39"/>
      <w:r w:rsidRPr="008E4745">
        <w:rPr>
          <w:rFonts w:cs="Arial"/>
          <w:sz w:val="22"/>
          <w:szCs w:val="22"/>
        </w:rPr>
        <w:t xml:space="preserve"> </w:t>
      </w:r>
    </w:p>
    <w:p w:rsidR="00DC73D3" w:rsidRPr="008E4745" w:rsidRDefault="00DC73D3" w:rsidP="00DC73D3">
      <w:pPr>
        <w:rPr>
          <w:rFonts w:cs="Arial"/>
          <w:sz w:val="22"/>
          <w:szCs w:val="22"/>
        </w:rPr>
      </w:pPr>
    </w:p>
    <w:p w:rsidR="00DC73D3" w:rsidRPr="008E4745" w:rsidRDefault="00DC73D3" w:rsidP="00DC73D3">
      <w:pPr>
        <w:pStyle w:val="Zkladntextodsazen"/>
        <w:rPr>
          <w:rFonts w:ascii="Arial" w:hAnsi="Arial" w:cs="Arial"/>
          <w:snapToGrid w:val="0"/>
          <w:sz w:val="22"/>
          <w:szCs w:val="22"/>
        </w:rPr>
      </w:pPr>
      <w:r w:rsidRPr="008E4745">
        <w:rPr>
          <w:rFonts w:ascii="Arial" w:hAnsi="Arial" w:cs="Arial"/>
          <w:sz w:val="22"/>
          <w:szCs w:val="22"/>
        </w:rPr>
        <w:t xml:space="preserve">Hlavní prvky (biokoridory, biocentra) ÚSES pro řešené území, které jsou součástí hlavního     a koordinačního výkresu: </w:t>
      </w:r>
    </w:p>
    <w:p w:rsidR="00DC73D3" w:rsidRPr="008E4745" w:rsidRDefault="00DC73D3" w:rsidP="00DC73D3">
      <w:pPr>
        <w:rPr>
          <w:rFonts w:cs="Arial"/>
        </w:rPr>
      </w:pPr>
    </w:p>
    <w:p w:rsidR="00DC73D3" w:rsidRPr="008E4745" w:rsidRDefault="00DC73D3" w:rsidP="00DC73D3">
      <w:pPr>
        <w:rPr>
          <w:rFonts w:cs="Arial"/>
        </w:rPr>
      </w:pPr>
    </w:p>
    <w:tbl>
      <w:tblPr>
        <w:tblW w:w="8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7"/>
        <w:gridCol w:w="2810"/>
        <w:gridCol w:w="3611"/>
      </w:tblGrid>
      <w:tr w:rsidR="00DC73D3" w:rsidRPr="008E4745" w:rsidTr="001F2D4B">
        <w:trPr>
          <w:trHeight w:val="439"/>
          <w:jc w:val="center"/>
        </w:trPr>
        <w:tc>
          <w:tcPr>
            <w:tcW w:w="2027" w:type="dxa"/>
            <w:tcBorders>
              <w:bottom w:val="single" w:sz="18" w:space="0" w:color="auto"/>
              <w:right w:val="single" w:sz="18" w:space="0" w:color="auto"/>
            </w:tcBorders>
            <w:shd w:val="clear" w:color="auto" w:fill="E7E6E6"/>
          </w:tcPr>
          <w:p w:rsidR="00DC73D3" w:rsidRPr="008E4745" w:rsidRDefault="00DC73D3" w:rsidP="001F2D4B">
            <w:pPr>
              <w:pStyle w:val="tabulka"/>
              <w:jc w:val="left"/>
              <w:rPr>
                <w:rFonts w:ascii="Arial" w:hAnsi="Arial" w:cs="Arial"/>
                <w:b/>
                <w:szCs w:val="22"/>
              </w:rPr>
            </w:pPr>
            <w:r w:rsidRPr="008E4745">
              <w:rPr>
                <w:rFonts w:ascii="Arial" w:hAnsi="Arial" w:cs="Arial"/>
                <w:b/>
                <w:szCs w:val="22"/>
              </w:rPr>
              <w:t xml:space="preserve">                           REGIONÁLNÍ ÚSES</w:t>
            </w:r>
          </w:p>
        </w:tc>
        <w:tc>
          <w:tcPr>
            <w:tcW w:w="2810" w:type="dxa"/>
            <w:tcBorders>
              <w:left w:val="single" w:sz="18" w:space="0" w:color="auto"/>
              <w:bottom w:val="single" w:sz="18" w:space="0" w:color="auto"/>
            </w:tcBorders>
            <w:shd w:val="clear" w:color="auto" w:fill="E7E6E6"/>
          </w:tcPr>
          <w:p w:rsidR="00DC73D3" w:rsidRPr="008E4745" w:rsidRDefault="00DC73D3" w:rsidP="001F2D4B">
            <w:pPr>
              <w:pStyle w:val="tabulka"/>
              <w:rPr>
                <w:rFonts w:ascii="Arial" w:hAnsi="Arial" w:cs="Arial"/>
                <w:b/>
                <w:szCs w:val="22"/>
              </w:rPr>
            </w:pPr>
            <w:r w:rsidRPr="008E4745">
              <w:rPr>
                <w:rFonts w:ascii="Arial" w:hAnsi="Arial" w:cs="Arial"/>
                <w:b/>
                <w:szCs w:val="22"/>
              </w:rPr>
              <w:t xml:space="preserve">                                  BIOKORIDORY</w:t>
            </w:r>
          </w:p>
        </w:tc>
        <w:tc>
          <w:tcPr>
            <w:tcW w:w="3611" w:type="dxa"/>
            <w:tcBorders>
              <w:bottom w:val="single" w:sz="18" w:space="0" w:color="auto"/>
            </w:tcBorders>
            <w:shd w:val="clear" w:color="auto" w:fill="E7E6E6"/>
          </w:tcPr>
          <w:p w:rsidR="00DC73D3" w:rsidRPr="008E4745" w:rsidRDefault="00DC73D3" w:rsidP="001F2D4B">
            <w:pPr>
              <w:pStyle w:val="tabulka"/>
              <w:rPr>
                <w:rFonts w:ascii="Arial" w:hAnsi="Arial" w:cs="Arial"/>
                <w:b/>
                <w:szCs w:val="22"/>
              </w:rPr>
            </w:pPr>
            <w:r w:rsidRPr="008E4745">
              <w:rPr>
                <w:rFonts w:ascii="Arial" w:hAnsi="Arial" w:cs="Arial"/>
                <w:b/>
                <w:szCs w:val="22"/>
              </w:rPr>
              <w:t xml:space="preserve">                              </w:t>
            </w:r>
          </w:p>
          <w:p w:rsidR="00DC73D3" w:rsidRPr="008E4745" w:rsidRDefault="00DC73D3" w:rsidP="001F2D4B">
            <w:pPr>
              <w:pStyle w:val="tabulka"/>
              <w:rPr>
                <w:rFonts w:ascii="Arial" w:hAnsi="Arial" w:cs="Arial"/>
                <w:b/>
                <w:szCs w:val="22"/>
              </w:rPr>
            </w:pPr>
            <w:r w:rsidRPr="008E4745">
              <w:rPr>
                <w:rFonts w:ascii="Arial" w:hAnsi="Arial" w:cs="Arial"/>
                <w:b/>
                <w:szCs w:val="22"/>
              </w:rPr>
              <w:t>BIOCENTRA</w:t>
            </w:r>
          </w:p>
        </w:tc>
      </w:tr>
      <w:tr w:rsidR="00DC73D3" w:rsidRPr="008E4745" w:rsidTr="001F2D4B">
        <w:trPr>
          <w:trHeight w:val="439"/>
          <w:jc w:val="center"/>
        </w:trPr>
        <w:tc>
          <w:tcPr>
            <w:tcW w:w="2027" w:type="dxa"/>
            <w:vMerge w:val="restart"/>
            <w:tcBorders>
              <w:top w:val="single" w:sz="18" w:space="0" w:color="auto"/>
              <w:right w:val="single" w:sz="18" w:space="0" w:color="auto"/>
            </w:tcBorders>
          </w:tcPr>
          <w:p w:rsidR="00DC73D3" w:rsidRPr="008E4745" w:rsidRDefault="00DC73D3" w:rsidP="001F2D4B">
            <w:pPr>
              <w:shd w:val="clear" w:color="auto" w:fill="FFFFFF"/>
              <w:tabs>
                <w:tab w:val="left" w:pos="1059"/>
                <w:tab w:val="left" w:pos="1226"/>
                <w:tab w:val="center" w:pos="1768"/>
              </w:tabs>
              <w:spacing w:line="274" w:lineRule="exact"/>
              <w:rPr>
                <w:rFonts w:cs="Arial"/>
                <w:b/>
                <w:sz w:val="22"/>
                <w:szCs w:val="22"/>
              </w:rPr>
            </w:pPr>
          </w:p>
        </w:tc>
        <w:tc>
          <w:tcPr>
            <w:tcW w:w="2810" w:type="dxa"/>
            <w:tcBorders>
              <w:top w:val="single" w:sz="18" w:space="0" w:color="auto"/>
              <w:left w:val="single" w:sz="18" w:space="0" w:color="auto"/>
            </w:tcBorders>
          </w:tcPr>
          <w:p w:rsidR="00DC73D3" w:rsidRPr="008E4745" w:rsidRDefault="00DC73D3" w:rsidP="001F2D4B">
            <w:pPr>
              <w:shd w:val="clear" w:color="auto" w:fill="FFFFFF"/>
              <w:tabs>
                <w:tab w:val="left" w:pos="1059"/>
                <w:tab w:val="left" w:pos="1226"/>
                <w:tab w:val="center" w:pos="1768"/>
              </w:tabs>
              <w:spacing w:line="274" w:lineRule="exact"/>
              <w:rPr>
                <w:rFonts w:cs="Arial"/>
                <w:sz w:val="22"/>
                <w:szCs w:val="22"/>
              </w:rPr>
            </w:pPr>
            <w:r w:rsidRPr="008E4745">
              <w:rPr>
                <w:rFonts w:cs="Arial"/>
                <w:sz w:val="22"/>
                <w:szCs w:val="22"/>
              </w:rPr>
              <w:t>RBK 9904 Cerhov - Palác</w:t>
            </w:r>
          </w:p>
        </w:tc>
        <w:tc>
          <w:tcPr>
            <w:tcW w:w="3611" w:type="dxa"/>
            <w:tcBorders>
              <w:top w:val="single" w:sz="18" w:space="0" w:color="auto"/>
            </w:tcBorders>
          </w:tcPr>
          <w:p w:rsidR="00DC73D3" w:rsidRPr="008E4745" w:rsidRDefault="00DC73D3" w:rsidP="001F2D4B">
            <w:pPr>
              <w:shd w:val="clear" w:color="auto" w:fill="FFFFFF"/>
              <w:tabs>
                <w:tab w:val="left" w:pos="1059"/>
                <w:tab w:val="left" w:pos="1226"/>
                <w:tab w:val="center" w:pos="1768"/>
              </w:tabs>
              <w:spacing w:line="274" w:lineRule="exact"/>
              <w:rPr>
                <w:rFonts w:cs="Arial"/>
                <w:sz w:val="22"/>
                <w:szCs w:val="22"/>
              </w:rPr>
            </w:pPr>
          </w:p>
        </w:tc>
      </w:tr>
      <w:tr w:rsidR="00DC73D3" w:rsidRPr="008E4745" w:rsidTr="001F2D4B">
        <w:trPr>
          <w:trHeight w:val="439"/>
          <w:jc w:val="center"/>
        </w:trPr>
        <w:tc>
          <w:tcPr>
            <w:tcW w:w="2027" w:type="dxa"/>
            <w:vMerge/>
            <w:tcBorders>
              <w:right w:val="single" w:sz="18" w:space="0" w:color="auto"/>
            </w:tcBorders>
          </w:tcPr>
          <w:p w:rsidR="00DC73D3" w:rsidRPr="008E4745" w:rsidRDefault="00DC73D3" w:rsidP="001F2D4B">
            <w:pPr>
              <w:shd w:val="clear" w:color="auto" w:fill="FFFFFF"/>
              <w:tabs>
                <w:tab w:val="left" w:pos="1059"/>
                <w:tab w:val="left" w:pos="1226"/>
                <w:tab w:val="center" w:pos="1768"/>
              </w:tabs>
              <w:spacing w:line="274" w:lineRule="exact"/>
              <w:rPr>
                <w:rFonts w:cs="Arial"/>
                <w:sz w:val="22"/>
                <w:szCs w:val="22"/>
              </w:rPr>
            </w:pPr>
          </w:p>
        </w:tc>
        <w:tc>
          <w:tcPr>
            <w:tcW w:w="2810" w:type="dxa"/>
            <w:tcBorders>
              <w:left w:val="single" w:sz="18" w:space="0" w:color="auto"/>
            </w:tcBorders>
          </w:tcPr>
          <w:p w:rsidR="00DC73D3" w:rsidRPr="008E4745" w:rsidRDefault="00DC73D3" w:rsidP="001F2D4B">
            <w:pPr>
              <w:shd w:val="clear" w:color="auto" w:fill="FFFFFF"/>
              <w:tabs>
                <w:tab w:val="left" w:pos="1059"/>
                <w:tab w:val="left" w:pos="1226"/>
                <w:tab w:val="center" w:pos="1768"/>
              </w:tabs>
              <w:spacing w:line="274" w:lineRule="exact"/>
              <w:rPr>
                <w:rFonts w:cs="Arial"/>
                <w:i/>
                <w:sz w:val="22"/>
                <w:szCs w:val="22"/>
              </w:rPr>
            </w:pPr>
            <w:r w:rsidRPr="008E4745">
              <w:rPr>
                <w:rFonts w:cs="Arial"/>
                <w:i/>
                <w:sz w:val="22"/>
                <w:szCs w:val="22"/>
              </w:rPr>
              <w:t xml:space="preserve">vložená lokální biocentra: </w:t>
            </w:r>
          </w:p>
        </w:tc>
        <w:tc>
          <w:tcPr>
            <w:tcW w:w="3611" w:type="dxa"/>
          </w:tcPr>
          <w:p w:rsidR="00DC73D3" w:rsidRPr="008E4745" w:rsidRDefault="00DC73D3" w:rsidP="00964164">
            <w:pPr>
              <w:shd w:val="clear" w:color="auto" w:fill="FFFFFF"/>
              <w:tabs>
                <w:tab w:val="left" w:pos="1059"/>
                <w:tab w:val="left" w:pos="1226"/>
                <w:tab w:val="center" w:pos="1768"/>
              </w:tabs>
              <w:spacing w:line="274" w:lineRule="exact"/>
              <w:rPr>
                <w:rFonts w:cs="Arial"/>
                <w:sz w:val="22"/>
                <w:szCs w:val="22"/>
              </w:rPr>
            </w:pPr>
            <w:r w:rsidRPr="008E4745">
              <w:rPr>
                <w:rFonts w:cs="Arial"/>
                <w:sz w:val="22"/>
                <w:szCs w:val="22"/>
              </w:rPr>
              <w:t xml:space="preserve">MBC 621 </w:t>
            </w:r>
          </w:p>
        </w:tc>
      </w:tr>
      <w:tr w:rsidR="00DC73D3" w:rsidRPr="008E4745" w:rsidTr="001F2D4B">
        <w:trPr>
          <w:trHeight w:val="439"/>
          <w:jc w:val="center"/>
        </w:trPr>
        <w:tc>
          <w:tcPr>
            <w:tcW w:w="2027" w:type="dxa"/>
            <w:vMerge/>
            <w:tcBorders>
              <w:bottom w:val="single" w:sz="18" w:space="0" w:color="auto"/>
              <w:right w:val="single" w:sz="18" w:space="0" w:color="auto"/>
            </w:tcBorders>
          </w:tcPr>
          <w:p w:rsidR="00DC73D3" w:rsidRPr="008E4745" w:rsidRDefault="00DC73D3" w:rsidP="001F2D4B">
            <w:pPr>
              <w:shd w:val="clear" w:color="auto" w:fill="FFFFFF"/>
              <w:tabs>
                <w:tab w:val="left" w:pos="1059"/>
                <w:tab w:val="left" w:pos="1226"/>
                <w:tab w:val="center" w:pos="1768"/>
              </w:tabs>
              <w:spacing w:line="274" w:lineRule="exact"/>
              <w:rPr>
                <w:rFonts w:cs="Arial"/>
                <w:sz w:val="22"/>
                <w:szCs w:val="22"/>
              </w:rPr>
            </w:pPr>
          </w:p>
        </w:tc>
        <w:tc>
          <w:tcPr>
            <w:tcW w:w="2810" w:type="dxa"/>
            <w:tcBorders>
              <w:left w:val="single" w:sz="18" w:space="0" w:color="auto"/>
              <w:bottom w:val="single" w:sz="18" w:space="0" w:color="auto"/>
            </w:tcBorders>
          </w:tcPr>
          <w:p w:rsidR="00DC73D3" w:rsidRPr="008E4745" w:rsidRDefault="00DC73D3" w:rsidP="001F2D4B">
            <w:pPr>
              <w:shd w:val="clear" w:color="auto" w:fill="FFFFFF"/>
              <w:tabs>
                <w:tab w:val="left" w:pos="1059"/>
                <w:tab w:val="left" w:pos="1226"/>
                <w:tab w:val="center" w:pos="1768"/>
              </w:tabs>
              <w:spacing w:line="274" w:lineRule="exact"/>
              <w:rPr>
                <w:rFonts w:cs="Arial"/>
                <w:sz w:val="22"/>
                <w:szCs w:val="22"/>
              </w:rPr>
            </w:pPr>
          </w:p>
        </w:tc>
        <w:tc>
          <w:tcPr>
            <w:tcW w:w="3611" w:type="dxa"/>
            <w:tcBorders>
              <w:bottom w:val="single" w:sz="18" w:space="0" w:color="auto"/>
            </w:tcBorders>
          </w:tcPr>
          <w:p w:rsidR="00DC73D3" w:rsidRPr="008E4745" w:rsidRDefault="00DC73D3" w:rsidP="001F2D4B">
            <w:pPr>
              <w:shd w:val="clear" w:color="auto" w:fill="FFFFFF"/>
              <w:tabs>
                <w:tab w:val="left" w:pos="1059"/>
                <w:tab w:val="left" w:pos="1226"/>
                <w:tab w:val="center" w:pos="1768"/>
              </w:tabs>
              <w:spacing w:line="274" w:lineRule="exact"/>
              <w:rPr>
                <w:rFonts w:cs="Arial"/>
                <w:sz w:val="22"/>
                <w:szCs w:val="22"/>
              </w:rPr>
            </w:pPr>
            <w:r w:rsidRPr="008E4745">
              <w:rPr>
                <w:rFonts w:cs="Arial"/>
                <w:sz w:val="22"/>
                <w:szCs w:val="22"/>
              </w:rPr>
              <w:t xml:space="preserve">LBC 990403  </w:t>
            </w:r>
          </w:p>
        </w:tc>
      </w:tr>
    </w:tbl>
    <w:p w:rsidR="00DC73D3" w:rsidRPr="008E4745" w:rsidRDefault="00DC73D3" w:rsidP="00DC73D3">
      <w:pPr>
        <w:rPr>
          <w:rFonts w:cs="Arial"/>
        </w:rPr>
      </w:pPr>
    </w:p>
    <w:tbl>
      <w:tblPr>
        <w:tblW w:w="8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7"/>
        <w:gridCol w:w="2810"/>
        <w:gridCol w:w="3611"/>
      </w:tblGrid>
      <w:tr w:rsidR="00DC73D3" w:rsidRPr="008E4745" w:rsidTr="001F2D4B">
        <w:trPr>
          <w:trHeight w:val="439"/>
          <w:jc w:val="center"/>
        </w:trPr>
        <w:tc>
          <w:tcPr>
            <w:tcW w:w="2027" w:type="dxa"/>
            <w:tcBorders>
              <w:bottom w:val="single" w:sz="18" w:space="0" w:color="auto"/>
              <w:right w:val="single" w:sz="18" w:space="0" w:color="auto"/>
            </w:tcBorders>
            <w:shd w:val="clear" w:color="auto" w:fill="E7E6E6"/>
          </w:tcPr>
          <w:p w:rsidR="00DC73D3" w:rsidRPr="008E4745" w:rsidRDefault="00DC73D3" w:rsidP="001F2D4B">
            <w:pPr>
              <w:pStyle w:val="tabulka"/>
              <w:jc w:val="left"/>
              <w:rPr>
                <w:rFonts w:ascii="Arial" w:hAnsi="Arial" w:cs="Arial"/>
                <w:b/>
                <w:szCs w:val="22"/>
              </w:rPr>
            </w:pPr>
            <w:r w:rsidRPr="008E4745">
              <w:rPr>
                <w:rFonts w:ascii="Arial" w:hAnsi="Arial" w:cs="Arial"/>
                <w:b/>
                <w:szCs w:val="22"/>
              </w:rPr>
              <w:lastRenderedPageBreak/>
              <w:t xml:space="preserve">                           LOKÁLNÍ </w:t>
            </w:r>
          </w:p>
          <w:p w:rsidR="00DC73D3" w:rsidRPr="008E4745" w:rsidRDefault="00DC73D3" w:rsidP="001F2D4B">
            <w:pPr>
              <w:pStyle w:val="tabulka"/>
              <w:jc w:val="left"/>
              <w:rPr>
                <w:rFonts w:ascii="Arial" w:hAnsi="Arial" w:cs="Arial"/>
                <w:b/>
                <w:szCs w:val="22"/>
              </w:rPr>
            </w:pPr>
            <w:r w:rsidRPr="008E4745">
              <w:rPr>
                <w:rFonts w:ascii="Arial" w:hAnsi="Arial" w:cs="Arial"/>
                <w:b/>
                <w:szCs w:val="22"/>
              </w:rPr>
              <w:t>ÚSES</w:t>
            </w:r>
          </w:p>
        </w:tc>
        <w:tc>
          <w:tcPr>
            <w:tcW w:w="2810" w:type="dxa"/>
            <w:tcBorders>
              <w:left w:val="single" w:sz="18" w:space="0" w:color="auto"/>
              <w:bottom w:val="single" w:sz="18" w:space="0" w:color="auto"/>
            </w:tcBorders>
            <w:shd w:val="clear" w:color="auto" w:fill="E7E6E6"/>
          </w:tcPr>
          <w:p w:rsidR="00DC73D3" w:rsidRPr="008E4745" w:rsidRDefault="00DC73D3" w:rsidP="001F2D4B">
            <w:pPr>
              <w:pStyle w:val="tabulka"/>
              <w:rPr>
                <w:rFonts w:ascii="Arial" w:hAnsi="Arial" w:cs="Arial"/>
                <w:b/>
                <w:szCs w:val="22"/>
              </w:rPr>
            </w:pPr>
            <w:r w:rsidRPr="008E4745">
              <w:rPr>
                <w:rFonts w:ascii="Arial" w:hAnsi="Arial" w:cs="Arial"/>
                <w:b/>
                <w:szCs w:val="22"/>
              </w:rPr>
              <w:t xml:space="preserve">                                  BIOKORIDORY</w:t>
            </w:r>
          </w:p>
        </w:tc>
        <w:tc>
          <w:tcPr>
            <w:tcW w:w="3611" w:type="dxa"/>
            <w:tcBorders>
              <w:bottom w:val="single" w:sz="18" w:space="0" w:color="auto"/>
            </w:tcBorders>
            <w:shd w:val="clear" w:color="auto" w:fill="E7E6E6"/>
          </w:tcPr>
          <w:p w:rsidR="00DC73D3" w:rsidRPr="008E4745" w:rsidRDefault="00DC73D3" w:rsidP="001F2D4B">
            <w:pPr>
              <w:pStyle w:val="tabulka"/>
              <w:rPr>
                <w:rFonts w:ascii="Arial" w:hAnsi="Arial" w:cs="Arial"/>
                <w:b/>
                <w:szCs w:val="22"/>
              </w:rPr>
            </w:pPr>
            <w:r w:rsidRPr="008E4745">
              <w:rPr>
                <w:rFonts w:ascii="Arial" w:hAnsi="Arial" w:cs="Arial"/>
                <w:b/>
                <w:szCs w:val="22"/>
              </w:rPr>
              <w:t xml:space="preserve">                              </w:t>
            </w:r>
          </w:p>
          <w:p w:rsidR="00DC73D3" w:rsidRPr="008E4745" w:rsidRDefault="00DC73D3" w:rsidP="001F2D4B">
            <w:pPr>
              <w:pStyle w:val="tabulka"/>
              <w:rPr>
                <w:rFonts w:ascii="Arial" w:hAnsi="Arial" w:cs="Arial"/>
                <w:b/>
                <w:szCs w:val="22"/>
              </w:rPr>
            </w:pPr>
            <w:r w:rsidRPr="008E4745">
              <w:rPr>
                <w:rFonts w:ascii="Arial" w:hAnsi="Arial" w:cs="Arial"/>
                <w:b/>
                <w:szCs w:val="22"/>
              </w:rPr>
              <w:t>BIOCENTRA</w:t>
            </w:r>
          </w:p>
        </w:tc>
      </w:tr>
      <w:tr w:rsidR="00DC73D3" w:rsidRPr="008E4745" w:rsidTr="001F2D4B">
        <w:trPr>
          <w:trHeight w:val="439"/>
          <w:jc w:val="center"/>
        </w:trPr>
        <w:tc>
          <w:tcPr>
            <w:tcW w:w="2027" w:type="dxa"/>
            <w:vMerge w:val="restart"/>
            <w:tcBorders>
              <w:top w:val="single" w:sz="18" w:space="0" w:color="auto"/>
              <w:right w:val="single" w:sz="18" w:space="0" w:color="auto"/>
            </w:tcBorders>
          </w:tcPr>
          <w:p w:rsidR="00DC73D3" w:rsidRPr="008E4745" w:rsidRDefault="00DC73D3" w:rsidP="001F2D4B">
            <w:pPr>
              <w:shd w:val="clear" w:color="auto" w:fill="FFFFFF"/>
              <w:tabs>
                <w:tab w:val="left" w:pos="1059"/>
                <w:tab w:val="left" w:pos="1226"/>
                <w:tab w:val="center" w:pos="1768"/>
              </w:tabs>
              <w:spacing w:line="274" w:lineRule="exact"/>
              <w:rPr>
                <w:rFonts w:cs="Arial"/>
                <w:b/>
                <w:sz w:val="22"/>
                <w:szCs w:val="22"/>
              </w:rPr>
            </w:pPr>
          </w:p>
        </w:tc>
        <w:tc>
          <w:tcPr>
            <w:tcW w:w="2810" w:type="dxa"/>
            <w:tcBorders>
              <w:top w:val="single" w:sz="18" w:space="0" w:color="auto"/>
              <w:left w:val="single" w:sz="18" w:space="0" w:color="auto"/>
            </w:tcBorders>
          </w:tcPr>
          <w:p w:rsidR="00DC73D3" w:rsidRPr="008E4745" w:rsidRDefault="00DC73D3" w:rsidP="001F2D4B">
            <w:pPr>
              <w:shd w:val="clear" w:color="auto" w:fill="FFFFFF"/>
              <w:tabs>
                <w:tab w:val="left" w:pos="1059"/>
                <w:tab w:val="left" w:pos="1226"/>
                <w:tab w:val="center" w:pos="1768"/>
              </w:tabs>
              <w:spacing w:line="274" w:lineRule="exact"/>
              <w:rPr>
                <w:rFonts w:cs="Arial"/>
                <w:sz w:val="22"/>
                <w:szCs w:val="22"/>
              </w:rPr>
            </w:pPr>
            <w:r w:rsidRPr="008E4745">
              <w:rPr>
                <w:rFonts w:cs="Arial"/>
                <w:sz w:val="22"/>
                <w:szCs w:val="22"/>
              </w:rPr>
              <w:t>LBK 6</w:t>
            </w:r>
          </w:p>
        </w:tc>
        <w:tc>
          <w:tcPr>
            <w:tcW w:w="3611" w:type="dxa"/>
            <w:tcBorders>
              <w:top w:val="single" w:sz="18" w:space="0" w:color="auto"/>
            </w:tcBorders>
          </w:tcPr>
          <w:p w:rsidR="00DC73D3" w:rsidRPr="008E4745" w:rsidRDefault="00DC73D3" w:rsidP="001F2D4B">
            <w:pPr>
              <w:shd w:val="clear" w:color="auto" w:fill="FFFFFF"/>
              <w:tabs>
                <w:tab w:val="left" w:pos="1059"/>
                <w:tab w:val="left" w:pos="1226"/>
                <w:tab w:val="center" w:pos="1768"/>
              </w:tabs>
              <w:spacing w:line="274" w:lineRule="exact"/>
              <w:rPr>
                <w:rFonts w:cs="Arial"/>
                <w:strike/>
                <w:sz w:val="22"/>
                <w:szCs w:val="22"/>
              </w:rPr>
            </w:pPr>
          </w:p>
        </w:tc>
      </w:tr>
      <w:tr w:rsidR="00DC73D3" w:rsidRPr="008E4745" w:rsidTr="001F2D4B">
        <w:trPr>
          <w:trHeight w:val="439"/>
          <w:jc w:val="center"/>
        </w:trPr>
        <w:tc>
          <w:tcPr>
            <w:tcW w:w="2027" w:type="dxa"/>
            <w:vMerge/>
            <w:tcBorders>
              <w:right w:val="single" w:sz="18" w:space="0" w:color="auto"/>
            </w:tcBorders>
          </w:tcPr>
          <w:p w:rsidR="00DC73D3" w:rsidRPr="008E4745" w:rsidRDefault="00DC73D3" w:rsidP="001F2D4B">
            <w:pPr>
              <w:pStyle w:val="tabulka"/>
              <w:jc w:val="center"/>
              <w:rPr>
                <w:rFonts w:ascii="Arial" w:hAnsi="Arial" w:cs="Arial"/>
                <w:sz w:val="24"/>
                <w:szCs w:val="24"/>
              </w:rPr>
            </w:pPr>
          </w:p>
        </w:tc>
        <w:tc>
          <w:tcPr>
            <w:tcW w:w="2810" w:type="dxa"/>
            <w:tcBorders>
              <w:left w:val="single" w:sz="18" w:space="0" w:color="auto"/>
            </w:tcBorders>
          </w:tcPr>
          <w:p w:rsidR="00DC73D3" w:rsidRPr="008E4745" w:rsidRDefault="00964164" w:rsidP="001F2D4B">
            <w:pPr>
              <w:shd w:val="clear" w:color="auto" w:fill="FFFFFF"/>
              <w:tabs>
                <w:tab w:val="left" w:pos="1059"/>
                <w:tab w:val="left" w:pos="1226"/>
                <w:tab w:val="center" w:pos="1768"/>
              </w:tabs>
              <w:spacing w:line="274" w:lineRule="exact"/>
              <w:rPr>
                <w:rFonts w:cs="Arial"/>
                <w:strike/>
                <w:sz w:val="22"/>
                <w:szCs w:val="22"/>
              </w:rPr>
            </w:pPr>
            <w:r w:rsidRPr="008E4745">
              <w:rPr>
                <w:rFonts w:cs="Arial"/>
                <w:sz w:val="22"/>
                <w:szCs w:val="22"/>
              </w:rPr>
              <w:t>MBK 608</w:t>
            </w:r>
          </w:p>
        </w:tc>
        <w:tc>
          <w:tcPr>
            <w:tcW w:w="3611" w:type="dxa"/>
          </w:tcPr>
          <w:p w:rsidR="00DC73D3" w:rsidRPr="008E4745" w:rsidRDefault="00DC73D3" w:rsidP="001F2D4B">
            <w:pPr>
              <w:shd w:val="clear" w:color="auto" w:fill="FFFFFF"/>
              <w:tabs>
                <w:tab w:val="left" w:pos="1059"/>
                <w:tab w:val="left" w:pos="1226"/>
                <w:tab w:val="center" w:pos="1768"/>
              </w:tabs>
              <w:spacing w:line="274" w:lineRule="exact"/>
              <w:rPr>
                <w:rFonts w:cs="Arial"/>
                <w:sz w:val="22"/>
                <w:szCs w:val="22"/>
              </w:rPr>
            </w:pPr>
            <w:r w:rsidRPr="008E4745">
              <w:rPr>
                <w:rFonts w:cs="Arial"/>
                <w:sz w:val="22"/>
                <w:szCs w:val="22"/>
              </w:rPr>
              <w:t>MBC 57</w:t>
            </w:r>
          </w:p>
        </w:tc>
      </w:tr>
      <w:tr w:rsidR="00DC73D3" w:rsidRPr="008E4745" w:rsidTr="001F2D4B">
        <w:trPr>
          <w:trHeight w:val="439"/>
          <w:jc w:val="center"/>
        </w:trPr>
        <w:tc>
          <w:tcPr>
            <w:tcW w:w="2027" w:type="dxa"/>
            <w:vMerge/>
            <w:tcBorders>
              <w:right w:val="single" w:sz="18" w:space="0" w:color="auto"/>
            </w:tcBorders>
          </w:tcPr>
          <w:p w:rsidR="00DC73D3" w:rsidRPr="008E4745" w:rsidRDefault="00DC73D3" w:rsidP="001F2D4B">
            <w:pPr>
              <w:rPr>
                <w:rFonts w:cs="Arial"/>
                <w:b/>
                <w:sz w:val="22"/>
                <w:szCs w:val="22"/>
              </w:rPr>
            </w:pPr>
          </w:p>
        </w:tc>
        <w:tc>
          <w:tcPr>
            <w:tcW w:w="2810" w:type="dxa"/>
            <w:tcBorders>
              <w:top w:val="single" w:sz="4" w:space="0" w:color="auto"/>
              <w:left w:val="single" w:sz="18" w:space="0" w:color="auto"/>
            </w:tcBorders>
          </w:tcPr>
          <w:p w:rsidR="00DC73D3" w:rsidRPr="008E4745" w:rsidRDefault="00964164" w:rsidP="001F2D4B">
            <w:pPr>
              <w:shd w:val="clear" w:color="auto" w:fill="FFFFFF"/>
              <w:tabs>
                <w:tab w:val="left" w:pos="1059"/>
                <w:tab w:val="left" w:pos="1226"/>
                <w:tab w:val="center" w:pos="1768"/>
              </w:tabs>
              <w:spacing w:line="274" w:lineRule="exact"/>
              <w:rPr>
                <w:rFonts w:cs="Arial"/>
                <w:sz w:val="22"/>
                <w:szCs w:val="22"/>
              </w:rPr>
            </w:pPr>
            <w:r w:rsidRPr="008E4745">
              <w:rPr>
                <w:rFonts w:cs="Arial"/>
                <w:sz w:val="22"/>
                <w:szCs w:val="22"/>
              </w:rPr>
              <w:t>MBK 611</w:t>
            </w:r>
          </w:p>
        </w:tc>
        <w:tc>
          <w:tcPr>
            <w:tcW w:w="3611" w:type="dxa"/>
            <w:tcBorders>
              <w:top w:val="single" w:sz="4" w:space="0" w:color="auto"/>
            </w:tcBorders>
          </w:tcPr>
          <w:p w:rsidR="00DC73D3" w:rsidRPr="008E4745" w:rsidRDefault="00DC73D3" w:rsidP="001F2D4B">
            <w:pPr>
              <w:shd w:val="clear" w:color="auto" w:fill="FFFFFF"/>
              <w:tabs>
                <w:tab w:val="left" w:pos="1059"/>
                <w:tab w:val="left" w:pos="1226"/>
                <w:tab w:val="center" w:pos="1768"/>
              </w:tabs>
              <w:spacing w:line="274" w:lineRule="exact"/>
              <w:rPr>
                <w:rFonts w:cs="Arial"/>
                <w:sz w:val="22"/>
                <w:szCs w:val="22"/>
              </w:rPr>
            </w:pPr>
            <w:r w:rsidRPr="008E4745">
              <w:rPr>
                <w:rFonts w:cs="Arial"/>
                <w:sz w:val="22"/>
                <w:szCs w:val="22"/>
              </w:rPr>
              <w:t>MBC 59</w:t>
            </w:r>
          </w:p>
        </w:tc>
      </w:tr>
      <w:tr w:rsidR="00DC73D3" w:rsidRPr="008E4745" w:rsidTr="001F2D4B">
        <w:trPr>
          <w:trHeight w:val="439"/>
          <w:jc w:val="center"/>
        </w:trPr>
        <w:tc>
          <w:tcPr>
            <w:tcW w:w="2027" w:type="dxa"/>
            <w:vMerge/>
            <w:tcBorders>
              <w:right w:val="single" w:sz="18" w:space="0" w:color="auto"/>
            </w:tcBorders>
          </w:tcPr>
          <w:p w:rsidR="00DC73D3" w:rsidRPr="008E4745" w:rsidRDefault="00DC73D3" w:rsidP="001F2D4B">
            <w:pPr>
              <w:pStyle w:val="tabulka"/>
              <w:jc w:val="center"/>
              <w:rPr>
                <w:rFonts w:ascii="Arial" w:hAnsi="Arial" w:cs="Arial"/>
                <w:sz w:val="24"/>
                <w:szCs w:val="24"/>
              </w:rPr>
            </w:pPr>
          </w:p>
        </w:tc>
        <w:tc>
          <w:tcPr>
            <w:tcW w:w="2810" w:type="dxa"/>
            <w:tcBorders>
              <w:left w:val="single" w:sz="18" w:space="0" w:color="auto"/>
            </w:tcBorders>
          </w:tcPr>
          <w:p w:rsidR="00DC73D3" w:rsidRPr="008E4745" w:rsidRDefault="00964164" w:rsidP="001F2D4B">
            <w:pPr>
              <w:shd w:val="clear" w:color="auto" w:fill="FFFFFF"/>
              <w:tabs>
                <w:tab w:val="left" w:pos="1059"/>
                <w:tab w:val="left" w:pos="1226"/>
                <w:tab w:val="center" w:pos="1768"/>
              </w:tabs>
              <w:spacing w:line="274" w:lineRule="exact"/>
              <w:rPr>
                <w:rFonts w:cs="Arial"/>
                <w:sz w:val="22"/>
                <w:szCs w:val="22"/>
              </w:rPr>
            </w:pPr>
            <w:r w:rsidRPr="008E4745">
              <w:rPr>
                <w:rFonts w:cs="Arial"/>
                <w:sz w:val="22"/>
                <w:szCs w:val="22"/>
              </w:rPr>
              <w:t>MBK 622</w:t>
            </w:r>
          </w:p>
        </w:tc>
        <w:tc>
          <w:tcPr>
            <w:tcW w:w="3611" w:type="dxa"/>
          </w:tcPr>
          <w:p w:rsidR="00DC73D3" w:rsidRPr="008E4745" w:rsidRDefault="00DC73D3" w:rsidP="001F2D4B">
            <w:pPr>
              <w:shd w:val="clear" w:color="auto" w:fill="FFFFFF"/>
              <w:tabs>
                <w:tab w:val="left" w:pos="1059"/>
                <w:tab w:val="left" w:pos="1226"/>
                <w:tab w:val="center" w:pos="1768"/>
              </w:tabs>
              <w:spacing w:line="274" w:lineRule="exact"/>
              <w:rPr>
                <w:rFonts w:cs="Arial"/>
                <w:sz w:val="22"/>
                <w:szCs w:val="22"/>
              </w:rPr>
            </w:pPr>
            <w:r w:rsidRPr="008E4745">
              <w:rPr>
                <w:rFonts w:cs="Arial"/>
                <w:sz w:val="22"/>
                <w:szCs w:val="22"/>
              </w:rPr>
              <w:t>MBC 610</w:t>
            </w:r>
          </w:p>
        </w:tc>
      </w:tr>
      <w:tr w:rsidR="00964164" w:rsidRPr="008E4745" w:rsidTr="00964164">
        <w:trPr>
          <w:trHeight w:val="477"/>
          <w:jc w:val="center"/>
        </w:trPr>
        <w:tc>
          <w:tcPr>
            <w:tcW w:w="2027" w:type="dxa"/>
            <w:vMerge/>
            <w:tcBorders>
              <w:right w:val="single" w:sz="18" w:space="0" w:color="auto"/>
            </w:tcBorders>
          </w:tcPr>
          <w:p w:rsidR="00964164" w:rsidRPr="008E4745" w:rsidRDefault="00964164" w:rsidP="001F2D4B">
            <w:pPr>
              <w:shd w:val="clear" w:color="auto" w:fill="FFFFFF"/>
              <w:tabs>
                <w:tab w:val="left" w:pos="1059"/>
                <w:tab w:val="left" w:pos="1226"/>
                <w:tab w:val="center" w:pos="1768"/>
              </w:tabs>
              <w:spacing w:line="274" w:lineRule="exact"/>
              <w:rPr>
                <w:rFonts w:cs="Arial"/>
                <w:b/>
                <w:sz w:val="22"/>
                <w:szCs w:val="22"/>
              </w:rPr>
            </w:pPr>
          </w:p>
        </w:tc>
        <w:tc>
          <w:tcPr>
            <w:tcW w:w="2810" w:type="dxa"/>
            <w:tcBorders>
              <w:top w:val="single" w:sz="4" w:space="0" w:color="auto"/>
              <w:left w:val="single" w:sz="18" w:space="0" w:color="auto"/>
              <w:right w:val="single" w:sz="4" w:space="0" w:color="auto"/>
            </w:tcBorders>
          </w:tcPr>
          <w:p w:rsidR="00964164" w:rsidRPr="008E4745" w:rsidRDefault="00964164" w:rsidP="001F2D4B">
            <w:pPr>
              <w:shd w:val="clear" w:color="auto" w:fill="FFFFFF"/>
              <w:tabs>
                <w:tab w:val="left" w:pos="1059"/>
                <w:tab w:val="left" w:pos="1226"/>
                <w:tab w:val="center" w:pos="1768"/>
              </w:tabs>
              <w:spacing w:line="274" w:lineRule="exact"/>
              <w:rPr>
                <w:rFonts w:cs="Arial"/>
                <w:b/>
                <w:sz w:val="22"/>
                <w:szCs w:val="22"/>
              </w:rPr>
            </w:pPr>
            <w:r w:rsidRPr="008E4745">
              <w:rPr>
                <w:rFonts w:cs="Arial"/>
                <w:sz w:val="22"/>
                <w:szCs w:val="22"/>
              </w:rPr>
              <w:t>MBK 623</w:t>
            </w:r>
          </w:p>
        </w:tc>
        <w:tc>
          <w:tcPr>
            <w:tcW w:w="3611" w:type="dxa"/>
            <w:tcBorders>
              <w:top w:val="single" w:sz="4" w:space="0" w:color="auto"/>
              <w:left w:val="single" w:sz="4" w:space="0" w:color="auto"/>
              <w:right w:val="single" w:sz="4" w:space="0" w:color="auto"/>
            </w:tcBorders>
          </w:tcPr>
          <w:p w:rsidR="00964164" w:rsidRPr="008E4745" w:rsidRDefault="00964164" w:rsidP="001F2D4B">
            <w:pPr>
              <w:shd w:val="clear" w:color="auto" w:fill="FFFFFF"/>
              <w:tabs>
                <w:tab w:val="left" w:pos="1059"/>
                <w:tab w:val="left" w:pos="1226"/>
                <w:tab w:val="center" w:pos="1768"/>
              </w:tabs>
              <w:spacing w:line="274" w:lineRule="exact"/>
              <w:rPr>
                <w:rFonts w:cs="Arial"/>
                <w:sz w:val="22"/>
                <w:szCs w:val="22"/>
              </w:rPr>
            </w:pPr>
            <w:r w:rsidRPr="008E4745">
              <w:rPr>
                <w:rFonts w:cs="Arial"/>
                <w:sz w:val="22"/>
                <w:szCs w:val="22"/>
              </w:rPr>
              <w:t>MBC 621</w:t>
            </w:r>
          </w:p>
        </w:tc>
      </w:tr>
    </w:tbl>
    <w:p w:rsidR="00DC73D3" w:rsidRPr="008E4745" w:rsidRDefault="00DC73D3" w:rsidP="00DC73D3">
      <w:pPr>
        <w:rPr>
          <w:rFonts w:cs="Arial"/>
          <w:sz w:val="22"/>
          <w:szCs w:val="22"/>
        </w:rPr>
      </w:pPr>
    </w:p>
    <w:p w:rsidR="00DC73D3" w:rsidRPr="008E4745" w:rsidRDefault="00DC73D3" w:rsidP="00DC73D3">
      <w:pPr>
        <w:rPr>
          <w:rFonts w:cs="Arial"/>
          <w:sz w:val="22"/>
          <w:szCs w:val="22"/>
        </w:rPr>
      </w:pPr>
    </w:p>
    <w:p w:rsidR="00DC73D3" w:rsidRPr="008E4745" w:rsidRDefault="00DC73D3" w:rsidP="00DC73D3">
      <w:pPr>
        <w:rPr>
          <w:rFonts w:cs="Arial"/>
          <w:sz w:val="22"/>
          <w:szCs w:val="22"/>
        </w:rPr>
      </w:pPr>
    </w:p>
    <w:p w:rsidR="00DC73D3" w:rsidRPr="008E4745" w:rsidRDefault="00DC73D3" w:rsidP="00DC73D3">
      <w:pPr>
        <w:rPr>
          <w:rFonts w:cs="Arial"/>
          <w:sz w:val="22"/>
          <w:szCs w:val="22"/>
        </w:rPr>
      </w:pPr>
      <w:r w:rsidRPr="008E4745">
        <w:rPr>
          <w:rFonts w:cs="Arial"/>
          <w:sz w:val="22"/>
          <w:szCs w:val="22"/>
        </w:rPr>
        <w:t xml:space="preserve">V ÚP bylo řešeno: </w:t>
      </w:r>
    </w:p>
    <w:p w:rsidR="00DC73D3" w:rsidRPr="008E4745" w:rsidRDefault="00DC73D3" w:rsidP="00DC73D3">
      <w:pPr>
        <w:numPr>
          <w:ilvl w:val="0"/>
          <w:numId w:val="8"/>
        </w:numPr>
        <w:suppressAutoHyphens w:val="0"/>
        <w:spacing w:before="0" w:after="0"/>
        <w:rPr>
          <w:rFonts w:cs="Arial"/>
          <w:sz w:val="22"/>
          <w:szCs w:val="22"/>
        </w:rPr>
      </w:pPr>
      <w:r w:rsidRPr="008E4745">
        <w:rPr>
          <w:rFonts w:cs="Arial"/>
          <w:sz w:val="22"/>
          <w:szCs w:val="22"/>
        </w:rPr>
        <w:t xml:space="preserve">zpřesnění průchodu RBK 9904 zastavěným územím Klešic </w:t>
      </w:r>
    </w:p>
    <w:p w:rsidR="00DC73D3" w:rsidRPr="008E4745" w:rsidRDefault="00DC73D3" w:rsidP="00DC73D3">
      <w:pPr>
        <w:ind w:left="1416"/>
        <w:rPr>
          <w:rFonts w:cs="Arial"/>
          <w:sz w:val="22"/>
          <w:szCs w:val="22"/>
        </w:rPr>
      </w:pPr>
      <w:r w:rsidRPr="008E4745">
        <w:rPr>
          <w:rFonts w:cs="Arial"/>
          <w:sz w:val="22"/>
          <w:szCs w:val="22"/>
        </w:rPr>
        <w:t xml:space="preserve">- minimalizace při průchodu podél Podolského potoka v souladu s reálnou       </w:t>
      </w:r>
    </w:p>
    <w:p w:rsidR="00DC73D3" w:rsidRPr="008E4745" w:rsidRDefault="00DC73D3" w:rsidP="00DC73D3">
      <w:pPr>
        <w:ind w:left="1416"/>
        <w:rPr>
          <w:rFonts w:cs="Arial"/>
          <w:sz w:val="22"/>
          <w:szCs w:val="22"/>
        </w:rPr>
      </w:pPr>
      <w:r w:rsidRPr="008E4745">
        <w:rPr>
          <w:rFonts w:cs="Arial"/>
          <w:sz w:val="22"/>
          <w:szCs w:val="22"/>
        </w:rPr>
        <w:t xml:space="preserve">  situací v území</w:t>
      </w:r>
    </w:p>
    <w:p w:rsidR="00DC73D3" w:rsidRPr="008E4745" w:rsidRDefault="00DC73D3" w:rsidP="00DC73D3">
      <w:pPr>
        <w:ind w:left="708" w:firstLine="708"/>
        <w:rPr>
          <w:rFonts w:cs="Arial"/>
          <w:sz w:val="22"/>
          <w:szCs w:val="22"/>
        </w:rPr>
      </w:pPr>
      <w:r w:rsidRPr="008E4745">
        <w:rPr>
          <w:rFonts w:cs="Arial"/>
          <w:sz w:val="22"/>
          <w:szCs w:val="22"/>
        </w:rPr>
        <w:t xml:space="preserve">- využití pozemků mezi novou zástavbou a železniční tratí pro vedení RBK   </w:t>
      </w:r>
    </w:p>
    <w:p w:rsidR="00DC73D3" w:rsidRPr="008E4745" w:rsidRDefault="00DC73D3" w:rsidP="00DC73D3">
      <w:pPr>
        <w:ind w:left="708"/>
        <w:rPr>
          <w:rFonts w:cs="Arial"/>
          <w:sz w:val="22"/>
          <w:szCs w:val="22"/>
        </w:rPr>
      </w:pPr>
      <w:r w:rsidRPr="008E4745">
        <w:rPr>
          <w:rFonts w:cs="Arial"/>
          <w:sz w:val="22"/>
          <w:szCs w:val="22"/>
        </w:rPr>
        <w:t xml:space="preserve">              podél západní strany obce </w:t>
      </w:r>
    </w:p>
    <w:p w:rsidR="00DC73D3" w:rsidRPr="008E4745" w:rsidRDefault="00DC73D3" w:rsidP="00DC73D3">
      <w:pPr>
        <w:numPr>
          <w:ilvl w:val="0"/>
          <w:numId w:val="8"/>
        </w:numPr>
        <w:suppressAutoHyphens w:val="0"/>
        <w:spacing w:before="0" w:after="0"/>
        <w:rPr>
          <w:rFonts w:cs="Arial"/>
          <w:sz w:val="22"/>
          <w:szCs w:val="22"/>
        </w:rPr>
      </w:pPr>
      <w:r w:rsidRPr="008E4745">
        <w:rPr>
          <w:rFonts w:cs="Arial"/>
          <w:sz w:val="22"/>
          <w:szCs w:val="22"/>
        </w:rPr>
        <w:t xml:space="preserve">situování LBC 990402 mimo produkční plochy zahradnictví </w:t>
      </w:r>
    </w:p>
    <w:p w:rsidR="00DC73D3" w:rsidRPr="008E4745" w:rsidRDefault="00DC73D3" w:rsidP="00DC73D3">
      <w:pPr>
        <w:numPr>
          <w:ilvl w:val="0"/>
          <w:numId w:val="8"/>
        </w:numPr>
        <w:suppressAutoHyphens w:val="0"/>
        <w:spacing w:before="0" w:after="0"/>
        <w:rPr>
          <w:rFonts w:cs="Arial"/>
          <w:sz w:val="22"/>
          <w:szCs w:val="22"/>
        </w:rPr>
      </w:pPr>
      <w:r w:rsidRPr="008E4745">
        <w:rPr>
          <w:rFonts w:cs="Arial"/>
          <w:sz w:val="22"/>
          <w:szCs w:val="22"/>
        </w:rPr>
        <w:t>návrh plochy pro obnovu rybníka v rámci LBC 990403</w:t>
      </w:r>
    </w:p>
    <w:p w:rsidR="00DC73D3" w:rsidRPr="008E4745" w:rsidRDefault="00DC73D3" w:rsidP="00DC73D3">
      <w:pPr>
        <w:rPr>
          <w:rFonts w:cs="Arial"/>
          <w:sz w:val="22"/>
          <w:szCs w:val="22"/>
        </w:rPr>
      </w:pPr>
    </w:p>
    <w:p w:rsidR="00DC73D3" w:rsidRPr="008E4745" w:rsidRDefault="00DC73D3" w:rsidP="00DC73D3">
      <w:pPr>
        <w:rPr>
          <w:rFonts w:cs="Arial"/>
          <w:sz w:val="22"/>
          <w:szCs w:val="22"/>
        </w:rPr>
      </w:pPr>
      <w:r w:rsidRPr="008E4745">
        <w:rPr>
          <w:rFonts w:cs="Arial"/>
          <w:sz w:val="22"/>
          <w:szCs w:val="22"/>
        </w:rPr>
        <w:t xml:space="preserve">(zpracovala: Ing.Z.Baladová, autorizovaný projektant ÚSES). </w:t>
      </w:r>
    </w:p>
    <w:p w:rsidR="00DC73D3" w:rsidRPr="008E4745" w:rsidRDefault="00DC73D3" w:rsidP="00DC73D3">
      <w:pPr>
        <w:rPr>
          <w:rFonts w:cs="Arial"/>
          <w:sz w:val="22"/>
          <w:szCs w:val="22"/>
        </w:rPr>
      </w:pPr>
    </w:p>
    <w:p w:rsidR="00DC73D3" w:rsidRPr="008E4745" w:rsidRDefault="00DC73D3" w:rsidP="00DC73D3">
      <w:pPr>
        <w:rPr>
          <w:rFonts w:cs="Arial"/>
          <w:sz w:val="22"/>
          <w:szCs w:val="22"/>
        </w:rPr>
      </w:pPr>
    </w:p>
    <w:p w:rsidR="00AC00DD" w:rsidRPr="008E4745" w:rsidRDefault="00AC00DD" w:rsidP="00DC73D3">
      <w:pPr>
        <w:rPr>
          <w:rFonts w:cs="Arial"/>
          <w:sz w:val="22"/>
          <w:szCs w:val="22"/>
        </w:rPr>
      </w:pPr>
    </w:p>
    <w:p w:rsidR="00AC00DD" w:rsidRPr="008E4745" w:rsidRDefault="00AC00DD" w:rsidP="00DC73D3">
      <w:pPr>
        <w:rPr>
          <w:rFonts w:cs="Arial"/>
          <w:sz w:val="22"/>
          <w:szCs w:val="22"/>
        </w:rPr>
      </w:pPr>
    </w:p>
    <w:p w:rsidR="00DC73D3" w:rsidRPr="008E4745" w:rsidRDefault="00DC73D3" w:rsidP="00995AD1">
      <w:pPr>
        <w:pStyle w:val="Nadpis2"/>
        <w:numPr>
          <w:ilvl w:val="1"/>
          <w:numId w:val="45"/>
        </w:numPr>
        <w:pBdr>
          <w:bottom w:val="none" w:sz="0" w:space="0" w:color="auto"/>
        </w:pBdr>
        <w:suppressAutoHyphens w:val="0"/>
        <w:spacing w:before="0" w:after="0"/>
        <w:jc w:val="left"/>
        <w:rPr>
          <w:rFonts w:cs="Arial"/>
          <w:sz w:val="22"/>
          <w:szCs w:val="22"/>
        </w:rPr>
      </w:pPr>
      <w:r w:rsidRPr="008E4745">
        <w:rPr>
          <w:rFonts w:cs="Arial"/>
          <w:sz w:val="22"/>
          <w:szCs w:val="22"/>
        </w:rPr>
        <w:t xml:space="preserve">  </w:t>
      </w:r>
      <w:bookmarkStart w:id="40" w:name="_Toc124352284"/>
      <w:r w:rsidRPr="008E4745">
        <w:rPr>
          <w:rFonts w:cs="Arial"/>
          <w:sz w:val="22"/>
          <w:szCs w:val="22"/>
        </w:rPr>
        <w:t>Ochrana před povodněmi</w:t>
      </w:r>
      <w:bookmarkEnd w:id="40"/>
      <w:r w:rsidRPr="008E4745">
        <w:rPr>
          <w:rFonts w:cs="Arial"/>
          <w:sz w:val="22"/>
          <w:szCs w:val="22"/>
        </w:rPr>
        <w:t xml:space="preserve"> </w:t>
      </w:r>
    </w:p>
    <w:p w:rsidR="00DC73D3" w:rsidRPr="008E4745" w:rsidRDefault="00DC73D3" w:rsidP="00DC73D3">
      <w:pPr>
        <w:rPr>
          <w:rFonts w:cs="Arial"/>
          <w:sz w:val="22"/>
          <w:szCs w:val="22"/>
        </w:rPr>
      </w:pPr>
    </w:p>
    <w:p w:rsidR="00DC73D3" w:rsidRPr="008E4745" w:rsidRDefault="00DC73D3" w:rsidP="00DC73D3">
      <w:pPr>
        <w:rPr>
          <w:rFonts w:cs="Arial"/>
          <w:sz w:val="22"/>
          <w:szCs w:val="22"/>
        </w:rPr>
      </w:pPr>
      <w:r w:rsidRPr="008E4745">
        <w:rPr>
          <w:rFonts w:cs="Arial"/>
          <w:sz w:val="22"/>
          <w:szCs w:val="22"/>
        </w:rPr>
        <w:t xml:space="preserve">- ve výkresech územního plánu A2.3a) – Výkres koncepce technické infrastruktury </w:t>
      </w:r>
      <w:r w:rsidR="0051251B" w:rsidRPr="008E4745">
        <w:rPr>
          <w:rFonts w:cs="Arial"/>
          <w:sz w:val="22"/>
          <w:szCs w:val="22"/>
        </w:rPr>
        <w:t xml:space="preserve">                          </w:t>
      </w:r>
      <w:r w:rsidRPr="008E4745">
        <w:rPr>
          <w:rFonts w:cs="Arial"/>
          <w:sz w:val="22"/>
          <w:szCs w:val="22"/>
        </w:rPr>
        <w:t xml:space="preserve">a v koordinačním výkrese (B2.1) jsou vyznačeny hranice míry povodňového ohrožení </w:t>
      </w:r>
      <w:r w:rsidR="0051251B" w:rsidRPr="008E4745">
        <w:rPr>
          <w:rFonts w:cs="Arial"/>
          <w:sz w:val="22"/>
          <w:szCs w:val="22"/>
        </w:rPr>
        <w:t xml:space="preserve">                    </w:t>
      </w:r>
      <w:r w:rsidRPr="008E4745">
        <w:rPr>
          <w:rFonts w:cs="Arial"/>
          <w:sz w:val="22"/>
          <w:szCs w:val="22"/>
        </w:rPr>
        <w:t xml:space="preserve">a povodňových rizik. </w:t>
      </w:r>
    </w:p>
    <w:p w:rsidR="00DC73D3" w:rsidRPr="008E4745" w:rsidRDefault="00DC73D3" w:rsidP="00DC73D3">
      <w:pPr>
        <w:rPr>
          <w:rFonts w:cs="Arial"/>
          <w:sz w:val="22"/>
          <w:szCs w:val="22"/>
        </w:rPr>
      </w:pPr>
      <w:r w:rsidRPr="008E4745">
        <w:rPr>
          <w:rFonts w:cs="Arial"/>
          <w:sz w:val="22"/>
          <w:szCs w:val="22"/>
        </w:rPr>
        <w:t xml:space="preserve">- omezení a doporučení pro využívání území pro jednotlivé kategorie jsou uvedeny v textu Odůvodnění změny č.1 ÚP Klešice.  </w:t>
      </w:r>
    </w:p>
    <w:p w:rsidR="00DC73D3" w:rsidRPr="008E4745" w:rsidRDefault="00DC73D3" w:rsidP="00DC73D3">
      <w:pPr>
        <w:rPr>
          <w:rFonts w:cs="Arial"/>
          <w:sz w:val="22"/>
          <w:szCs w:val="22"/>
        </w:rPr>
      </w:pPr>
    </w:p>
    <w:p w:rsidR="00DC73D3" w:rsidRPr="008E4745" w:rsidRDefault="00DC73D3" w:rsidP="00DC73D3">
      <w:pPr>
        <w:rPr>
          <w:rFonts w:cs="Arial"/>
          <w:sz w:val="22"/>
          <w:szCs w:val="22"/>
        </w:rPr>
      </w:pPr>
    </w:p>
    <w:p w:rsidR="00DC73D3" w:rsidRPr="008E4745" w:rsidRDefault="00DC73D3" w:rsidP="00DC73D3">
      <w:pPr>
        <w:rPr>
          <w:rFonts w:cs="Arial"/>
          <w:sz w:val="22"/>
          <w:szCs w:val="22"/>
        </w:rPr>
      </w:pPr>
    </w:p>
    <w:p w:rsidR="00DC73D3" w:rsidRPr="008E4745" w:rsidRDefault="00DC73D3" w:rsidP="00DC73D3">
      <w:pPr>
        <w:rPr>
          <w:rFonts w:cs="Arial"/>
          <w:sz w:val="22"/>
          <w:szCs w:val="22"/>
        </w:rPr>
      </w:pPr>
    </w:p>
    <w:p w:rsidR="00DC73D3" w:rsidRPr="008E4745" w:rsidRDefault="00DC73D3" w:rsidP="00DC73D3">
      <w:pPr>
        <w:rPr>
          <w:rFonts w:cs="Arial"/>
          <w:sz w:val="22"/>
          <w:szCs w:val="22"/>
        </w:rPr>
      </w:pPr>
    </w:p>
    <w:p w:rsidR="00DC73D3" w:rsidRPr="008E4745" w:rsidRDefault="00DC73D3" w:rsidP="00DC73D3">
      <w:pPr>
        <w:rPr>
          <w:rFonts w:cs="Arial"/>
          <w:sz w:val="22"/>
          <w:szCs w:val="22"/>
        </w:rPr>
      </w:pPr>
    </w:p>
    <w:p w:rsidR="00DC73D3" w:rsidRPr="008E4745" w:rsidRDefault="00DC73D3" w:rsidP="00DC73D3">
      <w:pPr>
        <w:rPr>
          <w:rFonts w:cs="Arial"/>
          <w:sz w:val="22"/>
          <w:szCs w:val="22"/>
        </w:rPr>
      </w:pPr>
    </w:p>
    <w:p w:rsidR="00DC73D3" w:rsidRPr="008E4745" w:rsidRDefault="00DC73D3" w:rsidP="00DC73D3">
      <w:pPr>
        <w:rPr>
          <w:rFonts w:cs="Arial"/>
          <w:sz w:val="22"/>
          <w:szCs w:val="22"/>
        </w:rPr>
      </w:pPr>
    </w:p>
    <w:p w:rsidR="00DC73D3" w:rsidRPr="008E4745" w:rsidRDefault="00DC73D3" w:rsidP="00DC73D3">
      <w:pPr>
        <w:rPr>
          <w:rFonts w:cs="Arial"/>
          <w:sz w:val="22"/>
          <w:szCs w:val="22"/>
        </w:rPr>
      </w:pPr>
    </w:p>
    <w:p w:rsidR="00DC73D3" w:rsidRPr="008E4745" w:rsidRDefault="00DC73D3" w:rsidP="00DC73D3">
      <w:pPr>
        <w:pStyle w:val="Textpsmene"/>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caps/>
          <w:szCs w:val="24"/>
        </w:rPr>
      </w:pPr>
      <w:bookmarkStart w:id="41" w:name="_Toc507680184"/>
      <w:bookmarkStart w:id="42" w:name="_Toc124352285"/>
      <w:r w:rsidRPr="008E4745">
        <w:rPr>
          <w:rFonts w:ascii="Arial" w:hAnsi="Arial" w:cs="Arial"/>
          <w:b/>
          <w:caps/>
          <w:szCs w:val="24"/>
        </w:rPr>
        <w:lastRenderedPageBreak/>
        <w:t>6.    stanovení podmínek pro využití ploch s rozdílným způsobem využití s určením převažujícího účelu využití (hlavni využití), přípustného využití, nepřípustného využití, popřípadě STANOVENÍ podmíněně přípustného využití těchto ploch a stanovení podmínek prostorového uspořádání, včetně základních podmínek ochrany krajinného rázu</w:t>
      </w:r>
      <w:bookmarkEnd w:id="41"/>
      <w:bookmarkEnd w:id="42"/>
    </w:p>
    <w:p w:rsidR="00DC73D3" w:rsidRPr="008E4745" w:rsidRDefault="00DC73D3" w:rsidP="00DC73D3">
      <w:pPr>
        <w:pStyle w:val="Zkladntextodsazen"/>
        <w:rPr>
          <w:rFonts w:ascii="Arial" w:hAnsi="Arial" w:cs="Arial"/>
          <w:u w:val="single"/>
        </w:rPr>
      </w:pPr>
    </w:p>
    <w:p w:rsidR="00DC73D3" w:rsidRPr="008E4745" w:rsidRDefault="00DC73D3" w:rsidP="00DC73D3">
      <w:pPr>
        <w:pStyle w:val="Zkladntextodsazen"/>
        <w:rPr>
          <w:rFonts w:ascii="Arial" w:hAnsi="Arial" w:cs="Arial"/>
          <w:u w:val="single"/>
        </w:rPr>
      </w:pPr>
    </w:p>
    <w:p w:rsidR="00DC73D3" w:rsidRPr="008E4745" w:rsidRDefault="00DC73D3" w:rsidP="00DC73D3">
      <w:pPr>
        <w:pStyle w:val="Zkladntextodsazen"/>
        <w:rPr>
          <w:rFonts w:ascii="Arial" w:hAnsi="Arial" w:cs="Arial"/>
          <w:sz w:val="22"/>
          <w:u w:val="single"/>
        </w:rPr>
      </w:pPr>
      <w:r w:rsidRPr="008E4745">
        <w:rPr>
          <w:rFonts w:ascii="Arial" w:hAnsi="Arial" w:cs="Arial"/>
          <w:sz w:val="22"/>
          <w:u w:val="single"/>
        </w:rPr>
        <w:t>V řešeném území byly vyznačeny následující plochy s rozdílným způsobem využití:</w:t>
      </w:r>
    </w:p>
    <w:p w:rsidR="00DC73D3" w:rsidRPr="008E4745" w:rsidRDefault="00DC73D3" w:rsidP="00DC73D3">
      <w:pPr>
        <w:pStyle w:val="Zkladntextodsazen"/>
        <w:rPr>
          <w:rFonts w:ascii="Arial" w:hAnsi="Arial" w:cs="Arial"/>
        </w:rPr>
      </w:pPr>
    </w:p>
    <w:p w:rsidR="00DC73D3" w:rsidRPr="008E4745" w:rsidRDefault="00DC73D3" w:rsidP="00DC73D3">
      <w:pPr>
        <w:pStyle w:val="Zkladntextodsazen"/>
        <w:spacing w:line="360" w:lineRule="auto"/>
        <w:rPr>
          <w:rFonts w:ascii="Arial" w:hAnsi="Arial" w:cs="Arial"/>
          <w:sz w:val="22"/>
          <w:szCs w:val="22"/>
        </w:rPr>
      </w:pPr>
      <w:r w:rsidRPr="008E4745">
        <w:rPr>
          <w:rFonts w:ascii="Arial" w:hAnsi="Arial" w:cs="Arial"/>
          <w:sz w:val="22"/>
          <w:szCs w:val="22"/>
        </w:rPr>
        <w:t>■ plochy smíšené obytné – venkovské  ( SV )</w:t>
      </w:r>
    </w:p>
    <w:p w:rsidR="00DC73D3" w:rsidRPr="008E4745" w:rsidRDefault="00DC73D3" w:rsidP="00DC73D3">
      <w:pPr>
        <w:pStyle w:val="Zkladntextodsazen"/>
        <w:spacing w:line="360" w:lineRule="auto"/>
        <w:rPr>
          <w:rFonts w:ascii="Arial" w:hAnsi="Arial" w:cs="Arial"/>
          <w:sz w:val="22"/>
          <w:szCs w:val="22"/>
        </w:rPr>
      </w:pPr>
      <w:r w:rsidRPr="008E4745">
        <w:rPr>
          <w:rFonts w:ascii="Arial" w:hAnsi="Arial" w:cs="Arial"/>
          <w:sz w:val="22"/>
          <w:szCs w:val="22"/>
        </w:rPr>
        <w:t>■ plochy rekreace – plochy staveb pro rodinnou rekreaci ( RI )</w:t>
      </w:r>
    </w:p>
    <w:p w:rsidR="00DC73D3" w:rsidRPr="008E4745" w:rsidRDefault="00DC73D3" w:rsidP="00DC73D3">
      <w:pPr>
        <w:pStyle w:val="Zkladntextodsazen"/>
        <w:spacing w:line="360" w:lineRule="auto"/>
        <w:rPr>
          <w:rFonts w:ascii="Arial" w:hAnsi="Arial" w:cs="Arial"/>
          <w:sz w:val="22"/>
          <w:szCs w:val="22"/>
        </w:rPr>
      </w:pPr>
      <w:r w:rsidRPr="008E4745">
        <w:rPr>
          <w:rFonts w:ascii="Arial" w:hAnsi="Arial" w:cs="Arial"/>
          <w:sz w:val="22"/>
          <w:szCs w:val="22"/>
        </w:rPr>
        <w:t>■ plochy občanského vybavení – veřejná infrastruktura  ( OV )</w:t>
      </w:r>
    </w:p>
    <w:p w:rsidR="00DC73D3" w:rsidRPr="008E4745" w:rsidRDefault="00DC73D3" w:rsidP="00DC73D3">
      <w:pPr>
        <w:pStyle w:val="Zkladntextodsazen"/>
        <w:spacing w:line="360" w:lineRule="auto"/>
        <w:rPr>
          <w:rFonts w:ascii="Arial" w:hAnsi="Arial" w:cs="Arial"/>
          <w:sz w:val="22"/>
          <w:szCs w:val="22"/>
        </w:rPr>
      </w:pPr>
      <w:r w:rsidRPr="008E4745">
        <w:rPr>
          <w:rFonts w:ascii="Arial" w:hAnsi="Arial" w:cs="Arial"/>
          <w:sz w:val="22"/>
          <w:szCs w:val="22"/>
        </w:rPr>
        <w:t>■ plochy občanského vybavení – komerční zařízení malá a střední  ( OM )</w:t>
      </w:r>
    </w:p>
    <w:p w:rsidR="00DC73D3" w:rsidRPr="008E4745" w:rsidRDefault="00DC73D3" w:rsidP="00DC73D3">
      <w:pPr>
        <w:pStyle w:val="Zkladntextodsazen"/>
        <w:spacing w:line="360" w:lineRule="auto"/>
        <w:rPr>
          <w:rFonts w:ascii="Arial" w:hAnsi="Arial" w:cs="Arial"/>
          <w:sz w:val="22"/>
          <w:szCs w:val="22"/>
        </w:rPr>
      </w:pPr>
      <w:r w:rsidRPr="008E4745">
        <w:rPr>
          <w:rFonts w:ascii="Arial" w:hAnsi="Arial" w:cs="Arial"/>
          <w:sz w:val="22"/>
          <w:szCs w:val="22"/>
        </w:rPr>
        <w:t>■ plochy občanského vybavení – tělovýchovná a sportovní zařízení ( OS )</w:t>
      </w:r>
    </w:p>
    <w:p w:rsidR="00DC73D3" w:rsidRPr="008E4745" w:rsidRDefault="00DC73D3" w:rsidP="00DC73D3">
      <w:pPr>
        <w:pStyle w:val="Zkladntextodsazen"/>
        <w:spacing w:line="360" w:lineRule="auto"/>
        <w:rPr>
          <w:rFonts w:ascii="Arial" w:hAnsi="Arial" w:cs="Arial"/>
          <w:sz w:val="22"/>
          <w:szCs w:val="22"/>
        </w:rPr>
      </w:pPr>
      <w:r w:rsidRPr="008E4745">
        <w:rPr>
          <w:rFonts w:ascii="Arial" w:hAnsi="Arial" w:cs="Arial"/>
          <w:sz w:val="22"/>
          <w:szCs w:val="22"/>
        </w:rPr>
        <w:t>■ plochy dopravní infrastruktury – silniční  ( DS )</w:t>
      </w:r>
    </w:p>
    <w:p w:rsidR="00DC73D3" w:rsidRPr="008E4745" w:rsidRDefault="00DC73D3" w:rsidP="00DC73D3">
      <w:pPr>
        <w:pStyle w:val="Zkladntextodsazen"/>
        <w:spacing w:line="360" w:lineRule="auto"/>
        <w:rPr>
          <w:rFonts w:ascii="Arial" w:hAnsi="Arial" w:cs="Arial"/>
          <w:sz w:val="22"/>
          <w:szCs w:val="22"/>
        </w:rPr>
      </w:pPr>
      <w:r w:rsidRPr="008E4745">
        <w:rPr>
          <w:rFonts w:ascii="Arial" w:hAnsi="Arial" w:cs="Arial"/>
          <w:sz w:val="22"/>
          <w:szCs w:val="22"/>
        </w:rPr>
        <w:t>■ plochy dopravní infrastruktury – železniční ( DZ )</w:t>
      </w:r>
    </w:p>
    <w:p w:rsidR="00DC73D3" w:rsidRPr="008E4745" w:rsidRDefault="00DC73D3" w:rsidP="00DC73D3">
      <w:pPr>
        <w:pStyle w:val="Zkladntextodsazen"/>
        <w:spacing w:line="360" w:lineRule="auto"/>
        <w:jc w:val="left"/>
        <w:rPr>
          <w:rFonts w:ascii="Arial" w:hAnsi="Arial" w:cs="Arial"/>
          <w:sz w:val="22"/>
          <w:szCs w:val="22"/>
        </w:rPr>
      </w:pPr>
      <w:r w:rsidRPr="008E4745">
        <w:rPr>
          <w:rFonts w:ascii="Arial" w:hAnsi="Arial" w:cs="Arial"/>
          <w:sz w:val="22"/>
          <w:szCs w:val="22"/>
        </w:rPr>
        <w:t>■ plochy výroby a skladování – drobná a řemeslná výroba  ( VD )</w:t>
      </w:r>
    </w:p>
    <w:p w:rsidR="00DC73D3" w:rsidRPr="008E4745" w:rsidRDefault="00DC73D3" w:rsidP="00DC73D3">
      <w:pPr>
        <w:pStyle w:val="Zkladntextodsazen"/>
        <w:spacing w:line="360" w:lineRule="auto"/>
        <w:jc w:val="left"/>
        <w:rPr>
          <w:rFonts w:ascii="Arial" w:hAnsi="Arial" w:cs="Arial"/>
          <w:sz w:val="22"/>
          <w:szCs w:val="22"/>
        </w:rPr>
      </w:pPr>
      <w:r w:rsidRPr="008E4745">
        <w:rPr>
          <w:rFonts w:ascii="Arial" w:hAnsi="Arial" w:cs="Arial"/>
          <w:sz w:val="22"/>
          <w:szCs w:val="22"/>
        </w:rPr>
        <w:t>■ plochy výroby a skladování – zemědělská výroba  ( VZ )</w:t>
      </w:r>
    </w:p>
    <w:p w:rsidR="00DC73D3" w:rsidRPr="008E4745" w:rsidRDefault="00DC73D3" w:rsidP="00DC73D3">
      <w:pPr>
        <w:pStyle w:val="Zkladntextodsazen"/>
        <w:spacing w:line="360" w:lineRule="auto"/>
        <w:jc w:val="left"/>
        <w:rPr>
          <w:rFonts w:ascii="Arial" w:hAnsi="Arial" w:cs="Arial"/>
          <w:sz w:val="22"/>
          <w:szCs w:val="22"/>
        </w:rPr>
      </w:pPr>
      <w:r w:rsidRPr="008E4745">
        <w:rPr>
          <w:rFonts w:ascii="Arial" w:hAnsi="Arial" w:cs="Arial"/>
          <w:sz w:val="22"/>
          <w:szCs w:val="22"/>
        </w:rPr>
        <w:t>■ plochy smíšená výrobní ( VS )</w:t>
      </w:r>
    </w:p>
    <w:p w:rsidR="00DC73D3" w:rsidRPr="008E4745" w:rsidRDefault="00DC73D3" w:rsidP="00DC73D3">
      <w:pPr>
        <w:pStyle w:val="Zkladntextodsazen"/>
        <w:spacing w:line="360" w:lineRule="auto"/>
        <w:rPr>
          <w:rFonts w:ascii="Arial" w:hAnsi="Arial" w:cs="Arial"/>
          <w:bCs/>
          <w:sz w:val="22"/>
          <w:szCs w:val="22"/>
        </w:rPr>
      </w:pPr>
      <w:r w:rsidRPr="008E4745">
        <w:rPr>
          <w:rFonts w:ascii="Arial" w:hAnsi="Arial" w:cs="Arial"/>
          <w:sz w:val="22"/>
          <w:szCs w:val="22"/>
        </w:rPr>
        <w:t>■</w:t>
      </w:r>
      <w:r w:rsidRPr="008E4745">
        <w:rPr>
          <w:rFonts w:ascii="Arial" w:hAnsi="Arial" w:cs="Arial"/>
          <w:bCs/>
          <w:sz w:val="22"/>
          <w:szCs w:val="22"/>
        </w:rPr>
        <w:t xml:space="preserve"> plochy veřejných prostranství  - veřejná prostranství ( PV )</w:t>
      </w:r>
    </w:p>
    <w:p w:rsidR="00DC73D3" w:rsidRPr="008E4745" w:rsidRDefault="00DC73D3" w:rsidP="00DC73D3">
      <w:pPr>
        <w:pStyle w:val="Zkladntextodsazen"/>
        <w:spacing w:line="360" w:lineRule="auto"/>
        <w:rPr>
          <w:rFonts w:ascii="Arial" w:hAnsi="Arial" w:cs="Arial"/>
          <w:bCs/>
          <w:sz w:val="22"/>
          <w:szCs w:val="22"/>
        </w:rPr>
      </w:pPr>
      <w:r w:rsidRPr="008E4745">
        <w:rPr>
          <w:rFonts w:ascii="Arial" w:hAnsi="Arial" w:cs="Arial"/>
          <w:sz w:val="22"/>
          <w:szCs w:val="22"/>
        </w:rPr>
        <w:t>■</w:t>
      </w:r>
      <w:r w:rsidRPr="008E4745">
        <w:rPr>
          <w:rFonts w:ascii="Arial" w:hAnsi="Arial" w:cs="Arial"/>
          <w:bCs/>
          <w:sz w:val="22"/>
          <w:szCs w:val="22"/>
        </w:rPr>
        <w:t xml:space="preserve"> plochy veřejných prostranství  - veřejná zeleň ( ZV )</w:t>
      </w:r>
    </w:p>
    <w:p w:rsidR="00DC73D3" w:rsidRPr="008E4745" w:rsidRDefault="00DC73D3" w:rsidP="00DC73D3">
      <w:pPr>
        <w:pStyle w:val="Zkladntextodsazen"/>
        <w:spacing w:line="360" w:lineRule="auto"/>
        <w:rPr>
          <w:rFonts w:ascii="Arial" w:hAnsi="Arial" w:cs="Arial"/>
          <w:noProof/>
          <w:sz w:val="22"/>
          <w:szCs w:val="22"/>
        </w:rPr>
      </w:pPr>
      <w:r w:rsidRPr="008E4745">
        <w:rPr>
          <w:rFonts w:ascii="Arial" w:hAnsi="Arial" w:cs="Arial"/>
          <w:sz w:val="22"/>
          <w:szCs w:val="22"/>
        </w:rPr>
        <w:t>■</w:t>
      </w:r>
      <w:r w:rsidRPr="008E4745">
        <w:rPr>
          <w:rFonts w:ascii="Arial" w:hAnsi="Arial" w:cs="Arial"/>
          <w:noProof/>
          <w:sz w:val="22"/>
          <w:szCs w:val="22"/>
        </w:rPr>
        <w:t xml:space="preserve"> plochy zeleně – soukromá a vyhrazená ( ZS )            </w:t>
      </w:r>
    </w:p>
    <w:p w:rsidR="00DC73D3" w:rsidRPr="008E4745" w:rsidRDefault="00DC73D3" w:rsidP="00DC73D3">
      <w:pPr>
        <w:pStyle w:val="Zkladntextodsazen"/>
        <w:spacing w:line="360" w:lineRule="auto"/>
        <w:rPr>
          <w:rFonts w:ascii="Arial" w:hAnsi="Arial" w:cs="Arial"/>
          <w:noProof/>
          <w:sz w:val="22"/>
          <w:szCs w:val="22"/>
        </w:rPr>
      </w:pPr>
      <w:r w:rsidRPr="008E4745">
        <w:rPr>
          <w:rFonts w:ascii="Arial" w:hAnsi="Arial" w:cs="Arial"/>
          <w:sz w:val="22"/>
          <w:szCs w:val="22"/>
        </w:rPr>
        <w:t>■</w:t>
      </w:r>
      <w:r w:rsidRPr="008E4745">
        <w:rPr>
          <w:rFonts w:ascii="Arial" w:hAnsi="Arial" w:cs="Arial"/>
          <w:noProof/>
          <w:sz w:val="22"/>
          <w:szCs w:val="22"/>
        </w:rPr>
        <w:t xml:space="preserve"> plochy zeleně – přírodního charakteru ( ZP )            </w:t>
      </w:r>
    </w:p>
    <w:p w:rsidR="00DC73D3" w:rsidRPr="008E4745" w:rsidRDefault="00DC73D3" w:rsidP="00DC73D3">
      <w:pPr>
        <w:pStyle w:val="Zkladntextodsazen"/>
        <w:spacing w:line="360" w:lineRule="auto"/>
        <w:rPr>
          <w:rFonts w:ascii="Arial" w:hAnsi="Arial" w:cs="Arial"/>
          <w:noProof/>
          <w:sz w:val="22"/>
          <w:szCs w:val="22"/>
        </w:rPr>
      </w:pPr>
      <w:r w:rsidRPr="008E4745">
        <w:rPr>
          <w:rFonts w:ascii="Arial" w:hAnsi="Arial" w:cs="Arial"/>
          <w:sz w:val="22"/>
          <w:szCs w:val="22"/>
        </w:rPr>
        <w:t>■</w:t>
      </w:r>
      <w:r w:rsidRPr="008E4745">
        <w:rPr>
          <w:rFonts w:ascii="Arial" w:hAnsi="Arial" w:cs="Arial"/>
          <w:noProof/>
          <w:sz w:val="22"/>
          <w:szCs w:val="22"/>
        </w:rPr>
        <w:t xml:space="preserve"> plochy zeleně – se specifickým využitím ( ZX )            </w:t>
      </w:r>
    </w:p>
    <w:p w:rsidR="00DC73D3" w:rsidRPr="008E4745" w:rsidRDefault="00DC73D3" w:rsidP="00DC73D3">
      <w:pPr>
        <w:pStyle w:val="Zkladntextodsazen"/>
        <w:spacing w:line="360" w:lineRule="auto"/>
        <w:jc w:val="left"/>
        <w:rPr>
          <w:rFonts w:ascii="Arial" w:hAnsi="Arial" w:cs="Arial"/>
          <w:sz w:val="22"/>
          <w:szCs w:val="22"/>
        </w:rPr>
      </w:pPr>
      <w:r w:rsidRPr="008E4745">
        <w:rPr>
          <w:rFonts w:ascii="Arial" w:hAnsi="Arial" w:cs="Arial"/>
          <w:sz w:val="22"/>
          <w:szCs w:val="22"/>
        </w:rPr>
        <w:t>■ plochy vodní a vodohospodářské ( W )</w:t>
      </w:r>
    </w:p>
    <w:p w:rsidR="00DC73D3" w:rsidRPr="008E4745" w:rsidRDefault="00DC73D3" w:rsidP="00DC73D3">
      <w:pPr>
        <w:pStyle w:val="Zkladntextodsazen"/>
        <w:spacing w:line="360" w:lineRule="auto"/>
        <w:rPr>
          <w:rFonts w:ascii="Arial" w:hAnsi="Arial" w:cs="Arial"/>
          <w:sz w:val="22"/>
          <w:szCs w:val="22"/>
        </w:rPr>
      </w:pPr>
      <w:r w:rsidRPr="008E4745">
        <w:rPr>
          <w:rFonts w:ascii="Arial" w:hAnsi="Arial" w:cs="Arial"/>
          <w:sz w:val="22"/>
          <w:szCs w:val="22"/>
        </w:rPr>
        <w:t>■ plochy zemědělské  ( NZ )</w:t>
      </w:r>
    </w:p>
    <w:p w:rsidR="00DC73D3" w:rsidRPr="008E4745" w:rsidRDefault="00DC73D3" w:rsidP="00DC73D3">
      <w:pPr>
        <w:pStyle w:val="Zkladntextodsazen"/>
        <w:spacing w:line="360" w:lineRule="auto"/>
        <w:rPr>
          <w:rFonts w:ascii="Arial" w:hAnsi="Arial" w:cs="Arial"/>
          <w:sz w:val="22"/>
          <w:szCs w:val="22"/>
        </w:rPr>
      </w:pPr>
      <w:r w:rsidRPr="008E4745">
        <w:rPr>
          <w:rFonts w:ascii="Arial" w:hAnsi="Arial" w:cs="Arial"/>
          <w:sz w:val="22"/>
          <w:szCs w:val="22"/>
        </w:rPr>
        <w:t>■ plochy lesní  ( NL )</w:t>
      </w:r>
    </w:p>
    <w:p w:rsidR="00DC73D3" w:rsidRPr="008E4745" w:rsidRDefault="00DC73D3" w:rsidP="00DC73D3">
      <w:pPr>
        <w:pStyle w:val="Zkladntextodsazen"/>
        <w:spacing w:line="360" w:lineRule="auto"/>
        <w:rPr>
          <w:rFonts w:ascii="Arial" w:hAnsi="Arial" w:cs="Arial"/>
          <w:sz w:val="22"/>
          <w:szCs w:val="22"/>
        </w:rPr>
      </w:pPr>
      <w:r w:rsidRPr="008E4745">
        <w:rPr>
          <w:rFonts w:ascii="Arial" w:hAnsi="Arial" w:cs="Arial"/>
          <w:sz w:val="22"/>
          <w:szCs w:val="22"/>
        </w:rPr>
        <w:t xml:space="preserve">■ plochy přírodní  ( NP )   </w:t>
      </w:r>
    </w:p>
    <w:p w:rsidR="00DC73D3" w:rsidRPr="008E4745" w:rsidRDefault="00DC73D3" w:rsidP="00DC73D3">
      <w:pPr>
        <w:pStyle w:val="Zkladntextodsazen"/>
        <w:spacing w:line="360" w:lineRule="auto"/>
        <w:rPr>
          <w:rFonts w:ascii="Arial" w:hAnsi="Arial" w:cs="Arial"/>
          <w:sz w:val="22"/>
          <w:szCs w:val="22"/>
        </w:rPr>
      </w:pPr>
      <w:r w:rsidRPr="008E4745">
        <w:rPr>
          <w:rFonts w:ascii="Arial" w:hAnsi="Arial" w:cs="Arial"/>
          <w:sz w:val="22"/>
          <w:szCs w:val="22"/>
        </w:rPr>
        <w:t>■ plochy smíšené nezastavěného území – přírodní a zemědělské ( NS</w:t>
      </w:r>
      <w:r w:rsidRPr="008E4745">
        <w:rPr>
          <w:rFonts w:ascii="Arial" w:hAnsi="Arial" w:cs="Arial"/>
          <w:sz w:val="22"/>
          <w:szCs w:val="22"/>
          <w:vertAlign w:val="subscript"/>
        </w:rPr>
        <w:t>PZ</w:t>
      </w:r>
      <w:r w:rsidRPr="008E4745">
        <w:rPr>
          <w:rFonts w:ascii="Arial" w:hAnsi="Arial" w:cs="Arial"/>
          <w:sz w:val="22"/>
          <w:szCs w:val="22"/>
        </w:rPr>
        <w:t xml:space="preserve"> )   </w:t>
      </w:r>
    </w:p>
    <w:p w:rsidR="00DC73D3" w:rsidRPr="008E4745" w:rsidRDefault="00DC73D3" w:rsidP="00DC73D3">
      <w:pPr>
        <w:pStyle w:val="Zkladntextodsazen"/>
        <w:rPr>
          <w:rFonts w:ascii="Arial" w:hAnsi="Arial" w:cs="Arial"/>
          <w:sz w:val="22"/>
          <w:szCs w:val="22"/>
          <w:u w:val="single"/>
        </w:rPr>
      </w:pPr>
    </w:p>
    <w:p w:rsidR="00DC73D3" w:rsidRPr="008E4745" w:rsidRDefault="00DC73D3" w:rsidP="00DC73D3">
      <w:pPr>
        <w:pStyle w:val="Zkladntextodsazen"/>
        <w:rPr>
          <w:rFonts w:ascii="Arial" w:hAnsi="Arial" w:cs="Arial"/>
          <w:sz w:val="22"/>
          <w:szCs w:val="22"/>
          <w:u w:val="single"/>
        </w:rPr>
      </w:pP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u w:val="single"/>
        </w:rPr>
        <w:t>Hranice jednotlivých výše uvedených funkčních ploch</w:t>
      </w:r>
      <w:r w:rsidRPr="008E4745">
        <w:rPr>
          <w:rFonts w:ascii="Arial" w:hAnsi="Arial" w:cs="Arial"/>
          <w:sz w:val="22"/>
          <w:szCs w:val="22"/>
        </w:rPr>
        <w:t xml:space="preserve"> jsou patrné z výkresové části – hlavního výkresu.</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lastRenderedPageBreak/>
        <w:t>Stanovení podmínek pro využití ploch :</w:t>
      </w:r>
    </w:p>
    <w:p w:rsidR="00DC73D3" w:rsidRPr="008E4745" w:rsidRDefault="00DC73D3" w:rsidP="00AC00DD">
      <w:pPr>
        <w:pStyle w:val="Zkladntextodsazen"/>
        <w:spacing w:before="0" w:after="0"/>
        <w:rPr>
          <w:rFonts w:ascii="Arial" w:hAnsi="Arial" w:cs="Arial"/>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8E4745"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8E4745" w:rsidRDefault="00DC73D3" w:rsidP="001F2D4B">
            <w:pPr>
              <w:pStyle w:val="Zkladntextodsazen"/>
              <w:jc w:val="left"/>
              <w:rPr>
                <w:rFonts w:ascii="Arial" w:hAnsi="Arial" w:cs="Arial"/>
                <w:b/>
                <w:sz w:val="28"/>
                <w:szCs w:val="28"/>
              </w:rPr>
            </w:pPr>
            <w:r w:rsidRPr="008E4745">
              <w:rPr>
                <w:rFonts w:ascii="Arial" w:hAnsi="Arial" w:cs="Arial"/>
                <w:b/>
                <w:sz w:val="24"/>
                <w:szCs w:val="24"/>
              </w:rPr>
              <w:t>SV – plochy smíšené obytné - venkovské</w:t>
            </w:r>
          </w:p>
        </w:tc>
      </w:tr>
    </w:tbl>
    <w:p w:rsidR="00DC73D3" w:rsidRPr="008E4745" w:rsidRDefault="00DC73D3" w:rsidP="00AC00DD">
      <w:pPr>
        <w:pStyle w:val="Zkladntextodsazen"/>
        <w:spacing w:before="0" w:after="0"/>
        <w:rPr>
          <w:rFonts w:ascii="Arial" w:hAnsi="Arial" w:cs="Arial"/>
          <w:b/>
          <w:szCs w:val="24"/>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A - hlavní využití:</w:t>
      </w: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 xml:space="preserve">plochy smíšeného využití ve venkovských sídlech využívané zejména pro bydlení v rodinných domech (včetně domů a usedlostí s hospodářským zázemím), obslužnou sféru a nerušící výrobní činnosti </w:t>
      </w:r>
    </w:p>
    <w:p w:rsidR="00DC73D3" w:rsidRPr="008E4745" w:rsidRDefault="00DC73D3" w:rsidP="00AC00DD">
      <w:pPr>
        <w:pStyle w:val="Zkladntextodsazen"/>
        <w:spacing w:before="0" w:after="0"/>
        <w:rPr>
          <w:rFonts w:ascii="Arial" w:hAnsi="Arial" w:cs="Arial"/>
          <w:sz w:val="22"/>
          <w:szCs w:val="22"/>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B - funkční využití:</w:t>
      </w: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přípustné:</w:t>
      </w:r>
    </w:p>
    <w:p w:rsidR="00DC73D3" w:rsidRPr="008E4745" w:rsidRDefault="00DC73D3" w:rsidP="00995AD1">
      <w:pPr>
        <w:pStyle w:val="Zkladntextodsazen"/>
        <w:numPr>
          <w:ilvl w:val="0"/>
          <w:numId w:val="23"/>
        </w:numPr>
        <w:suppressAutoHyphens w:val="0"/>
        <w:spacing w:before="0" w:after="0"/>
        <w:rPr>
          <w:rFonts w:ascii="Arial" w:hAnsi="Arial" w:cs="Arial"/>
          <w:sz w:val="22"/>
          <w:szCs w:val="22"/>
        </w:rPr>
      </w:pPr>
      <w:r w:rsidRPr="008E4745">
        <w:rPr>
          <w:rFonts w:ascii="Arial" w:hAnsi="Arial" w:cs="Arial"/>
          <w:sz w:val="22"/>
          <w:szCs w:val="22"/>
        </w:rPr>
        <w:t>stavby a plochy bydlení v rodinných domech s užitkovými zahradami včetně domů a usedlostí s hospodářským zázemím</w:t>
      </w:r>
    </w:p>
    <w:p w:rsidR="00DC73D3" w:rsidRPr="008E4745" w:rsidRDefault="00DC73D3" w:rsidP="00995AD1">
      <w:pPr>
        <w:pStyle w:val="Zkladntextodsazen"/>
        <w:numPr>
          <w:ilvl w:val="0"/>
          <w:numId w:val="23"/>
        </w:numPr>
        <w:suppressAutoHyphens w:val="0"/>
        <w:spacing w:before="0" w:after="0"/>
        <w:rPr>
          <w:rFonts w:ascii="Arial" w:hAnsi="Arial" w:cs="Arial"/>
          <w:sz w:val="22"/>
          <w:szCs w:val="22"/>
        </w:rPr>
      </w:pPr>
      <w:r w:rsidRPr="008E4745">
        <w:rPr>
          <w:rFonts w:ascii="Arial" w:hAnsi="Arial" w:cs="Arial"/>
          <w:sz w:val="22"/>
          <w:szCs w:val="22"/>
        </w:rPr>
        <w:t xml:space="preserve">stávající byt. objekty využívané k občasnému nebo rekreačnímu bydlení (chalupy) </w:t>
      </w:r>
    </w:p>
    <w:p w:rsidR="00DC73D3" w:rsidRPr="008E4745" w:rsidRDefault="00DC73D3" w:rsidP="00995AD1">
      <w:pPr>
        <w:pStyle w:val="Zkladntextodsazen"/>
        <w:numPr>
          <w:ilvl w:val="0"/>
          <w:numId w:val="23"/>
        </w:numPr>
        <w:suppressAutoHyphens w:val="0"/>
        <w:spacing w:before="0" w:after="0"/>
        <w:rPr>
          <w:rFonts w:ascii="Arial" w:hAnsi="Arial" w:cs="Arial"/>
          <w:sz w:val="22"/>
          <w:szCs w:val="22"/>
        </w:rPr>
      </w:pPr>
      <w:r w:rsidRPr="008E4745">
        <w:rPr>
          <w:rFonts w:ascii="Arial" w:hAnsi="Arial" w:cs="Arial"/>
          <w:sz w:val="22"/>
          <w:szCs w:val="22"/>
        </w:rPr>
        <w:t xml:space="preserve">obchodní zařízení, veřejné stravování, občanské vybavení pro veřejnost, obecní </w:t>
      </w:r>
      <w:r w:rsidR="00E71D46" w:rsidRPr="008E4745">
        <w:rPr>
          <w:rFonts w:ascii="Arial" w:hAnsi="Arial" w:cs="Arial"/>
          <w:sz w:val="22"/>
          <w:szCs w:val="22"/>
        </w:rPr>
        <w:t xml:space="preserve">             </w:t>
      </w:r>
      <w:r w:rsidRPr="008E4745">
        <w:rPr>
          <w:rFonts w:ascii="Arial" w:hAnsi="Arial" w:cs="Arial"/>
          <w:sz w:val="22"/>
          <w:szCs w:val="22"/>
        </w:rPr>
        <w:t>a státní správu, malá ubytovací zařízení, služby nevýrobního charakteru                      a provozovny sloužící k uspokojování potřeb obyvatel území nerušící rodinné bydlení (ve smyslu platné legislativy)</w:t>
      </w:r>
    </w:p>
    <w:p w:rsidR="00DC73D3" w:rsidRPr="008E4745" w:rsidRDefault="00DC73D3" w:rsidP="00995AD1">
      <w:pPr>
        <w:pStyle w:val="Zkladntextodsazen"/>
        <w:numPr>
          <w:ilvl w:val="0"/>
          <w:numId w:val="23"/>
        </w:numPr>
        <w:suppressAutoHyphens w:val="0"/>
        <w:spacing w:before="0" w:after="0"/>
        <w:rPr>
          <w:rFonts w:ascii="Arial" w:hAnsi="Arial" w:cs="Arial"/>
          <w:sz w:val="22"/>
          <w:szCs w:val="22"/>
        </w:rPr>
      </w:pPr>
      <w:r w:rsidRPr="008E4745">
        <w:rPr>
          <w:rFonts w:ascii="Arial" w:hAnsi="Arial" w:cs="Arial"/>
          <w:sz w:val="22"/>
          <w:szCs w:val="22"/>
        </w:rPr>
        <w:t>odstavná stání a garáže sloužící potřebě funkčního využití</w:t>
      </w:r>
    </w:p>
    <w:p w:rsidR="00DC73D3" w:rsidRPr="008E4745" w:rsidRDefault="00DC73D3" w:rsidP="00995AD1">
      <w:pPr>
        <w:pStyle w:val="Zkladntextodsazen"/>
        <w:numPr>
          <w:ilvl w:val="0"/>
          <w:numId w:val="23"/>
        </w:numPr>
        <w:suppressAutoHyphens w:val="0"/>
        <w:spacing w:before="0" w:after="0"/>
        <w:rPr>
          <w:rFonts w:ascii="Arial" w:hAnsi="Arial" w:cs="Arial"/>
          <w:sz w:val="22"/>
          <w:szCs w:val="22"/>
        </w:rPr>
      </w:pPr>
      <w:r w:rsidRPr="008E4745">
        <w:rPr>
          <w:rFonts w:ascii="Arial" w:hAnsi="Arial" w:cs="Arial"/>
          <w:sz w:val="22"/>
          <w:szCs w:val="22"/>
        </w:rPr>
        <w:t>stavby pro individuální rekreaci, které svým vzhledem a účinky na okolí nenaruší obytné a životní prostředí</w:t>
      </w:r>
    </w:p>
    <w:p w:rsidR="00DC73D3" w:rsidRPr="008E4745" w:rsidRDefault="00DC73D3" w:rsidP="00995AD1">
      <w:pPr>
        <w:pStyle w:val="Zkladntextodsazen"/>
        <w:numPr>
          <w:ilvl w:val="0"/>
          <w:numId w:val="23"/>
        </w:numPr>
        <w:suppressAutoHyphens w:val="0"/>
        <w:spacing w:before="0" w:after="0"/>
        <w:rPr>
          <w:rFonts w:ascii="Arial" w:hAnsi="Arial" w:cs="Arial"/>
          <w:sz w:val="22"/>
          <w:szCs w:val="22"/>
        </w:rPr>
      </w:pPr>
      <w:r w:rsidRPr="008E4745">
        <w:rPr>
          <w:rFonts w:ascii="Arial" w:hAnsi="Arial" w:cs="Arial"/>
          <w:sz w:val="22"/>
          <w:szCs w:val="22"/>
        </w:rPr>
        <w:t>nezbytné plochy technického vybavení</w:t>
      </w:r>
    </w:p>
    <w:p w:rsidR="00DC73D3" w:rsidRPr="008E4745" w:rsidRDefault="00DC73D3" w:rsidP="00995AD1">
      <w:pPr>
        <w:pStyle w:val="Zkladntextodsazen"/>
        <w:numPr>
          <w:ilvl w:val="0"/>
          <w:numId w:val="23"/>
        </w:numPr>
        <w:suppressAutoHyphens w:val="0"/>
        <w:spacing w:before="0" w:after="0"/>
        <w:rPr>
          <w:rFonts w:ascii="Arial" w:hAnsi="Arial" w:cs="Arial"/>
          <w:sz w:val="22"/>
          <w:szCs w:val="22"/>
        </w:rPr>
      </w:pPr>
      <w:r w:rsidRPr="008E4745">
        <w:rPr>
          <w:rFonts w:ascii="Arial" w:hAnsi="Arial" w:cs="Arial"/>
          <w:sz w:val="22"/>
          <w:szCs w:val="22"/>
        </w:rPr>
        <w:t>liniové stavby technického vybavení</w:t>
      </w:r>
    </w:p>
    <w:p w:rsidR="00DC73D3" w:rsidRPr="008E4745" w:rsidRDefault="00DC73D3" w:rsidP="00995AD1">
      <w:pPr>
        <w:pStyle w:val="Zkladntextodsazen"/>
        <w:numPr>
          <w:ilvl w:val="0"/>
          <w:numId w:val="23"/>
        </w:numPr>
        <w:suppressAutoHyphens w:val="0"/>
        <w:spacing w:before="0" w:after="0"/>
        <w:rPr>
          <w:rFonts w:ascii="Arial" w:hAnsi="Arial" w:cs="Arial"/>
          <w:sz w:val="22"/>
          <w:szCs w:val="22"/>
        </w:rPr>
      </w:pPr>
      <w:r w:rsidRPr="008E4745">
        <w:rPr>
          <w:rFonts w:ascii="Arial" w:hAnsi="Arial" w:cs="Arial"/>
          <w:sz w:val="22"/>
          <w:szCs w:val="22"/>
        </w:rPr>
        <w:t>příslušné komunikace pěší, cyklistické, motorové</w:t>
      </w:r>
    </w:p>
    <w:p w:rsidR="00DC73D3" w:rsidRPr="008E4745" w:rsidRDefault="00DC73D3" w:rsidP="00995AD1">
      <w:pPr>
        <w:pStyle w:val="Zkladntextodsazen"/>
        <w:numPr>
          <w:ilvl w:val="0"/>
          <w:numId w:val="23"/>
        </w:numPr>
        <w:suppressAutoHyphens w:val="0"/>
        <w:spacing w:before="0" w:after="0"/>
        <w:rPr>
          <w:rFonts w:ascii="Arial" w:hAnsi="Arial" w:cs="Arial"/>
          <w:sz w:val="22"/>
          <w:szCs w:val="22"/>
        </w:rPr>
      </w:pPr>
      <w:r w:rsidRPr="008E4745">
        <w:rPr>
          <w:rFonts w:ascii="Arial" w:hAnsi="Arial" w:cs="Arial"/>
          <w:sz w:val="22"/>
          <w:szCs w:val="22"/>
        </w:rPr>
        <w:t>dopravní plochy a zařízení</w:t>
      </w:r>
    </w:p>
    <w:p w:rsidR="00DC73D3" w:rsidRPr="008E4745" w:rsidRDefault="00DC73D3" w:rsidP="00995AD1">
      <w:pPr>
        <w:pStyle w:val="Zkladntextodsazen"/>
        <w:numPr>
          <w:ilvl w:val="0"/>
          <w:numId w:val="23"/>
        </w:numPr>
        <w:suppressAutoHyphens w:val="0"/>
        <w:spacing w:before="0" w:after="0"/>
        <w:rPr>
          <w:rFonts w:ascii="Arial" w:hAnsi="Arial" w:cs="Arial"/>
          <w:sz w:val="22"/>
          <w:szCs w:val="22"/>
        </w:rPr>
      </w:pPr>
      <w:r w:rsidRPr="008E4745">
        <w:rPr>
          <w:rFonts w:ascii="Arial" w:hAnsi="Arial" w:cs="Arial"/>
          <w:sz w:val="22"/>
          <w:szCs w:val="22"/>
        </w:rPr>
        <w:t>zeleň liniová a plošná</w:t>
      </w:r>
    </w:p>
    <w:p w:rsidR="00DC73D3" w:rsidRPr="008E4745" w:rsidRDefault="00DC73D3" w:rsidP="00995AD1">
      <w:pPr>
        <w:pStyle w:val="Zkladntextodsazen"/>
        <w:numPr>
          <w:ilvl w:val="0"/>
          <w:numId w:val="23"/>
        </w:numPr>
        <w:suppressAutoHyphens w:val="0"/>
        <w:spacing w:before="0" w:after="0"/>
        <w:rPr>
          <w:rFonts w:ascii="Arial" w:hAnsi="Arial" w:cs="Arial"/>
          <w:sz w:val="22"/>
          <w:szCs w:val="22"/>
        </w:rPr>
      </w:pPr>
      <w:r w:rsidRPr="008E4745">
        <w:rPr>
          <w:rFonts w:ascii="Arial" w:hAnsi="Arial" w:cs="Arial"/>
          <w:sz w:val="22"/>
          <w:szCs w:val="22"/>
        </w:rPr>
        <w:t>vodní plochy a toky</w:t>
      </w:r>
    </w:p>
    <w:p w:rsidR="00DC73D3" w:rsidRPr="008E4745" w:rsidRDefault="00DC73D3" w:rsidP="00995AD1">
      <w:pPr>
        <w:pStyle w:val="Zkladntextodsazen"/>
        <w:numPr>
          <w:ilvl w:val="0"/>
          <w:numId w:val="23"/>
        </w:numPr>
        <w:suppressAutoHyphens w:val="0"/>
        <w:spacing w:before="0" w:after="0"/>
        <w:rPr>
          <w:rFonts w:ascii="Arial" w:hAnsi="Arial" w:cs="Arial"/>
          <w:sz w:val="22"/>
          <w:szCs w:val="22"/>
        </w:rPr>
      </w:pPr>
      <w:r w:rsidRPr="008E4745">
        <w:rPr>
          <w:rFonts w:ascii="Arial" w:hAnsi="Arial" w:cs="Arial"/>
          <w:sz w:val="22"/>
          <w:szCs w:val="22"/>
        </w:rPr>
        <w:t>dětská hřiště</w:t>
      </w:r>
    </w:p>
    <w:p w:rsidR="00DC73D3" w:rsidRPr="008E4745" w:rsidRDefault="00DC73D3" w:rsidP="00995AD1">
      <w:pPr>
        <w:pStyle w:val="Zkladntextodsazen"/>
        <w:numPr>
          <w:ilvl w:val="0"/>
          <w:numId w:val="23"/>
        </w:numPr>
        <w:suppressAutoHyphens w:val="0"/>
        <w:spacing w:before="0" w:after="0"/>
        <w:rPr>
          <w:rFonts w:ascii="Arial" w:hAnsi="Arial" w:cs="Arial"/>
          <w:sz w:val="22"/>
          <w:szCs w:val="22"/>
        </w:rPr>
      </w:pPr>
      <w:r w:rsidRPr="008E4745">
        <w:rPr>
          <w:rFonts w:ascii="Arial" w:hAnsi="Arial" w:cs="Arial"/>
          <w:sz w:val="22"/>
          <w:szCs w:val="22"/>
        </w:rPr>
        <w:t>nerušící zařízení drobné výroby a zemědělské výroby (ve smyslu platné legislativy – viz. odůvodnění ÚP)</w:t>
      </w:r>
    </w:p>
    <w:p w:rsidR="00DC73D3" w:rsidRPr="008E4745" w:rsidRDefault="00DC73D3" w:rsidP="00995AD1">
      <w:pPr>
        <w:pStyle w:val="Zkladntextodsazen"/>
        <w:numPr>
          <w:ilvl w:val="0"/>
          <w:numId w:val="23"/>
        </w:numPr>
        <w:suppressAutoHyphens w:val="0"/>
        <w:spacing w:before="0" w:after="0"/>
        <w:rPr>
          <w:rFonts w:ascii="Arial" w:hAnsi="Arial" w:cs="Arial"/>
          <w:sz w:val="22"/>
          <w:szCs w:val="22"/>
        </w:rPr>
      </w:pPr>
      <w:r w:rsidRPr="008E4745">
        <w:rPr>
          <w:rFonts w:ascii="Arial" w:hAnsi="Arial" w:cs="Arial"/>
          <w:sz w:val="22"/>
          <w:szCs w:val="22"/>
        </w:rPr>
        <w:t>informační, propagační a reklamní stavby</w:t>
      </w:r>
    </w:p>
    <w:p w:rsidR="00DC73D3" w:rsidRPr="008E4745" w:rsidRDefault="00DC73D3" w:rsidP="00AC00DD">
      <w:pPr>
        <w:pStyle w:val="Zkladntextodsazen"/>
        <w:spacing w:before="0" w:after="0"/>
        <w:rPr>
          <w:rFonts w:ascii="Arial" w:hAnsi="Arial" w:cs="Arial"/>
          <w:sz w:val="14"/>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 xml:space="preserve">nepřípustné : </w:t>
      </w:r>
    </w:p>
    <w:p w:rsidR="00DC73D3" w:rsidRPr="008E4745" w:rsidRDefault="00DC73D3" w:rsidP="00995AD1">
      <w:pPr>
        <w:pStyle w:val="Zkladntextodsazen"/>
        <w:numPr>
          <w:ilvl w:val="0"/>
          <w:numId w:val="42"/>
        </w:numPr>
        <w:suppressAutoHyphens w:val="0"/>
        <w:spacing w:before="0" w:after="0"/>
        <w:rPr>
          <w:rFonts w:ascii="Arial" w:hAnsi="Arial" w:cs="Arial"/>
          <w:sz w:val="22"/>
          <w:szCs w:val="22"/>
        </w:rPr>
      </w:pPr>
      <w:r w:rsidRPr="008E4745">
        <w:rPr>
          <w:rFonts w:ascii="Arial" w:hAnsi="Arial" w:cs="Arial"/>
          <w:sz w:val="22"/>
          <w:szCs w:val="22"/>
        </w:rPr>
        <w:t>stavby pro výrobu a podnikatelské aktivity s negativními vlivy na životní a obytné prostředí</w:t>
      </w:r>
    </w:p>
    <w:p w:rsidR="00DC73D3" w:rsidRPr="008E4745" w:rsidRDefault="00DC73D3" w:rsidP="00995AD1">
      <w:pPr>
        <w:pStyle w:val="Zkladntextodsazen"/>
        <w:numPr>
          <w:ilvl w:val="0"/>
          <w:numId w:val="42"/>
        </w:numPr>
        <w:suppressAutoHyphens w:val="0"/>
        <w:spacing w:before="0" w:after="0"/>
        <w:rPr>
          <w:rFonts w:ascii="Arial" w:hAnsi="Arial" w:cs="Arial"/>
          <w:sz w:val="22"/>
          <w:szCs w:val="22"/>
        </w:rPr>
      </w:pPr>
      <w:r w:rsidRPr="008E4745">
        <w:rPr>
          <w:rFonts w:ascii="Arial" w:hAnsi="Arial" w:cs="Arial"/>
          <w:sz w:val="22"/>
          <w:szCs w:val="22"/>
        </w:rPr>
        <w:t>stavby a plochy pro smíšenou výrobu a pro intenzivní zemědělskou výrobu</w:t>
      </w:r>
    </w:p>
    <w:p w:rsidR="00DC73D3" w:rsidRPr="008E4745" w:rsidRDefault="00DC73D3" w:rsidP="00995AD1">
      <w:pPr>
        <w:pStyle w:val="Zkladntextodsazen"/>
        <w:numPr>
          <w:ilvl w:val="0"/>
          <w:numId w:val="42"/>
        </w:numPr>
        <w:suppressAutoHyphens w:val="0"/>
        <w:spacing w:before="0" w:after="0"/>
        <w:rPr>
          <w:rFonts w:ascii="Arial" w:hAnsi="Arial" w:cs="Arial"/>
          <w:sz w:val="22"/>
          <w:szCs w:val="22"/>
        </w:rPr>
      </w:pPr>
      <w:r w:rsidRPr="008E4745">
        <w:rPr>
          <w:rFonts w:ascii="Arial" w:hAnsi="Arial" w:cs="Arial"/>
          <w:sz w:val="22"/>
          <w:szCs w:val="22"/>
        </w:rPr>
        <w:t>stavby a plochy pro zemědělskou výrobu s negativními vlivy na životní prostředí nad mez přípustnou</w:t>
      </w:r>
    </w:p>
    <w:p w:rsidR="00DC73D3" w:rsidRPr="008E4745" w:rsidRDefault="00DC73D3" w:rsidP="00995AD1">
      <w:pPr>
        <w:pStyle w:val="Zkladntextodsazen"/>
        <w:numPr>
          <w:ilvl w:val="0"/>
          <w:numId w:val="42"/>
        </w:numPr>
        <w:suppressAutoHyphens w:val="0"/>
        <w:spacing w:before="0" w:after="0"/>
        <w:rPr>
          <w:rFonts w:ascii="Arial" w:hAnsi="Arial" w:cs="Arial"/>
          <w:sz w:val="22"/>
          <w:szCs w:val="22"/>
        </w:rPr>
      </w:pPr>
      <w:r w:rsidRPr="008E4745">
        <w:rPr>
          <w:rFonts w:ascii="Arial" w:hAnsi="Arial" w:cs="Arial"/>
          <w:sz w:val="22"/>
          <w:szCs w:val="22"/>
        </w:rPr>
        <w:t>stavby a plochy pro skladování, ukládání a odstraňování odpadů</w:t>
      </w:r>
    </w:p>
    <w:p w:rsidR="00DC73D3" w:rsidRPr="008E4745" w:rsidRDefault="00DC73D3" w:rsidP="00995AD1">
      <w:pPr>
        <w:pStyle w:val="Zkladntextodsazen"/>
        <w:numPr>
          <w:ilvl w:val="0"/>
          <w:numId w:val="42"/>
        </w:numPr>
        <w:suppressAutoHyphens w:val="0"/>
        <w:spacing w:before="0" w:after="0"/>
        <w:rPr>
          <w:rFonts w:ascii="Arial" w:hAnsi="Arial" w:cs="Arial"/>
          <w:sz w:val="22"/>
          <w:szCs w:val="22"/>
        </w:rPr>
      </w:pPr>
      <w:r w:rsidRPr="008E4745">
        <w:rPr>
          <w:rFonts w:ascii="Arial" w:hAnsi="Arial" w:cs="Arial"/>
          <w:sz w:val="22"/>
          <w:szCs w:val="22"/>
        </w:rPr>
        <w:t>stavby pro skladování a manipulaci s materiály a výrobky, stavby pro velkoobchod</w:t>
      </w:r>
    </w:p>
    <w:p w:rsidR="00DC73D3" w:rsidRPr="008E4745" w:rsidRDefault="00DC73D3" w:rsidP="00995AD1">
      <w:pPr>
        <w:pStyle w:val="Zkladntextodsazen"/>
        <w:numPr>
          <w:ilvl w:val="0"/>
          <w:numId w:val="42"/>
        </w:numPr>
        <w:suppressAutoHyphens w:val="0"/>
        <w:spacing w:before="0" w:after="0"/>
        <w:rPr>
          <w:rFonts w:ascii="Arial" w:hAnsi="Arial" w:cs="Arial"/>
          <w:sz w:val="22"/>
          <w:szCs w:val="22"/>
        </w:rPr>
      </w:pPr>
      <w:r w:rsidRPr="008E4745">
        <w:rPr>
          <w:rFonts w:ascii="Arial" w:hAnsi="Arial" w:cs="Arial"/>
          <w:sz w:val="22"/>
          <w:szCs w:val="22"/>
        </w:rPr>
        <w:t>vícepodlažní a hromadné garáže a garáže pro nákladní vozidla</w:t>
      </w:r>
    </w:p>
    <w:p w:rsidR="00DC73D3" w:rsidRPr="008E4745" w:rsidRDefault="00DC73D3" w:rsidP="00995AD1">
      <w:pPr>
        <w:pStyle w:val="Zkladntextodsazen"/>
        <w:numPr>
          <w:ilvl w:val="0"/>
          <w:numId w:val="42"/>
        </w:numPr>
        <w:suppressAutoHyphens w:val="0"/>
        <w:spacing w:before="0" w:after="0"/>
        <w:rPr>
          <w:rFonts w:ascii="Arial" w:hAnsi="Arial" w:cs="Arial"/>
          <w:sz w:val="22"/>
          <w:szCs w:val="22"/>
        </w:rPr>
      </w:pPr>
      <w:r w:rsidRPr="008E4745">
        <w:rPr>
          <w:rFonts w:ascii="Arial" w:hAnsi="Arial" w:cs="Arial"/>
          <w:sz w:val="22"/>
          <w:szCs w:val="22"/>
        </w:rPr>
        <w:t xml:space="preserve">veškeré stavby a činnosti, jejichž negativní účinky na životní prostředí překračují limity uvedené v příslušných předpisech nad přípustnou míru (ve smyslu platné legislativy, viz odůvodnění ÚP) </w:t>
      </w:r>
    </w:p>
    <w:p w:rsidR="00DC73D3" w:rsidRPr="008E4745" w:rsidRDefault="00DC73D3" w:rsidP="00AC00DD">
      <w:pPr>
        <w:pStyle w:val="Zkladntextodsazen"/>
        <w:spacing w:before="0" w:after="0"/>
        <w:rPr>
          <w:rFonts w:ascii="Arial" w:hAnsi="Arial" w:cs="Arial"/>
          <w:sz w:val="14"/>
          <w:szCs w:val="22"/>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 xml:space="preserve">C - podmínky prostorového uspořádání funkční plochy SV:  </w:t>
      </w:r>
    </w:p>
    <w:p w:rsidR="00DC73D3" w:rsidRPr="008E4745" w:rsidRDefault="00DC73D3" w:rsidP="00AC00DD">
      <w:pPr>
        <w:shd w:val="clear" w:color="auto" w:fill="FFFFFF"/>
        <w:spacing w:before="0" w:after="0" w:line="274" w:lineRule="exact"/>
        <w:ind w:left="567" w:right="709"/>
        <w:rPr>
          <w:rFonts w:cs="Arial"/>
          <w:sz w:val="16"/>
          <w:szCs w:val="22"/>
        </w:rPr>
      </w:pPr>
    </w:p>
    <w:p w:rsidR="00DC73D3" w:rsidRPr="008E4745" w:rsidRDefault="00DC73D3" w:rsidP="00DC73D3">
      <w:pPr>
        <w:shd w:val="clear" w:color="auto" w:fill="FFFFFF"/>
        <w:spacing w:line="274" w:lineRule="exact"/>
        <w:ind w:right="709"/>
        <w:rPr>
          <w:rFonts w:cs="Arial"/>
          <w:sz w:val="22"/>
          <w:szCs w:val="22"/>
        </w:rPr>
      </w:pPr>
      <w:r w:rsidRPr="008E4745">
        <w:rPr>
          <w:rFonts w:cs="Arial"/>
          <w:sz w:val="22"/>
          <w:szCs w:val="22"/>
        </w:rPr>
        <w:t xml:space="preserve">•  </w:t>
      </w:r>
      <w:r w:rsidRPr="008E4745">
        <w:rPr>
          <w:rFonts w:cs="Arial"/>
          <w:sz w:val="22"/>
          <w:szCs w:val="22"/>
          <w:u w:val="single"/>
        </w:rPr>
        <w:t>bytová výstavba</w:t>
      </w:r>
      <w:r w:rsidRPr="008E4745">
        <w:rPr>
          <w:rFonts w:cs="Arial"/>
          <w:sz w:val="22"/>
          <w:szCs w:val="22"/>
        </w:rPr>
        <w:t xml:space="preserve"> ( rodinné domy a související objekty ) – podmínky jsou  </w:t>
      </w:r>
    </w:p>
    <w:p w:rsidR="00DC73D3" w:rsidRPr="008E4745" w:rsidRDefault="00DC73D3" w:rsidP="00DC73D3">
      <w:pPr>
        <w:shd w:val="clear" w:color="auto" w:fill="FFFFFF"/>
        <w:spacing w:line="274" w:lineRule="exact"/>
        <w:ind w:right="709"/>
        <w:rPr>
          <w:rFonts w:cs="Arial"/>
          <w:sz w:val="22"/>
          <w:szCs w:val="22"/>
        </w:rPr>
      </w:pPr>
      <w:r w:rsidRPr="008E4745">
        <w:rPr>
          <w:rFonts w:cs="Arial"/>
          <w:sz w:val="22"/>
          <w:szCs w:val="22"/>
        </w:rPr>
        <w:t xml:space="preserve">   stanoveny pouze pro jednotlivé zastavitelné plochy v kap.3 ÚP </w:t>
      </w:r>
    </w:p>
    <w:p w:rsidR="00DC73D3" w:rsidRPr="008E4745" w:rsidRDefault="00DC73D3" w:rsidP="00DC73D3">
      <w:pPr>
        <w:shd w:val="clear" w:color="auto" w:fill="FFFFFF"/>
        <w:spacing w:line="274" w:lineRule="exact"/>
        <w:ind w:right="709"/>
        <w:rPr>
          <w:rFonts w:cs="Arial"/>
          <w:sz w:val="22"/>
          <w:szCs w:val="22"/>
        </w:rPr>
      </w:pPr>
      <w:r w:rsidRPr="008E4745">
        <w:rPr>
          <w:rFonts w:cs="Arial"/>
          <w:sz w:val="22"/>
          <w:szCs w:val="22"/>
        </w:rPr>
        <w:t xml:space="preserve">•  </w:t>
      </w:r>
      <w:r w:rsidRPr="008E4745">
        <w:rPr>
          <w:rFonts w:cs="Arial"/>
          <w:sz w:val="22"/>
          <w:szCs w:val="22"/>
          <w:u w:val="single"/>
        </w:rPr>
        <w:t>stavby ostatní</w:t>
      </w:r>
      <w:r w:rsidRPr="008E4745">
        <w:rPr>
          <w:rFonts w:cs="Arial"/>
          <w:sz w:val="22"/>
          <w:szCs w:val="22"/>
        </w:rPr>
        <w:t xml:space="preserve"> ( občanská vybavenost, provozovny,..) </w:t>
      </w:r>
    </w:p>
    <w:p w:rsidR="00DC73D3" w:rsidRPr="008E4745" w:rsidRDefault="00DC73D3" w:rsidP="00995AD1">
      <w:pPr>
        <w:numPr>
          <w:ilvl w:val="0"/>
          <w:numId w:val="16"/>
        </w:numPr>
        <w:shd w:val="clear" w:color="auto" w:fill="FFFFFF"/>
        <w:suppressAutoHyphens w:val="0"/>
        <w:spacing w:before="0" w:after="0" w:line="274" w:lineRule="exact"/>
        <w:ind w:right="709"/>
        <w:rPr>
          <w:rFonts w:cs="Arial"/>
          <w:sz w:val="22"/>
          <w:szCs w:val="22"/>
        </w:rPr>
      </w:pPr>
      <w:r w:rsidRPr="008E4745">
        <w:rPr>
          <w:rFonts w:cs="Arial"/>
          <w:sz w:val="22"/>
          <w:szCs w:val="22"/>
        </w:rPr>
        <w:t>1.np. ( druhé nadzemní podlaží možné v podkroví )</w:t>
      </w: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8E4745"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8E4745" w:rsidRDefault="00DC73D3" w:rsidP="001F2D4B">
            <w:pPr>
              <w:pStyle w:val="Zkladntextodsazen"/>
              <w:jc w:val="left"/>
              <w:rPr>
                <w:rFonts w:ascii="Arial" w:hAnsi="Arial" w:cs="Arial"/>
                <w:b/>
                <w:szCs w:val="24"/>
              </w:rPr>
            </w:pPr>
            <w:r w:rsidRPr="008E4745">
              <w:rPr>
                <w:rFonts w:ascii="Arial" w:hAnsi="Arial" w:cs="Arial"/>
                <w:b/>
                <w:sz w:val="24"/>
                <w:szCs w:val="24"/>
              </w:rPr>
              <w:lastRenderedPageBreak/>
              <w:t xml:space="preserve">RI – plochy rekreace – plochy staveb pro rodinnou rekreaci </w:t>
            </w:r>
          </w:p>
        </w:tc>
      </w:tr>
    </w:tbl>
    <w:p w:rsidR="00DC73D3" w:rsidRPr="008E4745" w:rsidRDefault="00DC73D3" w:rsidP="00DC73D3">
      <w:pPr>
        <w:pStyle w:val="Zkladntextodsazen"/>
        <w:rPr>
          <w:rFonts w:ascii="Arial" w:hAnsi="Arial" w:cs="Arial"/>
          <w:b/>
          <w:szCs w:val="24"/>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A - hlavní využití:</w:t>
      </w: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 xml:space="preserve">plochy a objekty s rekreační funkcí  </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B - funkční využití:</w:t>
      </w: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přípustné:</w:t>
      </w:r>
    </w:p>
    <w:p w:rsidR="00DC73D3" w:rsidRPr="008E4745" w:rsidRDefault="00DC73D3" w:rsidP="00995AD1">
      <w:pPr>
        <w:pStyle w:val="Zkladntextodsazen"/>
        <w:numPr>
          <w:ilvl w:val="0"/>
          <w:numId w:val="33"/>
        </w:numPr>
        <w:suppressAutoHyphens w:val="0"/>
        <w:spacing w:before="0" w:after="0"/>
        <w:rPr>
          <w:rFonts w:ascii="Arial" w:hAnsi="Arial" w:cs="Arial"/>
          <w:sz w:val="22"/>
          <w:szCs w:val="22"/>
        </w:rPr>
      </w:pPr>
      <w:r w:rsidRPr="008E4745">
        <w:rPr>
          <w:rFonts w:ascii="Arial" w:hAnsi="Arial" w:cs="Arial"/>
          <w:sz w:val="22"/>
          <w:szCs w:val="22"/>
        </w:rPr>
        <w:t>objekty chat, zahradních domků, skladů nářadí, garáže apod.</w:t>
      </w:r>
    </w:p>
    <w:p w:rsidR="00DC73D3" w:rsidRPr="008E4745" w:rsidRDefault="00DC73D3" w:rsidP="00995AD1">
      <w:pPr>
        <w:pStyle w:val="Zkladntextodsazen"/>
        <w:numPr>
          <w:ilvl w:val="0"/>
          <w:numId w:val="33"/>
        </w:numPr>
        <w:suppressAutoHyphens w:val="0"/>
        <w:spacing w:before="0" w:after="0"/>
        <w:rPr>
          <w:rFonts w:ascii="Arial" w:hAnsi="Arial" w:cs="Arial"/>
          <w:sz w:val="22"/>
          <w:szCs w:val="22"/>
        </w:rPr>
      </w:pPr>
      <w:r w:rsidRPr="008E4745">
        <w:rPr>
          <w:rFonts w:ascii="Arial" w:hAnsi="Arial" w:cs="Arial"/>
          <w:sz w:val="22"/>
          <w:szCs w:val="22"/>
        </w:rPr>
        <w:t xml:space="preserve">související plochy dvorů, příp.zahrad </w:t>
      </w:r>
    </w:p>
    <w:p w:rsidR="00DC73D3" w:rsidRPr="008E4745" w:rsidRDefault="00DC73D3" w:rsidP="00995AD1">
      <w:pPr>
        <w:pStyle w:val="Zkladntextodsazen"/>
        <w:numPr>
          <w:ilvl w:val="0"/>
          <w:numId w:val="33"/>
        </w:numPr>
        <w:suppressAutoHyphens w:val="0"/>
        <w:spacing w:before="0" w:after="0"/>
        <w:rPr>
          <w:rFonts w:ascii="Arial" w:hAnsi="Arial" w:cs="Arial"/>
          <w:sz w:val="22"/>
          <w:szCs w:val="22"/>
        </w:rPr>
      </w:pPr>
      <w:r w:rsidRPr="008E4745">
        <w:rPr>
          <w:rFonts w:ascii="Arial" w:hAnsi="Arial" w:cs="Arial"/>
          <w:sz w:val="22"/>
          <w:szCs w:val="22"/>
        </w:rPr>
        <w:t>plochy rekreační a sportovní, rekreační louky</w:t>
      </w:r>
    </w:p>
    <w:p w:rsidR="00DC73D3" w:rsidRPr="008E4745" w:rsidRDefault="00DC73D3" w:rsidP="00995AD1">
      <w:pPr>
        <w:pStyle w:val="Zkladntextodsazen"/>
        <w:numPr>
          <w:ilvl w:val="0"/>
          <w:numId w:val="33"/>
        </w:numPr>
        <w:suppressAutoHyphens w:val="0"/>
        <w:spacing w:before="0" w:after="0"/>
        <w:rPr>
          <w:rFonts w:ascii="Arial" w:hAnsi="Arial" w:cs="Arial"/>
          <w:sz w:val="22"/>
          <w:szCs w:val="22"/>
        </w:rPr>
      </w:pPr>
      <w:r w:rsidRPr="008E4745">
        <w:rPr>
          <w:rFonts w:ascii="Arial" w:hAnsi="Arial" w:cs="Arial"/>
          <w:sz w:val="22"/>
          <w:szCs w:val="22"/>
        </w:rPr>
        <w:t>účelové komunikace, odstavné a manipulační plochy</w:t>
      </w:r>
    </w:p>
    <w:p w:rsidR="00DC73D3" w:rsidRPr="008E4745" w:rsidRDefault="00DC73D3" w:rsidP="00995AD1">
      <w:pPr>
        <w:pStyle w:val="Zkladntextodsazen"/>
        <w:numPr>
          <w:ilvl w:val="0"/>
          <w:numId w:val="33"/>
        </w:numPr>
        <w:suppressAutoHyphens w:val="0"/>
        <w:spacing w:before="0" w:after="0"/>
        <w:rPr>
          <w:rFonts w:ascii="Arial" w:hAnsi="Arial" w:cs="Arial"/>
          <w:sz w:val="22"/>
          <w:szCs w:val="22"/>
        </w:rPr>
      </w:pPr>
      <w:r w:rsidRPr="008E4745">
        <w:rPr>
          <w:rFonts w:ascii="Arial" w:hAnsi="Arial" w:cs="Arial"/>
          <w:sz w:val="22"/>
          <w:szCs w:val="22"/>
        </w:rPr>
        <w:t xml:space="preserve">zeleň liniová a plošná </w:t>
      </w:r>
    </w:p>
    <w:p w:rsidR="00DC73D3" w:rsidRPr="008E4745" w:rsidRDefault="00DC73D3" w:rsidP="00995AD1">
      <w:pPr>
        <w:pStyle w:val="Zkladntextodsazen"/>
        <w:numPr>
          <w:ilvl w:val="0"/>
          <w:numId w:val="33"/>
        </w:numPr>
        <w:suppressAutoHyphens w:val="0"/>
        <w:spacing w:before="0" w:after="0"/>
        <w:rPr>
          <w:rFonts w:ascii="Arial" w:hAnsi="Arial" w:cs="Arial"/>
          <w:sz w:val="22"/>
          <w:szCs w:val="22"/>
        </w:rPr>
      </w:pPr>
      <w:r w:rsidRPr="008E4745">
        <w:rPr>
          <w:rFonts w:ascii="Arial" w:hAnsi="Arial" w:cs="Arial"/>
          <w:sz w:val="22"/>
          <w:szCs w:val="22"/>
        </w:rPr>
        <w:t>vodní plochy a toky</w:t>
      </w:r>
    </w:p>
    <w:p w:rsidR="00DC73D3" w:rsidRPr="008E4745" w:rsidRDefault="00DC73D3" w:rsidP="00995AD1">
      <w:pPr>
        <w:pStyle w:val="Zkladntextodsazen"/>
        <w:numPr>
          <w:ilvl w:val="0"/>
          <w:numId w:val="33"/>
        </w:numPr>
        <w:suppressAutoHyphens w:val="0"/>
        <w:spacing w:before="0" w:after="0"/>
        <w:rPr>
          <w:rFonts w:ascii="Arial" w:hAnsi="Arial" w:cs="Arial"/>
          <w:sz w:val="22"/>
          <w:szCs w:val="22"/>
        </w:rPr>
      </w:pPr>
      <w:r w:rsidRPr="008E4745">
        <w:rPr>
          <w:rFonts w:ascii="Arial" w:hAnsi="Arial" w:cs="Arial"/>
          <w:sz w:val="22"/>
          <w:szCs w:val="22"/>
        </w:rPr>
        <w:t>nezbytné plochy a liniové trasy technického vybavení</w:t>
      </w: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nepřípustné:</w:t>
      </w:r>
    </w:p>
    <w:p w:rsidR="00DC73D3" w:rsidRPr="008E4745" w:rsidRDefault="00DC73D3" w:rsidP="00AC00DD">
      <w:pPr>
        <w:ind w:firstLine="567"/>
        <w:rPr>
          <w:rFonts w:cs="Arial"/>
          <w:sz w:val="22"/>
          <w:szCs w:val="22"/>
        </w:rPr>
      </w:pPr>
      <w:r w:rsidRPr="008E4745">
        <w:rPr>
          <w:rFonts w:cs="Arial"/>
          <w:sz w:val="22"/>
          <w:szCs w:val="22"/>
        </w:rPr>
        <w:t xml:space="preserve">  1) veškeré stavby neuvedené jako přípustné</w:t>
      </w:r>
    </w:p>
    <w:p w:rsidR="00DC73D3" w:rsidRPr="008E4745" w:rsidRDefault="00DC73D3" w:rsidP="00E71D46">
      <w:pPr>
        <w:pStyle w:val="Zkladntextodsazen"/>
        <w:spacing w:before="0" w:after="0"/>
        <w:ind w:left="709"/>
        <w:rPr>
          <w:rFonts w:ascii="Arial" w:hAnsi="Arial" w:cs="Arial"/>
          <w:sz w:val="22"/>
          <w:szCs w:val="22"/>
        </w:rPr>
      </w:pPr>
      <w:r w:rsidRPr="008E4745">
        <w:rPr>
          <w:rFonts w:ascii="Arial" w:hAnsi="Arial" w:cs="Arial"/>
          <w:sz w:val="22"/>
          <w:szCs w:val="22"/>
        </w:rPr>
        <w:t xml:space="preserve">2) veškeré stavby a činnosti, jejichž negativní účinky na životní prostředí  </w:t>
      </w:r>
    </w:p>
    <w:p w:rsidR="00DC73D3" w:rsidRPr="008E4745" w:rsidRDefault="00DC73D3" w:rsidP="00E71D46">
      <w:pPr>
        <w:pStyle w:val="Zkladntextodsazen"/>
        <w:spacing w:before="0" w:after="0"/>
        <w:ind w:left="709"/>
        <w:rPr>
          <w:rFonts w:ascii="Arial" w:hAnsi="Arial" w:cs="Arial"/>
          <w:sz w:val="22"/>
          <w:szCs w:val="22"/>
        </w:rPr>
      </w:pPr>
      <w:r w:rsidRPr="008E4745">
        <w:rPr>
          <w:rFonts w:ascii="Arial" w:hAnsi="Arial" w:cs="Arial"/>
          <w:sz w:val="22"/>
          <w:szCs w:val="22"/>
        </w:rPr>
        <w:t xml:space="preserve">     překračují limity uvedené v příslušných předpisech nad přípustnou míru      </w:t>
      </w:r>
    </w:p>
    <w:p w:rsidR="00DC73D3" w:rsidRPr="008E4745" w:rsidRDefault="00DC73D3" w:rsidP="00E71D46">
      <w:pPr>
        <w:pStyle w:val="Zkladntextodsazen"/>
        <w:spacing w:before="0" w:after="0"/>
        <w:ind w:left="709"/>
        <w:rPr>
          <w:rFonts w:ascii="Arial" w:hAnsi="Arial" w:cs="Arial"/>
          <w:sz w:val="22"/>
          <w:szCs w:val="22"/>
        </w:rPr>
      </w:pPr>
      <w:r w:rsidRPr="008E4745">
        <w:rPr>
          <w:rFonts w:ascii="Arial" w:hAnsi="Arial" w:cs="Arial"/>
          <w:sz w:val="22"/>
          <w:szCs w:val="22"/>
        </w:rPr>
        <w:t xml:space="preserve">     (ve smyslu platné legislativy, viz odůvodnění ÚP) </w:t>
      </w:r>
    </w:p>
    <w:p w:rsidR="00DC73D3" w:rsidRPr="008E4745" w:rsidRDefault="00DC73D3" w:rsidP="00DC73D3">
      <w:pPr>
        <w:pStyle w:val="Zkladntextodsazen"/>
        <w:rPr>
          <w:rFonts w:ascii="Arial" w:hAnsi="Arial" w:cs="Arial"/>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8E4745"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8E4745" w:rsidRDefault="00DC73D3" w:rsidP="001F2D4B">
            <w:pPr>
              <w:pStyle w:val="Zkladntextodsazen"/>
              <w:jc w:val="left"/>
              <w:rPr>
                <w:rFonts w:ascii="Arial" w:hAnsi="Arial" w:cs="Arial"/>
                <w:b/>
                <w:szCs w:val="24"/>
              </w:rPr>
            </w:pPr>
            <w:r w:rsidRPr="008E4745">
              <w:rPr>
                <w:rFonts w:ascii="Arial" w:hAnsi="Arial" w:cs="Arial"/>
                <w:b/>
                <w:sz w:val="24"/>
                <w:szCs w:val="24"/>
              </w:rPr>
              <w:t xml:space="preserve">OV – plochy občanského vybavení – veřejná infrastruktura </w:t>
            </w:r>
          </w:p>
        </w:tc>
      </w:tr>
    </w:tbl>
    <w:p w:rsidR="00DC73D3" w:rsidRPr="008E4745" w:rsidRDefault="00DC73D3" w:rsidP="00DC73D3">
      <w:pPr>
        <w:pStyle w:val="Zkladntextodsazen"/>
        <w:rPr>
          <w:rFonts w:ascii="Arial" w:hAnsi="Arial" w:cs="Arial"/>
          <w:szCs w:val="24"/>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A – hlavní využití:</w:t>
      </w: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plochy převážně nekomerční občanské vybavenosti sloužící například pro vzdělávání a výchovu, sociální služby a péči o rodiny, zdravotní služby, kulturu, veřejnou správu, ochranu obyvatelstva (dle platné legislativy - viz. stavební zákon).</w:t>
      </w:r>
    </w:p>
    <w:p w:rsidR="00DC73D3" w:rsidRPr="008E4745" w:rsidRDefault="00DC73D3" w:rsidP="00DC73D3">
      <w:pPr>
        <w:pStyle w:val="Zkladntextodsazen"/>
        <w:rPr>
          <w:rFonts w:ascii="Arial" w:hAnsi="Arial" w:cs="Arial"/>
          <w:sz w:val="12"/>
          <w:szCs w:val="22"/>
        </w:rPr>
      </w:pPr>
      <w:r w:rsidRPr="008E4745">
        <w:rPr>
          <w:rFonts w:ascii="Arial" w:hAnsi="Arial" w:cs="Arial"/>
          <w:sz w:val="12"/>
          <w:szCs w:val="22"/>
        </w:rPr>
        <w:t xml:space="preserve"> </w:t>
      </w: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B - funkční využití:</w:t>
      </w:r>
    </w:p>
    <w:p w:rsidR="00DC73D3" w:rsidRPr="008E4745" w:rsidRDefault="00DC73D3" w:rsidP="00DC73D3">
      <w:pPr>
        <w:pStyle w:val="Zkladntextodsazen"/>
        <w:rPr>
          <w:rFonts w:ascii="Arial" w:hAnsi="Arial" w:cs="Arial"/>
          <w:b/>
          <w:sz w:val="1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přípustné:</w:t>
      </w:r>
    </w:p>
    <w:p w:rsidR="00DC73D3" w:rsidRPr="008E4745" w:rsidRDefault="00DC73D3" w:rsidP="00995AD1">
      <w:pPr>
        <w:pStyle w:val="Zkladntextodsazen"/>
        <w:numPr>
          <w:ilvl w:val="0"/>
          <w:numId w:val="29"/>
        </w:numPr>
        <w:suppressAutoHyphens w:val="0"/>
        <w:spacing w:before="0" w:after="0"/>
        <w:rPr>
          <w:rFonts w:ascii="Arial" w:hAnsi="Arial" w:cs="Arial"/>
          <w:sz w:val="22"/>
          <w:szCs w:val="22"/>
        </w:rPr>
      </w:pPr>
      <w:r w:rsidRPr="008E4745">
        <w:rPr>
          <w:rFonts w:ascii="Arial" w:hAnsi="Arial" w:cs="Arial"/>
          <w:sz w:val="22"/>
          <w:szCs w:val="22"/>
        </w:rPr>
        <w:t>maloobchodní, správní a administrativní objekty vč. nezbytných obslužných ploch</w:t>
      </w:r>
    </w:p>
    <w:p w:rsidR="00DC73D3" w:rsidRPr="008E4745" w:rsidRDefault="00DC73D3" w:rsidP="00995AD1">
      <w:pPr>
        <w:pStyle w:val="Zkladntextodsazen"/>
        <w:numPr>
          <w:ilvl w:val="0"/>
          <w:numId w:val="29"/>
        </w:numPr>
        <w:suppressAutoHyphens w:val="0"/>
        <w:spacing w:before="0" w:after="0"/>
        <w:rPr>
          <w:rFonts w:ascii="Arial" w:hAnsi="Arial" w:cs="Arial"/>
          <w:sz w:val="22"/>
          <w:szCs w:val="22"/>
        </w:rPr>
      </w:pPr>
      <w:r w:rsidRPr="008E4745">
        <w:rPr>
          <w:rFonts w:ascii="Arial" w:hAnsi="Arial" w:cs="Arial"/>
          <w:sz w:val="22"/>
          <w:szCs w:val="22"/>
        </w:rPr>
        <w:t>služby, veřejné stravování a ubytování</w:t>
      </w:r>
    </w:p>
    <w:p w:rsidR="00DC73D3" w:rsidRPr="008E4745" w:rsidRDefault="00DC73D3" w:rsidP="00995AD1">
      <w:pPr>
        <w:pStyle w:val="Zkladntextodsazen"/>
        <w:numPr>
          <w:ilvl w:val="0"/>
          <w:numId w:val="29"/>
        </w:numPr>
        <w:suppressAutoHyphens w:val="0"/>
        <w:spacing w:before="0" w:after="0"/>
        <w:rPr>
          <w:rFonts w:ascii="Arial" w:hAnsi="Arial" w:cs="Arial"/>
          <w:sz w:val="22"/>
          <w:szCs w:val="22"/>
        </w:rPr>
      </w:pPr>
      <w:r w:rsidRPr="008E4745">
        <w:rPr>
          <w:rFonts w:ascii="Arial" w:hAnsi="Arial" w:cs="Arial"/>
          <w:sz w:val="22"/>
          <w:szCs w:val="22"/>
        </w:rPr>
        <w:t>kulturní, sociální, zdravotnické, výchovné, sportovní a církevní zařízení</w:t>
      </w:r>
    </w:p>
    <w:p w:rsidR="00DC73D3" w:rsidRPr="008E4745" w:rsidRDefault="00DC73D3" w:rsidP="00995AD1">
      <w:pPr>
        <w:pStyle w:val="Zkladntextodsazen"/>
        <w:numPr>
          <w:ilvl w:val="0"/>
          <w:numId w:val="29"/>
        </w:numPr>
        <w:suppressAutoHyphens w:val="0"/>
        <w:spacing w:before="0" w:after="0"/>
        <w:rPr>
          <w:rFonts w:ascii="Arial" w:hAnsi="Arial" w:cs="Arial"/>
          <w:sz w:val="22"/>
          <w:szCs w:val="22"/>
        </w:rPr>
      </w:pPr>
      <w:r w:rsidRPr="008E4745">
        <w:rPr>
          <w:rFonts w:ascii="Arial" w:hAnsi="Arial" w:cs="Arial"/>
          <w:sz w:val="22"/>
          <w:szCs w:val="22"/>
        </w:rPr>
        <w:t>odstavná stání a garáže sloužící potřebě funkčního využití</w:t>
      </w:r>
    </w:p>
    <w:p w:rsidR="00DC73D3" w:rsidRPr="008E4745" w:rsidRDefault="00DC73D3" w:rsidP="00995AD1">
      <w:pPr>
        <w:pStyle w:val="Zkladntextodsazen"/>
        <w:numPr>
          <w:ilvl w:val="0"/>
          <w:numId w:val="29"/>
        </w:numPr>
        <w:suppressAutoHyphens w:val="0"/>
        <w:spacing w:before="0" w:after="0"/>
        <w:rPr>
          <w:rFonts w:ascii="Arial" w:hAnsi="Arial" w:cs="Arial"/>
          <w:sz w:val="22"/>
          <w:szCs w:val="22"/>
        </w:rPr>
      </w:pPr>
      <w:r w:rsidRPr="008E4745">
        <w:rPr>
          <w:rFonts w:ascii="Arial" w:hAnsi="Arial" w:cs="Arial"/>
          <w:sz w:val="22"/>
          <w:szCs w:val="22"/>
        </w:rPr>
        <w:t>nezbytné plochy technického vybavení</w:t>
      </w:r>
    </w:p>
    <w:p w:rsidR="00DC73D3" w:rsidRPr="008E4745" w:rsidRDefault="00DC73D3" w:rsidP="00995AD1">
      <w:pPr>
        <w:pStyle w:val="Zkladntextodsazen"/>
        <w:numPr>
          <w:ilvl w:val="0"/>
          <w:numId w:val="29"/>
        </w:numPr>
        <w:suppressAutoHyphens w:val="0"/>
        <w:spacing w:before="0" w:after="0"/>
        <w:rPr>
          <w:rFonts w:ascii="Arial" w:hAnsi="Arial" w:cs="Arial"/>
          <w:sz w:val="22"/>
          <w:szCs w:val="22"/>
        </w:rPr>
      </w:pPr>
      <w:r w:rsidRPr="008E4745">
        <w:rPr>
          <w:rFonts w:ascii="Arial" w:hAnsi="Arial" w:cs="Arial"/>
          <w:sz w:val="22"/>
          <w:szCs w:val="22"/>
        </w:rPr>
        <w:t>liniové stavby technického vybavení</w:t>
      </w:r>
    </w:p>
    <w:p w:rsidR="00DC73D3" w:rsidRPr="008E4745" w:rsidRDefault="00DC73D3" w:rsidP="00995AD1">
      <w:pPr>
        <w:pStyle w:val="Zkladntextodsazen"/>
        <w:numPr>
          <w:ilvl w:val="0"/>
          <w:numId w:val="29"/>
        </w:numPr>
        <w:suppressAutoHyphens w:val="0"/>
        <w:spacing w:before="0" w:after="0"/>
        <w:rPr>
          <w:rFonts w:ascii="Arial" w:hAnsi="Arial" w:cs="Arial"/>
          <w:sz w:val="22"/>
          <w:szCs w:val="22"/>
        </w:rPr>
      </w:pPr>
      <w:r w:rsidRPr="008E4745">
        <w:rPr>
          <w:rFonts w:ascii="Arial" w:hAnsi="Arial" w:cs="Arial"/>
          <w:sz w:val="22"/>
          <w:szCs w:val="22"/>
        </w:rPr>
        <w:t>příslušné komunikace pěší, cyklistické a motorové</w:t>
      </w:r>
    </w:p>
    <w:p w:rsidR="00DC73D3" w:rsidRPr="008E4745" w:rsidRDefault="00DC73D3" w:rsidP="00995AD1">
      <w:pPr>
        <w:pStyle w:val="Zkladntextodsazen"/>
        <w:numPr>
          <w:ilvl w:val="0"/>
          <w:numId w:val="29"/>
        </w:numPr>
        <w:suppressAutoHyphens w:val="0"/>
        <w:spacing w:before="0" w:after="0"/>
        <w:rPr>
          <w:rFonts w:ascii="Arial" w:hAnsi="Arial" w:cs="Arial"/>
          <w:sz w:val="22"/>
          <w:szCs w:val="22"/>
        </w:rPr>
      </w:pPr>
      <w:r w:rsidRPr="008E4745">
        <w:rPr>
          <w:rFonts w:ascii="Arial" w:hAnsi="Arial" w:cs="Arial"/>
          <w:sz w:val="22"/>
          <w:szCs w:val="22"/>
        </w:rPr>
        <w:t>zeleň liniová a plošná</w:t>
      </w:r>
    </w:p>
    <w:p w:rsidR="00DC73D3" w:rsidRPr="008E4745" w:rsidRDefault="00DC73D3" w:rsidP="00995AD1">
      <w:pPr>
        <w:pStyle w:val="Zkladntextodsazen"/>
        <w:numPr>
          <w:ilvl w:val="0"/>
          <w:numId w:val="29"/>
        </w:numPr>
        <w:suppressAutoHyphens w:val="0"/>
        <w:spacing w:before="0" w:after="0"/>
        <w:rPr>
          <w:rFonts w:ascii="Arial" w:hAnsi="Arial" w:cs="Arial"/>
          <w:sz w:val="22"/>
          <w:szCs w:val="22"/>
        </w:rPr>
      </w:pPr>
      <w:r w:rsidRPr="008E4745">
        <w:rPr>
          <w:rFonts w:ascii="Arial" w:hAnsi="Arial" w:cs="Arial"/>
          <w:sz w:val="22"/>
          <w:szCs w:val="22"/>
        </w:rPr>
        <w:t>informační a reklamní zařízení</w:t>
      </w:r>
    </w:p>
    <w:p w:rsidR="00DC73D3" w:rsidRPr="008E4745" w:rsidRDefault="00DC73D3" w:rsidP="00E71D46">
      <w:pPr>
        <w:pStyle w:val="Zkladntextodsazen"/>
        <w:numPr>
          <w:ilvl w:val="0"/>
          <w:numId w:val="29"/>
        </w:numPr>
        <w:suppressAutoHyphens w:val="0"/>
        <w:spacing w:before="0" w:after="0"/>
        <w:ind w:left="1066" w:hanging="357"/>
        <w:rPr>
          <w:rFonts w:ascii="Arial" w:hAnsi="Arial" w:cs="Arial"/>
          <w:sz w:val="22"/>
          <w:szCs w:val="22"/>
        </w:rPr>
      </w:pPr>
      <w:r w:rsidRPr="008E4745">
        <w:rPr>
          <w:rFonts w:ascii="Arial" w:hAnsi="Arial" w:cs="Arial"/>
          <w:sz w:val="22"/>
          <w:szCs w:val="22"/>
        </w:rPr>
        <w:t xml:space="preserve">zařízení drobné výroby a řemesel nerušící nad míru přípustnou okolí (ve smyslu platné legislativy - viz odůvodnění ÚP) </w:t>
      </w:r>
    </w:p>
    <w:p w:rsidR="00DC73D3" w:rsidRPr="008E4745" w:rsidRDefault="00DC73D3" w:rsidP="00DC73D3">
      <w:pPr>
        <w:pStyle w:val="Zkladntextodsazen"/>
        <w:rPr>
          <w:rFonts w:ascii="Arial" w:hAnsi="Arial" w:cs="Arial"/>
          <w:sz w:val="1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podmínečně přípustné:</w:t>
      </w:r>
    </w:p>
    <w:p w:rsidR="00DC73D3" w:rsidRPr="008E4745" w:rsidRDefault="00DC73D3" w:rsidP="00995AD1">
      <w:pPr>
        <w:numPr>
          <w:ilvl w:val="0"/>
          <w:numId w:val="30"/>
        </w:numPr>
        <w:suppressAutoHyphens w:val="0"/>
        <w:spacing w:after="0" w:line="240" w:lineRule="atLeast"/>
        <w:rPr>
          <w:rFonts w:cs="Arial"/>
          <w:sz w:val="22"/>
          <w:szCs w:val="22"/>
        </w:rPr>
      </w:pPr>
      <w:r w:rsidRPr="008E4745">
        <w:rPr>
          <w:rFonts w:cs="Arial"/>
          <w:sz w:val="22"/>
          <w:szCs w:val="22"/>
        </w:rPr>
        <w:t>bydlení v případě, že se jedná o byt správce nebo majitele zařízení</w:t>
      </w:r>
    </w:p>
    <w:p w:rsidR="00DC73D3" w:rsidRPr="008E4745" w:rsidRDefault="00DC73D3" w:rsidP="00DC73D3">
      <w:pPr>
        <w:pStyle w:val="Zkladntextodsazen"/>
        <w:ind w:left="708"/>
        <w:rPr>
          <w:rFonts w:ascii="Arial" w:hAnsi="Arial" w:cs="Arial"/>
          <w:sz w:val="1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nepřípustné:</w:t>
      </w:r>
    </w:p>
    <w:p w:rsidR="00DC73D3" w:rsidRPr="008E4745" w:rsidRDefault="00DC73D3" w:rsidP="00995AD1">
      <w:pPr>
        <w:pStyle w:val="Zkladntextodsazen"/>
        <w:numPr>
          <w:ilvl w:val="0"/>
          <w:numId w:val="24"/>
        </w:numPr>
        <w:suppressAutoHyphens w:val="0"/>
        <w:spacing w:before="0" w:after="0"/>
        <w:rPr>
          <w:rFonts w:ascii="Arial" w:hAnsi="Arial" w:cs="Arial"/>
          <w:sz w:val="22"/>
          <w:szCs w:val="22"/>
        </w:rPr>
      </w:pPr>
      <w:r w:rsidRPr="008E4745">
        <w:rPr>
          <w:rFonts w:ascii="Arial" w:hAnsi="Arial" w:cs="Arial"/>
          <w:sz w:val="22"/>
          <w:szCs w:val="22"/>
        </w:rPr>
        <w:t>bytová výstavba</w:t>
      </w:r>
    </w:p>
    <w:p w:rsidR="00DC73D3" w:rsidRPr="008E4745" w:rsidRDefault="00DC73D3" w:rsidP="00995AD1">
      <w:pPr>
        <w:pStyle w:val="Zkladntextodsazen"/>
        <w:numPr>
          <w:ilvl w:val="0"/>
          <w:numId w:val="24"/>
        </w:numPr>
        <w:suppressAutoHyphens w:val="0"/>
        <w:spacing w:before="0" w:after="0"/>
        <w:rPr>
          <w:rFonts w:ascii="Arial" w:hAnsi="Arial" w:cs="Arial"/>
          <w:sz w:val="22"/>
          <w:szCs w:val="22"/>
        </w:rPr>
      </w:pPr>
      <w:r w:rsidRPr="008E4745">
        <w:rPr>
          <w:rFonts w:ascii="Arial" w:hAnsi="Arial" w:cs="Arial"/>
          <w:sz w:val="22"/>
          <w:szCs w:val="22"/>
        </w:rPr>
        <w:t>objekty a plochy zemědělské a průmyslové výroby</w:t>
      </w: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8E4745"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8E4745" w:rsidRDefault="00DC73D3" w:rsidP="001F2D4B">
            <w:pPr>
              <w:pStyle w:val="Zkladntextodsazen"/>
              <w:jc w:val="left"/>
              <w:rPr>
                <w:rFonts w:ascii="Arial" w:hAnsi="Arial" w:cs="Arial"/>
                <w:b/>
                <w:szCs w:val="24"/>
              </w:rPr>
            </w:pPr>
            <w:r w:rsidRPr="008E4745">
              <w:rPr>
                <w:rFonts w:ascii="Arial" w:hAnsi="Arial" w:cs="Arial"/>
                <w:b/>
                <w:sz w:val="24"/>
              </w:rPr>
              <w:lastRenderedPageBreak/>
              <w:t>OM - občanské vybavení – komerční zařízení malá a střední</w:t>
            </w:r>
          </w:p>
        </w:tc>
      </w:tr>
    </w:tbl>
    <w:p w:rsidR="00DC73D3" w:rsidRPr="008E4745" w:rsidRDefault="00DC73D3" w:rsidP="00DC73D3">
      <w:pPr>
        <w:pStyle w:val="Zkladntextodsazen"/>
        <w:rPr>
          <w:rFonts w:ascii="Arial" w:hAnsi="Arial" w:cs="Arial"/>
          <w:b/>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A – hlavní využití:</w:t>
      </w: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plochy převážně komerční občanské vybavenosti sloužící např. pro obchodní prodej, ubytování, stravování, služby</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B - funkční využití:</w:t>
      </w:r>
    </w:p>
    <w:p w:rsidR="00DC73D3" w:rsidRPr="008E4745" w:rsidRDefault="00DC73D3" w:rsidP="00DC73D3">
      <w:pPr>
        <w:pStyle w:val="Zkladntextodsazen"/>
        <w:rPr>
          <w:rFonts w:ascii="Arial" w:hAnsi="Arial" w:cs="Arial"/>
          <w:sz w:val="22"/>
          <w:szCs w:val="22"/>
          <w:u w:val="single"/>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přípustné:</w:t>
      </w:r>
    </w:p>
    <w:p w:rsidR="00DC73D3" w:rsidRPr="008E4745" w:rsidRDefault="00DC73D3" w:rsidP="00995AD1">
      <w:pPr>
        <w:pStyle w:val="Zkladntextodsazen"/>
        <w:numPr>
          <w:ilvl w:val="0"/>
          <w:numId w:val="59"/>
        </w:numPr>
        <w:spacing w:before="0" w:after="0"/>
        <w:rPr>
          <w:rFonts w:ascii="Arial" w:hAnsi="Arial" w:cs="Arial"/>
          <w:sz w:val="22"/>
          <w:szCs w:val="22"/>
        </w:rPr>
      </w:pPr>
      <w:r w:rsidRPr="008E4745">
        <w:rPr>
          <w:rFonts w:ascii="Arial" w:hAnsi="Arial" w:cs="Arial"/>
          <w:sz w:val="22"/>
          <w:szCs w:val="22"/>
        </w:rPr>
        <w:t>administrativní areály vč. nezbytných obslužných ploch</w:t>
      </w:r>
    </w:p>
    <w:p w:rsidR="00DC73D3" w:rsidRPr="008E4745" w:rsidRDefault="00DC73D3" w:rsidP="00995AD1">
      <w:pPr>
        <w:pStyle w:val="Zkladntextodsazen"/>
        <w:numPr>
          <w:ilvl w:val="0"/>
          <w:numId w:val="59"/>
        </w:numPr>
        <w:spacing w:before="0" w:after="0"/>
        <w:rPr>
          <w:rFonts w:ascii="Arial" w:hAnsi="Arial" w:cs="Arial"/>
          <w:sz w:val="22"/>
          <w:szCs w:val="22"/>
        </w:rPr>
      </w:pPr>
      <w:r w:rsidRPr="008E4745">
        <w:rPr>
          <w:rFonts w:ascii="Arial" w:hAnsi="Arial" w:cs="Arial"/>
          <w:sz w:val="22"/>
          <w:szCs w:val="22"/>
        </w:rPr>
        <w:t>maloprodej</w:t>
      </w:r>
    </w:p>
    <w:p w:rsidR="00DC73D3" w:rsidRPr="008E4745" w:rsidRDefault="00DC73D3" w:rsidP="00995AD1">
      <w:pPr>
        <w:pStyle w:val="Zkladntextodsazen"/>
        <w:numPr>
          <w:ilvl w:val="0"/>
          <w:numId w:val="59"/>
        </w:numPr>
        <w:spacing w:before="0" w:after="0"/>
        <w:rPr>
          <w:rFonts w:ascii="Arial" w:hAnsi="Arial" w:cs="Arial"/>
          <w:sz w:val="22"/>
          <w:szCs w:val="22"/>
        </w:rPr>
      </w:pPr>
      <w:r w:rsidRPr="008E4745">
        <w:rPr>
          <w:rFonts w:ascii="Arial" w:hAnsi="Arial" w:cs="Arial"/>
          <w:sz w:val="22"/>
          <w:szCs w:val="22"/>
        </w:rPr>
        <w:t>objekty pro ubytování a stravování</w:t>
      </w:r>
    </w:p>
    <w:p w:rsidR="00DC73D3" w:rsidRPr="008E4745" w:rsidRDefault="00DC73D3" w:rsidP="00995AD1">
      <w:pPr>
        <w:pStyle w:val="Zkladntextodsazen"/>
        <w:numPr>
          <w:ilvl w:val="0"/>
          <w:numId w:val="59"/>
        </w:numPr>
        <w:spacing w:before="0" w:after="0"/>
        <w:rPr>
          <w:rFonts w:ascii="Arial" w:hAnsi="Arial" w:cs="Arial"/>
          <w:sz w:val="22"/>
          <w:szCs w:val="22"/>
        </w:rPr>
      </w:pPr>
      <w:r w:rsidRPr="008E4745">
        <w:rPr>
          <w:rFonts w:ascii="Arial" w:hAnsi="Arial" w:cs="Arial"/>
          <w:sz w:val="22"/>
          <w:szCs w:val="22"/>
        </w:rPr>
        <w:t>objekty pro služby</w:t>
      </w:r>
    </w:p>
    <w:p w:rsidR="00DC73D3" w:rsidRPr="008E4745" w:rsidRDefault="00DC73D3" w:rsidP="00995AD1">
      <w:pPr>
        <w:pStyle w:val="Zkladntextodsazen"/>
        <w:numPr>
          <w:ilvl w:val="0"/>
          <w:numId w:val="59"/>
        </w:numPr>
        <w:spacing w:before="0" w:after="0"/>
        <w:rPr>
          <w:rFonts w:ascii="Arial" w:hAnsi="Arial" w:cs="Arial"/>
          <w:sz w:val="22"/>
          <w:szCs w:val="22"/>
        </w:rPr>
      </w:pPr>
      <w:r w:rsidRPr="008E4745">
        <w:rPr>
          <w:rFonts w:ascii="Arial" w:hAnsi="Arial" w:cs="Arial"/>
          <w:sz w:val="22"/>
          <w:szCs w:val="22"/>
        </w:rPr>
        <w:t>společenská centra – zábavní a kulturní</w:t>
      </w:r>
    </w:p>
    <w:p w:rsidR="00DC73D3" w:rsidRPr="008E4745" w:rsidRDefault="00DC73D3" w:rsidP="00995AD1">
      <w:pPr>
        <w:pStyle w:val="Zkladntextodsazen"/>
        <w:numPr>
          <w:ilvl w:val="0"/>
          <w:numId w:val="59"/>
        </w:numPr>
        <w:spacing w:before="0" w:after="0"/>
        <w:rPr>
          <w:rFonts w:ascii="Arial" w:hAnsi="Arial" w:cs="Arial"/>
          <w:sz w:val="22"/>
          <w:szCs w:val="22"/>
        </w:rPr>
      </w:pPr>
      <w:r w:rsidRPr="008E4745">
        <w:rPr>
          <w:rFonts w:ascii="Arial" w:hAnsi="Arial" w:cs="Arial"/>
          <w:sz w:val="22"/>
          <w:szCs w:val="22"/>
        </w:rPr>
        <w:t>výstavní areály</w:t>
      </w:r>
    </w:p>
    <w:p w:rsidR="00DC73D3" w:rsidRPr="008E4745" w:rsidRDefault="00DC73D3" w:rsidP="00995AD1">
      <w:pPr>
        <w:pStyle w:val="Zkladntextodsazen"/>
        <w:numPr>
          <w:ilvl w:val="0"/>
          <w:numId w:val="59"/>
        </w:numPr>
        <w:spacing w:before="0" w:after="0"/>
        <w:rPr>
          <w:rFonts w:ascii="Arial" w:hAnsi="Arial" w:cs="Arial"/>
          <w:sz w:val="22"/>
          <w:szCs w:val="22"/>
        </w:rPr>
      </w:pPr>
      <w:r w:rsidRPr="008E4745">
        <w:rPr>
          <w:rFonts w:ascii="Arial" w:hAnsi="Arial" w:cs="Arial"/>
          <w:sz w:val="22"/>
          <w:szCs w:val="22"/>
        </w:rPr>
        <w:t>odstavná stání a garáže sloužící potřebě funkčního využití</w:t>
      </w:r>
    </w:p>
    <w:p w:rsidR="00DC73D3" w:rsidRPr="008E4745" w:rsidRDefault="00DC73D3" w:rsidP="00995AD1">
      <w:pPr>
        <w:pStyle w:val="Zkladntextodsazen"/>
        <w:numPr>
          <w:ilvl w:val="0"/>
          <w:numId w:val="59"/>
        </w:numPr>
        <w:spacing w:before="0" w:after="0"/>
        <w:rPr>
          <w:rFonts w:ascii="Arial" w:hAnsi="Arial" w:cs="Arial"/>
          <w:sz w:val="22"/>
          <w:szCs w:val="22"/>
        </w:rPr>
      </w:pPr>
      <w:r w:rsidRPr="008E4745">
        <w:rPr>
          <w:rFonts w:ascii="Arial" w:hAnsi="Arial" w:cs="Arial"/>
          <w:sz w:val="22"/>
          <w:szCs w:val="22"/>
        </w:rPr>
        <w:t>související plochy a objekty pro skladování a technické vybavení</w:t>
      </w:r>
    </w:p>
    <w:p w:rsidR="00DC73D3" w:rsidRPr="008E4745" w:rsidRDefault="00DC73D3" w:rsidP="00995AD1">
      <w:pPr>
        <w:pStyle w:val="Zkladntextodsazen"/>
        <w:numPr>
          <w:ilvl w:val="0"/>
          <w:numId w:val="59"/>
        </w:numPr>
        <w:spacing w:before="0" w:after="0"/>
        <w:rPr>
          <w:rFonts w:ascii="Arial" w:hAnsi="Arial" w:cs="Arial"/>
          <w:sz w:val="22"/>
          <w:szCs w:val="22"/>
        </w:rPr>
      </w:pPr>
      <w:r w:rsidRPr="008E4745">
        <w:rPr>
          <w:rFonts w:ascii="Arial" w:hAnsi="Arial" w:cs="Arial"/>
          <w:sz w:val="22"/>
          <w:szCs w:val="22"/>
        </w:rPr>
        <w:t>příslušné komunikace pěší, cyklistické a motorové</w:t>
      </w:r>
    </w:p>
    <w:p w:rsidR="00DC73D3" w:rsidRPr="008E4745" w:rsidRDefault="00DC73D3" w:rsidP="00995AD1">
      <w:pPr>
        <w:pStyle w:val="Zkladntextodsazen"/>
        <w:numPr>
          <w:ilvl w:val="0"/>
          <w:numId w:val="59"/>
        </w:numPr>
        <w:spacing w:before="0" w:after="0"/>
        <w:rPr>
          <w:rFonts w:ascii="Arial" w:hAnsi="Arial" w:cs="Arial"/>
          <w:sz w:val="22"/>
          <w:szCs w:val="22"/>
        </w:rPr>
      </w:pPr>
      <w:r w:rsidRPr="008E4745">
        <w:rPr>
          <w:rFonts w:ascii="Arial" w:hAnsi="Arial" w:cs="Arial"/>
          <w:sz w:val="22"/>
          <w:szCs w:val="22"/>
        </w:rPr>
        <w:t>zeleň liniová a plošná</w:t>
      </w:r>
    </w:p>
    <w:p w:rsidR="00DC73D3" w:rsidRPr="008E4745" w:rsidRDefault="00DC73D3" w:rsidP="00995AD1">
      <w:pPr>
        <w:pStyle w:val="Zkladntextodsazen"/>
        <w:numPr>
          <w:ilvl w:val="0"/>
          <w:numId w:val="59"/>
        </w:numPr>
        <w:spacing w:before="0" w:after="0"/>
        <w:rPr>
          <w:rFonts w:ascii="Arial" w:hAnsi="Arial" w:cs="Arial"/>
          <w:sz w:val="22"/>
          <w:szCs w:val="22"/>
        </w:rPr>
      </w:pPr>
      <w:r w:rsidRPr="008E4745">
        <w:rPr>
          <w:rFonts w:ascii="Arial" w:hAnsi="Arial" w:cs="Arial"/>
          <w:sz w:val="22"/>
          <w:szCs w:val="22"/>
        </w:rPr>
        <w:t>informační a reklamní zařízení</w:t>
      </w:r>
    </w:p>
    <w:p w:rsidR="00DC73D3" w:rsidRPr="008E4745" w:rsidRDefault="00DC73D3" w:rsidP="00DC73D3">
      <w:pPr>
        <w:pStyle w:val="Zkladntextodsazen"/>
        <w:ind w:left="708"/>
        <w:rPr>
          <w:rFonts w:ascii="Arial" w:hAnsi="Arial" w:cs="Arial"/>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podmínečně přípustné:</w:t>
      </w:r>
    </w:p>
    <w:p w:rsidR="00DC73D3" w:rsidRPr="008E4745" w:rsidRDefault="00AC00DD" w:rsidP="00995AD1">
      <w:pPr>
        <w:pStyle w:val="Zkladntextodsazen"/>
        <w:numPr>
          <w:ilvl w:val="0"/>
          <w:numId w:val="61"/>
        </w:numPr>
        <w:spacing w:before="0" w:after="0"/>
        <w:rPr>
          <w:rFonts w:ascii="Arial" w:hAnsi="Arial" w:cs="Arial"/>
          <w:sz w:val="22"/>
          <w:szCs w:val="22"/>
        </w:rPr>
      </w:pPr>
      <w:r w:rsidRPr="008E4745">
        <w:rPr>
          <w:rFonts w:ascii="Arial" w:hAnsi="Arial" w:cs="Arial"/>
          <w:sz w:val="22"/>
          <w:szCs w:val="22"/>
        </w:rPr>
        <w:t xml:space="preserve"> </w:t>
      </w:r>
      <w:r w:rsidR="00DC73D3" w:rsidRPr="008E4745">
        <w:rPr>
          <w:rFonts w:ascii="Arial" w:hAnsi="Arial" w:cs="Arial"/>
          <w:sz w:val="22"/>
          <w:szCs w:val="22"/>
        </w:rPr>
        <w:t>bydlení v případě, že se jedná o byt správce nebo majitele zařízení</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nepřípustné:</w:t>
      </w:r>
    </w:p>
    <w:p w:rsidR="00DC73D3" w:rsidRPr="008E4745" w:rsidRDefault="00DC73D3" w:rsidP="00995AD1">
      <w:pPr>
        <w:pStyle w:val="Zkladntextodsazen"/>
        <w:numPr>
          <w:ilvl w:val="0"/>
          <w:numId w:val="62"/>
        </w:numPr>
        <w:spacing w:before="0" w:after="0"/>
        <w:rPr>
          <w:rFonts w:ascii="Arial" w:hAnsi="Arial" w:cs="Arial"/>
          <w:sz w:val="22"/>
          <w:szCs w:val="22"/>
        </w:rPr>
      </w:pPr>
      <w:r w:rsidRPr="008E4745">
        <w:rPr>
          <w:rFonts w:ascii="Arial" w:hAnsi="Arial" w:cs="Arial"/>
          <w:sz w:val="22"/>
          <w:szCs w:val="22"/>
        </w:rPr>
        <w:t>bytová výstavba</w:t>
      </w:r>
    </w:p>
    <w:p w:rsidR="00DC73D3" w:rsidRPr="008E4745" w:rsidRDefault="00DC73D3" w:rsidP="00995AD1">
      <w:pPr>
        <w:pStyle w:val="Zkladntextodsazen"/>
        <w:numPr>
          <w:ilvl w:val="0"/>
          <w:numId w:val="62"/>
        </w:numPr>
        <w:tabs>
          <w:tab w:val="num" w:pos="1068"/>
        </w:tabs>
        <w:spacing w:before="0" w:after="0"/>
        <w:rPr>
          <w:rFonts w:ascii="Arial" w:hAnsi="Arial" w:cs="Arial"/>
          <w:sz w:val="22"/>
          <w:szCs w:val="22"/>
        </w:rPr>
      </w:pPr>
      <w:r w:rsidRPr="008E4745">
        <w:rPr>
          <w:rFonts w:ascii="Arial" w:hAnsi="Arial" w:cs="Arial"/>
          <w:sz w:val="22"/>
          <w:szCs w:val="22"/>
        </w:rPr>
        <w:t xml:space="preserve">objekty, jejichž vliv činností a vyvolaná dopravní obsluha narušuje sousední    </w:t>
      </w:r>
    </w:p>
    <w:p w:rsidR="00DC73D3" w:rsidRPr="008E4745" w:rsidRDefault="00DC73D3" w:rsidP="00AC00DD">
      <w:pPr>
        <w:pStyle w:val="Zkladntextodsazen"/>
        <w:spacing w:before="0" w:after="0"/>
        <w:ind w:left="1070"/>
        <w:rPr>
          <w:rFonts w:ascii="Arial" w:hAnsi="Arial" w:cs="Arial"/>
          <w:sz w:val="22"/>
          <w:szCs w:val="22"/>
        </w:rPr>
      </w:pPr>
      <w:r w:rsidRPr="008E4745">
        <w:rPr>
          <w:rFonts w:ascii="Arial" w:hAnsi="Arial" w:cs="Arial"/>
          <w:sz w:val="22"/>
          <w:szCs w:val="22"/>
        </w:rPr>
        <w:t xml:space="preserve">plochy pro bydlení </w:t>
      </w:r>
    </w:p>
    <w:p w:rsidR="00DC73D3" w:rsidRPr="008E4745" w:rsidRDefault="00DC73D3" w:rsidP="00995AD1">
      <w:pPr>
        <w:pStyle w:val="Zkladntextodsazen"/>
        <w:numPr>
          <w:ilvl w:val="0"/>
          <w:numId w:val="62"/>
        </w:numPr>
        <w:tabs>
          <w:tab w:val="num" w:pos="567"/>
        </w:tabs>
        <w:spacing w:before="0" w:after="0"/>
        <w:rPr>
          <w:rFonts w:ascii="Arial" w:hAnsi="Arial" w:cs="Arial"/>
          <w:sz w:val="22"/>
          <w:szCs w:val="22"/>
        </w:rPr>
      </w:pPr>
      <w:r w:rsidRPr="008E4745">
        <w:rPr>
          <w:rFonts w:ascii="Arial" w:hAnsi="Arial" w:cs="Arial"/>
          <w:sz w:val="22"/>
          <w:szCs w:val="22"/>
        </w:rPr>
        <w:t xml:space="preserve">objekty a plochy výroby </w:t>
      </w:r>
    </w:p>
    <w:p w:rsidR="00DC73D3" w:rsidRPr="008E4745" w:rsidRDefault="00DC73D3" w:rsidP="00DC73D3">
      <w:pPr>
        <w:pStyle w:val="Zkladntextodsazen"/>
        <w:rPr>
          <w:rFonts w:ascii="Arial" w:hAnsi="Arial" w:cs="Arial"/>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8E4745"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8E4745" w:rsidRDefault="00DC73D3" w:rsidP="001F2D4B">
            <w:pPr>
              <w:pStyle w:val="Zkladntextodsazen"/>
              <w:jc w:val="left"/>
              <w:rPr>
                <w:rFonts w:ascii="Arial" w:hAnsi="Arial" w:cs="Arial"/>
                <w:b/>
                <w:szCs w:val="24"/>
              </w:rPr>
            </w:pPr>
            <w:r w:rsidRPr="008E4745">
              <w:rPr>
                <w:rFonts w:ascii="Arial" w:hAnsi="Arial" w:cs="Arial"/>
                <w:b/>
                <w:sz w:val="24"/>
                <w:szCs w:val="24"/>
              </w:rPr>
              <w:t xml:space="preserve">OS – občanské vybavení – tělovýchovná a sportovní zařízení </w:t>
            </w:r>
          </w:p>
        </w:tc>
      </w:tr>
    </w:tbl>
    <w:p w:rsidR="00DC73D3" w:rsidRPr="008E4745" w:rsidRDefault="00DC73D3" w:rsidP="00DC73D3">
      <w:pPr>
        <w:pStyle w:val="Zkladntextodsazen"/>
        <w:rPr>
          <w:rFonts w:ascii="Arial" w:hAnsi="Arial" w:cs="Arial"/>
          <w:szCs w:val="24"/>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A - hlavní využití:</w:t>
      </w: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 xml:space="preserve">plochy pro tělovýchovu a sport ve střední části obce     </w:t>
      </w:r>
    </w:p>
    <w:p w:rsidR="00DC73D3" w:rsidRPr="008E4745" w:rsidRDefault="00DC73D3" w:rsidP="00DC73D3">
      <w:pPr>
        <w:pStyle w:val="Zkladntextodsazen"/>
        <w:rPr>
          <w:rFonts w:ascii="Arial" w:hAnsi="Arial" w:cs="Arial"/>
          <w:b/>
          <w:sz w:val="22"/>
          <w:szCs w:val="22"/>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B - funkční využití:</w:t>
      </w:r>
    </w:p>
    <w:p w:rsidR="00DC73D3" w:rsidRPr="008E4745" w:rsidRDefault="00DC73D3" w:rsidP="00DC73D3">
      <w:pPr>
        <w:pStyle w:val="Zkladntextodsazen"/>
        <w:rPr>
          <w:rFonts w:ascii="Arial" w:hAnsi="Arial" w:cs="Arial"/>
          <w:b/>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přípustné:</w:t>
      </w:r>
    </w:p>
    <w:p w:rsidR="00DC73D3" w:rsidRPr="008E4745" w:rsidRDefault="00DC73D3" w:rsidP="00995AD1">
      <w:pPr>
        <w:pStyle w:val="Zkladntextodsazen"/>
        <w:numPr>
          <w:ilvl w:val="0"/>
          <w:numId w:val="27"/>
        </w:numPr>
        <w:suppressAutoHyphens w:val="0"/>
        <w:spacing w:before="0" w:after="0"/>
        <w:rPr>
          <w:rFonts w:ascii="Arial" w:hAnsi="Arial" w:cs="Arial"/>
          <w:sz w:val="22"/>
          <w:szCs w:val="22"/>
        </w:rPr>
      </w:pPr>
      <w:r w:rsidRPr="008E4745">
        <w:rPr>
          <w:rFonts w:ascii="Arial" w:hAnsi="Arial" w:cs="Arial"/>
          <w:sz w:val="22"/>
          <w:szCs w:val="22"/>
        </w:rPr>
        <w:t>plochy, zařízení a vybavení rekreační a sportovní</w:t>
      </w:r>
    </w:p>
    <w:p w:rsidR="00DC73D3" w:rsidRPr="008E4745" w:rsidRDefault="00DC73D3" w:rsidP="00995AD1">
      <w:pPr>
        <w:pStyle w:val="Zkladntextodsazen"/>
        <w:numPr>
          <w:ilvl w:val="0"/>
          <w:numId w:val="27"/>
        </w:numPr>
        <w:suppressAutoHyphens w:val="0"/>
        <w:spacing w:before="0" w:after="0"/>
        <w:rPr>
          <w:rFonts w:ascii="Arial" w:hAnsi="Arial" w:cs="Arial"/>
          <w:sz w:val="22"/>
          <w:szCs w:val="22"/>
        </w:rPr>
      </w:pPr>
      <w:r w:rsidRPr="008E4745">
        <w:rPr>
          <w:rFonts w:ascii="Arial" w:hAnsi="Arial" w:cs="Arial"/>
          <w:sz w:val="22"/>
          <w:szCs w:val="22"/>
        </w:rPr>
        <w:t xml:space="preserve">vybavení sociální a hygienické </w:t>
      </w:r>
    </w:p>
    <w:p w:rsidR="00DC73D3" w:rsidRPr="008E4745" w:rsidRDefault="00DC73D3" w:rsidP="00995AD1">
      <w:pPr>
        <w:pStyle w:val="Zkladntextodsazen"/>
        <w:numPr>
          <w:ilvl w:val="0"/>
          <w:numId w:val="27"/>
        </w:numPr>
        <w:suppressAutoHyphens w:val="0"/>
        <w:spacing w:before="0" w:after="0"/>
        <w:rPr>
          <w:rFonts w:ascii="Arial" w:hAnsi="Arial" w:cs="Arial"/>
          <w:sz w:val="22"/>
          <w:szCs w:val="22"/>
        </w:rPr>
      </w:pPr>
      <w:r w:rsidRPr="008E4745">
        <w:rPr>
          <w:rFonts w:ascii="Arial" w:hAnsi="Arial" w:cs="Arial"/>
          <w:sz w:val="22"/>
          <w:szCs w:val="22"/>
        </w:rPr>
        <w:t>nezbytné plochy a liniové stavby technického vybavení</w:t>
      </w:r>
    </w:p>
    <w:p w:rsidR="00DC73D3" w:rsidRPr="008E4745" w:rsidRDefault="00DC73D3" w:rsidP="00995AD1">
      <w:pPr>
        <w:pStyle w:val="Zkladntextodsazen"/>
        <w:numPr>
          <w:ilvl w:val="0"/>
          <w:numId w:val="27"/>
        </w:numPr>
        <w:suppressAutoHyphens w:val="0"/>
        <w:spacing w:before="0" w:after="0"/>
        <w:rPr>
          <w:rFonts w:ascii="Arial" w:hAnsi="Arial" w:cs="Arial"/>
          <w:sz w:val="22"/>
          <w:szCs w:val="22"/>
        </w:rPr>
      </w:pPr>
      <w:r w:rsidRPr="008E4745">
        <w:rPr>
          <w:rFonts w:ascii="Arial" w:hAnsi="Arial" w:cs="Arial"/>
          <w:sz w:val="22"/>
          <w:szCs w:val="22"/>
        </w:rPr>
        <w:t>příslušné komunikace pěší, cyklistické a motorové</w:t>
      </w:r>
    </w:p>
    <w:p w:rsidR="00DC73D3" w:rsidRPr="008E4745" w:rsidRDefault="00DC73D3" w:rsidP="00995AD1">
      <w:pPr>
        <w:pStyle w:val="Zkladntextodsazen"/>
        <w:numPr>
          <w:ilvl w:val="0"/>
          <w:numId w:val="27"/>
        </w:numPr>
        <w:suppressAutoHyphens w:val="0"/>
        <w:spacing w:before="0" w:after="0"/>
        <w:rPr>
          <w:rFonts w:ascii="Arial" w:hAnsi="Arial" w:cs="Arial"/>
          <w:sz w:val="22"/>
          <w:szCs w:val="22"/>
        </w:rPr>
      </w:pPr>
      <w:r w:rsidRPr="008E4745">
        <w:rPr>
          <w:rFonts w:ascii="Arial" w:hAnsi="Arial" w:cs="Arial"/>
          <w:sz w:val="22"/>
          <w:szCs w:val="22"/>
        </w:rPr>
        <w:t xml:space="preserve">zeleň liniová a plošná </w:t>
      </w:r>
    </w:p>
    <w:p w:rsidR="00DC73D3" w:rsidRPr="008E4745" w:rsidRDefault="00DC73D3" w:rsidP="00995AD1">
      <w:pPr>
        <w:pStyle w:val="Zkladntextodsazen"/>
        <w:numPr>
          <w:ilvl w:val="0"/>
          <w:numId w:val="27"/>
        </w:numPr>
        <w:suppressAutoHyphens w:val="0"/>
        <w:spacing w:before="0" w:after="0"/>
        <w:rPr>
          <w:rFonts w:ascii="Arial" w:hAnsi="Arial" w:cs="Arial"/>
          <w:sz w:val="22"/>
          <w:szCs w:val="22"/>
        </w:rPr>
      </w:pPr>
      <w:r w:rsidRPr="008E4745">
        <w:rPr>
          <w:rFonts w:ascii="Arial" w:hAnsi="Arial" w:cs="Arial"/>
          <w:sz w:val="22"/>
          <w:szCs w:val="22"/>
        </w:rPr>
        <w:t>vodní plochy a toky</w:t>
      </w:r>
    </w:p>
    <w:p w:rsidR="00DC73D3" w:rsidRPr="008E4745" w:rsidRDefault="00DC73D3" w:rsidP="00995AD1">
      <w:pPr>
        <w:pStyle w:val="Zkladntextodsazen"/>
        <w:numPr>
          <w:ilvl w:val="0"/>
          <w:numId w:val="27"/>
        </w:numPr>
        <w:suppressAutoHyphens w:val="0"/>
        <w:spacing w:before="0" w:after="0"/>
        <w:rPr>
          <w:rFonts w:ascii="Arial" w:hAnsi="Arial" w:cs="Arial"/>
          <w:sz w:val="22"/>
          <w:szCs w:val="22"/>
        </w:rPr>
      </w:pPr>
      <w:r w:rsidRPr="008E4745">
        <w:rPr>
          <w:rFonts w:ascii="Arial" w:hAnsi="Arial" w:cs="Arial"/>
          <w:sz w:val="22"/>
          <w:szCs w:val="22"/>
        </w:rPr>
        <w:t>veřejné stravování pro obsluhu území</w:t>
      </w:r>
    </w:p>
    <w:p w:rsidR="00DC73D3" w:rsidRPr="008E4745" w:rsidRDefault="00DC73D3" w:rsidP="00995AD1">
      <w:pPr>
        <w:pStyle w:val="Zkladntextodsazen"/>
        <w:numPr>
          <w:ilvl w:val="0"/>
          <w:numId w:val="27"/>
        </w:numPr>
        <w:suppressAutoHyphens w:val="0"/>
        <w:spacing w:before="0" w:after="0"/>
        <w:rPr>
          <w:rFonts w:ascii="Arial" w:hAnsi="Arial" w:cs="Arial"/>
          <w:sz w:val="22"/>
          <w:szCs w:val="22"/>
        </w:rPr>
      </w:pPr>
      <w:r w:rsidRPr="008E4745">
        <w:rPr>
          <w:rFonts w:ascii="Arial" w:hAnsi="Arial" w:cs="Arial"/>
          <w:sz w:val="22"/>
          <w:szCs w:val="22"/>
        </w:rPr>
        <w:t>byty služební a majitelů zařízení</w:t>
      </w:r>
    </w:p>
    <w:p w:rsidR="00DC73D3" w:rsidRPr="008E4745" w:rsidRDefault="00DC73D3" w:rsidP="00995AD1">
      <w:pPr>
        <w:pStyle w:val="Zkladntextodsazen"/>
        <w:numPr>
          <w:ilvl w:val="0"/>
          <w:numId w:val="27"/>
        </w:numPr>
        <w:suppressAutoHyphens w:val="0"/>
        <w:spacing w:before="0" w:after="0"/>
        <w:rPr>
          <w:rFonts w:ascii="Arial" w:hAnsi="Arial" w:cs="Arial"/>
          <w:sz w:val="22"/>
          <w:szCs w:val="22"/>
        </w:rPr>
      </w:pPr>
      <w:r w:rsidRPr="008E4745">
        <w:rPr>
          <w:rFonts w:ascii="Arial" w:hAnsi="Arial" w:cs="Arial"/>
          <w:sz w:val="22"/>
          <w:szCs w:val="22"/>
        </w:rPr>
        <w:t>občanská vybavenost související s hlavní funkcí</w:t>
      </w:r>
    </w:p>
    <w:p w:rsidR="00DC73D3" w:rsidRPr="008E4745" w:rsidRDefault="00DC73D3" w:rsidP="00DC73D3">
      <w:pPr>
        <w:pStyle w:val="Zkladntextodsazen"/>
        <w:rPr>
          <w:rFonts w:ascii="Arial" w:hAnsi="Arial" w:cs="Arial"/>
          <w:b/>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nepřípustné:</w:t>
      </w:r>
    </w:p>
    <w:p w:rsidR="00DC73D3" w:rsidRPr="008E4745" w:rsidRDefault="00DC73D3" w:rsidP="00995AD1">
      <w:pPr>
        <w:pStyle w:val="Zkladntextodsazen"/>
        <w:numPr>
          <w:ilvl w:val="0"/>
          <w:numId w:val="28"/>
        </w:numPr>
        <w:suppressAutoHyphens w:val="0"/>
        <w:spacing w:before="0" w:after="0"/>
        <w:ind w:left="1080" w:hanging="372"/>
        <w:rPr>
          <w:rFonts w:ascii="Arial" w:hAnsi="Arial" w:cs="Arial"/>
          <w:sz w:val="22"/>
          <w:szCs w:val="22"/>
        </w:rPr>
      </w:pPr>
      <w:r w:rsidRPr="008E4745">
        <w:rPr>
          <w:rFonts w:ascii="Arial" w:hAnsi="Arial" w:cs="Arial"/>
          <w:sz w:val="22"/>
          <w:szCs w:val="22"/>
        </w:rPr>
        <w:t>bytová výstavba</w:t>
      </w:r>
    </w:p>
    <w:p w:rsidR="00DC73D3" w:rsidRPr="008E4745" w:rsidRDefault="00DC73D3" w:rsidP="00995AD1">
      <w:pPr>
        <w:pStyle w:val="Zkladntextodsazen"/>
        <w:numPr>
          <w:ilvl w:val="0"/>
          <w:numId w:val="28"/>
        </w:numPr>
        <w:suppressAutoHyphens w:val="0"/>
        <w:spacing w:before="0" w:after="0"/>
        <w:ind w:left="1080" w:hanging="372"/>
        <w:rPr>
          <w:rFonts w:ascii="Arial" w:hAnsi="Arial" w:cs="Arial"/>
          <w:sz w:val="22"/>
          <w:szCs w:val="22"/>
        </w:rPr>
      </w:pPr>
      <w:r w:rsidRPr="008E4745">
        <w:rPr>
          <w:rFonts w:ascii="Arial" w:hAnsi="Arial" w:cs="Arial"/>
          <w:sz w:val="22"/>
          <w:szCs w:val="22"/>
        </w:rPr>
        <w:t>občanská vybavenost nesouvisející s hlavní funkcí</w:t>
      </w:r>
    </w:p>
    <w:p w:rsidR="00DC73D3" w:rsidRPr="008E4745" w:rsidRDefault="00DC73D3" w:rsidP="00995AD1">
      <w:pPr>
        <w:pStyle w:val="Zkladntextodsazen"/>
        <w:numPr>
          <w:ilvl w:val="0"/>
          <w:numId w:val="28"/>
        </w:numPr>
        <w:suppressAutoHyphens w:val="0"/>
        <w:spacing w:before="0" w:after="0"/>
        <w:ind w:left="1080" w:hanging="372"/>
        <w:rPr>
          <w:rFonts w:ascii="Arial" w:hAnsi="Arial" w:cs="Arial"/>
          <w:sz w:val="22"/>
          <w:szCs w:val="22"/>
        </w:rPr>
      </w:pPr>
      <w:r w:rsidRPr="008E4745">
        <w:rPr>
          <w:rFonts w:ascii="Arial" w:hAnsi="Arial" w:cs="Arial"/>
          <w:sz w:val="22"/>
          <w:szCs w:val="22"/>
        </w:rPr>
        <w:t>objekty výroby a skladování, řemeslnické provozy</w:t>
      </w:r>
    </w:p>
    <w:p w:rsidR="00AC00DD" w:rsidRPr="008E4745" w:rsidRDefault="00AC00DD" w:rsidP="00AC00DD">
      <w:pPr>
        <w:pStyle w:val="Zkladntextodsazen"/>
        <w:suppressAutoHyphens w:val="0"/>
        <w:spacing w:before="0" w:after="0"/>
        <w:rPr>
          <w:rFonts w:ascii="Arial" w:hAnsi="Arial" w:cs="Arial"/>
          <w:sz w:val="22"/>
          <w:szCs w:val="22"/>
        </w:rPr>
      </w:pPr>
    </w:p>
    <w:p w:rsidR="00AC00DD" w:rsidRPr="008E4745" w:rsidRDefault="00AC00DD" w:rsidP="00AC00DD">
      <w:pPr>
        <w:pStyle w:val="Zkladntextodsazen"/>
        <w:suppressAutoHyphens w:val="0"/>
        <w:spacing w:before="0" w:after="0"/>
        <w:rPr>
          <w:rFonts w:ascii="Arial" w:hAnsi="Arial" w:cs="Arial"/>
          <w:sz w:val="22"/>
          <w:szCs w:val="22"/>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8E4745"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8E4745" w:rsidRDefault="00DC73D3" w:rsidP="001F2D4B">
            <w:pPr>
              <w:pStyle w:val="Zkladntextodsazen"/>
              <w:jc w:val="left"/>
              <w:rPr>
                <w:rFonts w:ascii="Arial" w:hAnsi="Arial" w:cs="Arial"/>
                <w:b/>
                <w:szCs w:val="24"/>
              </w:rPr>
            </w:pPr>
            <w:r w:rsidRPr="008E4745">
              <w:rPr>
                <w:rFonts w:ascii="Arial" w:hAnsi="Arial" w:cs="Arial"/>
                <w:b/>
                <w:sz w:val="24"/>
                <w:szCs w:val="24"/>
              </w:rPr>
              <w:t>DS – plochy dopravní infrastruktury - silniční</w:t>
            </w:r>
          </w:p>
        </w:tc>
      </w:tr>
    </w:tbl>
    <w:p w:rsidR="00DC73D3" w:rsidRPr="008E4745" w:rsidRDefault="00DC73D3" w:rsidP="00DC73D3">
      <w:pPr>
        <w:pStyle w:val="Zkladntextodsazen"/>
        <w:rPr>
          <w:rFonts w:ascii="Arial" w:hAnsi="Arial" w:cs="Arial"/>
          <w:szCs w:val="24"/>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A - hlavní využití :</w:t>
      </w: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 plochy a koridory silniční dopravy – pozemky silnic I. - III.tř., místních a obslužných komunikací, včetně souvisejících ploch (náspy, zářezy, opěrné zdi, mosty, doprovodná zeleň)</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B - funkční využití:</w:t>
      </w:r>
    </w:p>
    <w:p w:rsidR="00DC73D3" w:rsidRPr="008E4745" w:rsidRDefault="00DC73D3" w:rsidP="00DC73D3">
      <w:pPr>
        <w:pStyle w:val="Zkladntextodsazen"/>
        <w:rPr>
          <w:rFonts w:ascii="Arial" w:hAnsi="Arial" w:cs="Arial"/>
          <w:b/>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přípustné:</w:t>
      </w:r>
    </w:p>
    <w:p w:rsidR="00DC73D3" w:rsidRPr="008E4745" w:rsidRDefault="00DC73D3" w:rsidP="00995AD1">
      <w:pPr>
        <w:pStyle w:val="Zkladntextodsazen"/>
        <w:numPr>
          <w:ilvl w:val="0"/>
          <w:numId w:val="31"/>
        </w:numPr>
        <w:suppressAutoHyphens w:val="0"/>
        <w:spacing w:before="0" w:after="0"/>
        <w:rPr>
          <w:rFonts w:ascii="Arial" w:hAnsi="Arial" w:cs="Arial"/>
          <w:sz w:val="22"/>
          <w:szCs w:val="22"/>
        </w:rPr>
      </w:pPr>
      <w:r w:rsidRPr="008E4745">
        <w:rPr>
          <w:rFonts w:ascii="Arial" w:hAnsi="Arial" w:cs="Arial"/>
          <w:sz w:val="22"/>
          <w:szCs w:val="22"/>
        </w:rPr>
        <w:t>plochy a koridory silniční dopravy vč. náspů, zářezů, mostů, opěrných zdí apod.</w:t>
      </w:r>
    </w:p>
    <w:p w:rsidR="00DC73D3" w:rsidRPr="008E4745" w:rsidRDefault="00DC73D3" w:rsidP="00995AD1">
      <w:pPr>
        <w:pStyle w:val="Zkladntextodsazen"/>
        <w:numPr>
          <w:ilvl w:val="0"/>
          <w:numId w:val="31"/>
        </w:numPr>
        <w:suppressAutoHyphens w:val="0"/>
        <w:spacing w:before="0" w:after="0"/>
        <w:rPr>
          <w:rFonts w:ascii="Arial" w:hAnsi="Arial" w:cs="Arial"/>
          <w:sz w:val="22"/>
          <w:szCs w:val="22"/>
        </w:rPr>
      </w:pPr>
      <w:r w:rsidRPr="008E4745">
        <w:rPr>
          <w:rFonts w:ascii="Arial" w:hAnsi="Arial" w:cs="Arial"/>
          <w:sz w:val="22"/>
          <w:szCs w:val="22"/>
        </w:rPr>
        <w:t>plochy dopravy v klidu</w:t>
      </w:r>
    </w:p>
    <w:p w:rsidR="00DC73D3" w:rsidRPr="008E4745" w:rsidRDefault="00DC73D3" w:rsidP="00995AD1">
      <w:pPr>
        <w:pStyle w:val="Zkladntextodsazen"/>
        <w:numPr>
          <w:ilvl w:val="0"/>
          <w:numId w:val="31"/>
        </w:numPr>
        <w:suppressAutoHyphens w:val="0"/>
        <w:spacing w:before="0" w:after="0"/>
        <w:rPr>
          <w:rFonts w:ascii="Arial" w:hAnsi="Arial" w:cs="Arial"/>
          <w:sz w:val="22"/>
          <w:szCs w:val="22"/>
        </w:rPr>
      </w:pPr>
      <w:r w:rsidRPr="008E4745">
        <w:rPr>
          <w:rFonts w:ascii="Arial" w:hAnsi="Arial" w:cs="Arial"/>
          <w:sz w:val="22"/>
          <w:szCs w:val="22"/>
        </w:rPr>
        <w:t>zálivy zastávek hromadné dopravy, odpočívadla, protihluková opatření</w:t>
      </w:r>
    </w:p>
    <w:p w:rsidR="00DC73D3" w:rsidRPr="008E4745" w:rsidRDefault="00DC73D3" w:rsidP="00995AD1">
      <w:pPr>
        <w:pStyle w:val="Zkladntextodsazen"/>
        <w:numPr>
          <w:ilvl w:val="0"/>
          <w:numId w:val="31"/>
        </w:numPr>
        <w:suppressAutoHyphens w:val="0"/>
        <w:spacing w:before="0" w:after="0"/>
        <w:rPr>
          <w:rFonts w:ascii="Arial" w:hAnsi="Arial" w:cs="Arial"/>
          <w:sz w:val="22"/>
          <w:szCs w:val="22"/>
        </w:rPr>
      </w:pPr>
      <w:r w:rsidRPr="008E4745">
        <w:rPr>
          <w:rFonts w:ascii="Arial" w:hAnsi="Arial" w:cs="Arial"/>
          <w:sz w:val="22"/>
          <w:szCs w:val="22"/>
        </w:rPr>
        <w:t>městský mobiliář a drobná architektura</w:t>
      </w:r>
    </w:p>
    <w:p w:rsidR="00DC73D3" w:rsidRPr="008E4745" w:rsidRDefault="00DC73D3" w:rsidP="00995AD1">
      <w:pPr>
        <w:pStyle w:val="Zkladntextodsazen"/>
        <w:numPr>
          <w:ilvl w:val="0"/>
          <w:numId w:val="31"/>
        </w:numPr>
        <w:suppressAutoHyphens w:val="0"/>
        <w:spacing w:before="0" w:after="0"/>
        <w:rPr>
          <w:rFonts w:ascii="Arial" w:hAnsi="Arial" w:cs="Arial"/>
          <w:sz w:val="22"/>
          <w:szCs w:val="22"/>
        </w:rPr>
      </w:pPr>
      <w:r w:rsidRPr="008E4745">
        <w:rPr>
          <w:rFonts w:ascii="Arial" w:hAnsi="Arial" w:cs="Arial"/>
          <w:sz w:val="22"/>
          <w:szCs w:val="22"/>
        </w:rPr>
        <w:t xml:space="preserve">zeleň liniová a plošná </w:t>
      </w:r>
    </w:p>
    <w:p w:rsidR="00DC73D3" w:rsidRPr="008E4745" w:rsidRDefault="00DC73D3" w:rsidP="00995AD1">
      <w:pPr>
        <w:pStyle w:val="Zkladntextodsazen"/>
        <w:numPr>
          <w:ilvl w:val="0"/>
          <w:numId w:val="31"/>
        </w:numPr>
        <w:suppressAutoHyphens w:val="0"/>
        <w:spacing w:before="0" w:after="0"/>
        <w:rPr>
          <w:rFonts w:ascii="Arial" w:hAnsi="Arial" w:cs="Arial"/>
          <w:sz w:val="22"/>
          <w:szCs w:val="22"/>
        </w:rPr>
      </w:pPr>
      <w:r w:rsidRPr="008E4745">
        <w:rPr>
          <w:rFonts w:ascii="Arial" w:hAnsi="Arial" w:cs="Arial"/>
          <w:sz w:val="22"/>
          <w:szCs w:val="22"/>
        </w:rPr>
        <w:t xml:space="preserve">stavby a plochy nezbytné k obsluze území </w:t>
      </w:r>
    </w:p>
    <w:p w:rsidR="00DC73D3" w:rsidRPr="008E4745" w:rsidRDefault="00DC73D3" w:rsidP="00995AD1">
      <w:pPr>
        <w:pStyle w:val="Zkladntextodsazen"/>
        <w:numPr>
          <w:ilvl w:val="0"/>
          <w:numId w:val="31"/>
        </w:numPr>
        <w:suppressAutoHyphens w:val="0"/>
        <w:spacing w:before="0" w:after="0"/>
        <w:rPr>
          <w:rFonts w:ascii="Arial" w:hAnsi="Arial" w:cs="Arial"/>
          <w:sz w:val="22"/>
          <w:szCs w:val="22"/>
        </w:rPr>
      </w:pPr>
      <w:r w:rsidRPr="008E4745">
        <w:rPr>
          <w:rFonts w:ascii="Arial" w:hAnsi="Arial" w:cs="Arial"/>
          <w:sz w:val="22"/>
          <w:szCs w:val="22"/>
        </w:rPr>
        <w:t>vodní plochy a toky</w:t>
      </w:r>
    </w:p>
    <w:p w:rsidR="00DC73D3" w:rsidRPr="008E4745" w:rsidRDefault="00DC73D3" w:rsidP="00995AD1">
      <w:pPr>
        <w:pStyle w:val="Zkladntextodsazen"/>
        <w:numPr>
          <w:ilvl w:val="0"/>
          <w:numId w:val="31"/>
        </w:numPr>
        <w:suppressAutoHyphens w:val="0"/>
        <w:spacing w:before="0" w:after="0"/>
        <w:rPr>
          <w:rFonts w:ascii="Arial" w:hAnsi="Arial" w:cs="Arial"/>
          <w:sz w:val="22"/>
          <w:szCs w:val="22"/>
        </w:rPr>
      </w:pPr>
      <w:r w:rsidRPr="008E4745">
        <w:rPr>
          <w:rFonts w:ascii="Arial" w:hAnsi="Arial" w:cs="Arial"/>
          <w:sz w:val="22"/>
          <w:szCs w:val="22"/>
        </w:rPr>
        <w:t>trasy liniové technické vybavenosti</w:t>
      </w:r>
    </w:p>
    <w:p w:rsidR="00DC73D3" w:rsidRPr="008E4745" w:rsidRDefault="00DC73D3" w:rsidP="00DC73D3">
      <w:pPr>
        <w:pStyle w:val="Zkladntextodsazen"/>
        <w:ind w:left="708"/>
        <w:rPr>
          <w:rFonts w:ascii="Arial" w:hAnsi="Arial" w:cs="Arial"/>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nepřípustné :</w:t>
      </w:r>
    </w:p>
    <w:p w:rsidR="00DC73D3" w:rsidRPr="008E4745" w:rsidRDefault="00DC73D3" w:rsidP="00995AD1">
      <w:pPr>
        <w:numPr>
          <w:ilvl w:val="0"/>
          <w:numId w:val="46"/>
        </w:numPr>
        <w:suppressAutoHyphens w:val="0"/>
        <w:spacing w:after="0" w:line="240" w:lineRule="atLeast"/>
        <w:rPr>
          <w:rFonts w:cs="Arial"/>
          <w:sz w:val="22"/>
          <w:szCs w:val="22"/>
        </w:rPr>
      </w:pPr>
      <w:r w:rsidRPr="008E4745">
        <w:rPr>
          <w:rFonts w:cs="Arial"/>
          <w:sz w:val="22"/>
          <w:szCs w:val="22"/>
        </w:rPr>
        <w:t>činnosti, děje a zařízení, které narušují hlavní využití</w:t>
      </w:r>
    </w:p>
    <w:p w:rsidR="00DC73D3" w:rsidRPr="008E4745" w:rsidRDefault="00DC73D3" w:rsidP="00DC73D3">
      <w:pPr>
        <w:spacing w:line="240" w:lineRule="atLeast"/>
        <w:ind w:left="705"/>
        <w:rPr>
          <w:rFonts w:cs="Arial"/>
          <w:sz w:val="22"/>
          <w:szCs w:val="22"/>
        </w:rPr>
      </w:pPr>
    </w:p>
    <w:p w:rsidR="00964164" w:rsidRPr="008E4745" w:rsidRDefault="00964164" w:rsidP="00DC73D3">
      <w:pPr>
        <w:spacing w:line="240" w:lineRule="atLeast"/>
        <w:ind w:left="705"/>
        <w:rPr>
          <w:rFonts w:cs="Arial"/>
          <w:sz w:val="22"/>
          <w:szCs w:val="22"/>
        </w:rPr>
      </w:pPr>
    </w:p>
    <w:p w:rsidR="00DC73D3" w:rsidRPr="008E4745" w:rsidRDefault="00DC73D3" w:rsidP="00DC73D3">
      <w:pPr>
        <w:pStyle w:val="Zkladntextodsazen"/>
        <w:rPr>
          <w:rFonts w:ascii="Arial" w:hAnsi="Arial" w:cs="Arial"/>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8E4745"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8E4745" w:rsidRDefault="00DC73D3" w:rsidP="001F2D4B">
            <w:pPr>
              <w:pStyle w:val="Zkladntextodsazen"/>
              <w:jc w:val="left"/>
              <w:rPr>
                <w:rFonts w:ascii="Arial" w:hAnsi="Arial" w:cs="Arial"/>
                <w:b/>
                <w:szCs w:val="24"/>
              </w:rPr>
            </w:pPr>
            <w:r w:rsidRPr="008E4745">
              <w:rPr>
                <w:rFonts w:ascii="Arial" w:hAnsi="Arial" w:cs="Arial"/>
                <w:b/>
                <w:sz w:val="24"/>
                <w:szCs w:val="24"/>
              </w:rPr>
              <w:t xml:space="preserve">DZ – plochy dopravní infrastruktury – železniční </w:t>
            </w:r>
          </w:p>
        </w:tc>
      </w:tr>
    </w:tbl>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A - hlavní využití:</w:t>
      </w: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 xml:space="preserve">plochy a koridory železniční dopravy </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B - funkční využití:</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přípustné:</w:t>
      </w:r>
    </w:p>
    <w:p w:rsidR="00DC73D3" w:rsidRPr="008E4745" w:rsidRDefault="00DC73D3" w:rsidP="00995AD1">
      <w:pPr>
        <w:pStyle w:val="Zkladntextodsazen"/>
        <w:numPr>
          <w:ilvl w:val="0"/>
          <w:numId w:val="50"/>
        </w:numPr>
        <w:suppressAutoHyphens w:val="0"/>
        <w:spacing w:before="0" w:after="0"/>
        <w:rPr>
          <w:rFonts w:ascii="Arial" w:hAnsi="Arial" w:cs="Arial"/>
          <w:sz w:val="22"/>
          <w:szCs w:val="22"/>
        </w:rPr>
      </w:pPr>
      <w:r w:rsidRPr="008E4745">
        <w:rPr>
          <w:rFonts w:ascii="Arial" w:hAnsi="Arial" w:cs="Arial"/>
          <w:sz w:val="22"/>
          <w:szCs w:val="22"/>
        </w:rPr>
        <w:t>plochy a koridory železniční dopravy</w:t>
      </w:r>
    </w:p>
    <w:p w:rsidR="00DC73D3" w:rsidRPr="008E4745" w:rsidRDefault="00DC73D3" w:rsidP="00995AD1">
      <w:pPr>
        <w:pStyle w:val="Zkladntextodsazen"/>
        <w:numPr>
          <w:ilvl w:val="0"/>
          <w:numId w:val="50"/>
        </w:numPr>
        <w:suppressAutoHyphens w:val="0"/>
        <w:spacing w:before="0" w:after="0"/>
        <w:rPr>
          <w:rFonts w:ascii="Arial" w:hAnsi="Arial" w:cs="Arial"/>
          <w:sz w:val="22"/>
          <w:szCs w:val="22"/>
        </w:rPr>
      </w:pPr>
      <w:r w:rsidRPr="008E4745">
        <w:rPr>
          <w:rFonts w:ascii="Arial" w:hAnsi="Arial" w:cs="Arial"/>
          <w:sz w:val="22"/>
          <w:szCs w:val="22"/>
        </w:rPr>
        <w:t>stavby a plochy sloužící potřebě funkčního využití</w:t>
      </w:r>
    </w:p>
    <w:p w:rsidR="00DC73D3" w:rsidRPr="008E4745" w:rsidRDefault="00DC73D3" w:rsidP="00995AD1">
      <w:pPr>
        <w:pStyle w:val="Zkladntextodsazen"/>
        <w:numPr>
          <w:ilvl w:val="0"/>
          <w:numId w:val="50"/>
        </w:numPr>
        <w:suppressAutoHyphens w:val="0"/>
        <w:spacing w:before="0" w:after="0"/>
        <w:rPr>
          <w:rFonts w:ascii="Arial" w:hAnsi="Arial" w:cs="Arial"/>
          <w:sz w:val="22"/>
          <w:szCs w:val="22"/>
        </w:rPr>
      </w:pPr>
      <w:r w:rsidRPr="008E4745">
        <w:rPr>
          <w:rFonts w:ascii="Arial" w:hAnsi="Arial" w:cs="Arial"/>
          <w:sz w:val="22"/>
          <w:szCs w:val="22"/>
        </w:rPr>
        <w:t xml:space="preserve">zeleň liniová a plošná </w:t>
      </w:r>
    </w:p>
    <w:p w:rsidR="00DC73D3" w:rsidRPr="008E4745" w:rsidRDefault="00DC73D3" w:rsidP="00995AD1">
      <w:pPr>
        <w:pStyle w:val="Zkladntextodsazen"/>
        <w:numPr>
          <w:ilvl w:val="0"/>
          <w:numId w:val="50"/>
        </w:numPr>
        <w:suppressAutoHyphens w:val="0"/>
        <w:spacing w:before="0" w:after="0"/>
        <w:rPr>
          <w:rFonts w:ascii="Arial" w:hAnsi="Arial" w:cs="Arial"/>
          <w:sz w:val="22"/>
          <w:szCs w:val="22"/>
        </w:rPr>
      </w:pPr>
      <w:r w:rsidRPr="008E4745">
        <w:rPr>
          <w:rFonts w:ascii="Arial" w:hAnsi="Arial" w:cs="Arial"/>
          <w:sz w:val="22"/>
          <w:szCs w:val="22"/>
        </w:rPr>
        <w:t>trasy liniové tech. vybavenosti</w:t>
      </w:r>
    </w:p>
    <w:p w:rsidR="00DC73D3" w:rsidRPr="008E4745" w:rsidRDefault="00DC73D3" w:rsidP="00DC73D3">
      <w:pPr>
        <w:pStyle w:val="Zkladntextodsazen"/>
        <w:ind w:left="708"/>
        <w:rPr>
          <w:rFonts w:ascii="Arial" w:hAnsi="Arial" w:cs="Arial"/>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nepřípustné :</w:t>
      </w:r>
    </w:p>
    <w:p w:rsidR="00DC73D3" w:rsidRPr="008E4745" w:rsidRDefault="00DC73D3" w:rsidP="00995AD1">
      <w:pPr>
        <w:pStyle w:val="Zkladntextodsazen"/>
        <w:numPr>
          <w:ilvl w:val="0"/>
          <w:numId w:val="58"/>
        </w:numPr>
        <w:suppressAutoHyphens w:val="0"/>
        <w:spacing w:before="0" w:after="0"/>
        <w:rPr>
          <w:rFonts w:ascii="Arial" w:hAnsi="Arial" w:cs="Arial"/>
          <w:sz w:val="22"/>
          <w:szCs w:val="22"/>
        </w:rPr>
      </w:pPr>
      <w:r w:rsidRPr="008E4745">
        <w:rPr>
          <w:rFonts w:ascii="Arial" w:hAnsi="Arial" w:cs="Arial"/>
          <w:sz w:val="22"/>
          <w:szCs w:val="22"/>
        </w:rPr>
        <w:t>veškeré stavby neuvedené výše jako přípustné</w:t>
      </w:r>
    </w:p>
    <w:p w:rsidR="00964164" w:rsidRPr="008E4745" w:rsidRDefault="00964164" w:rsidP="00964164">
      <w:pPr>
        <w:pStyle w:val="Zkladntextodsazen"/>
        <w:suppressAutoHyphens w:val="0"/>
        <w:spacing w:before="0" w:after="0"/>
        <w:rPr>
          <w:rFonts w:ascii="Arial" w:hAnsi="Arial" w:cs="Arial"/>
          <w:sz w:val="22"/>
          <w:szCs w:val="22"/>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8E4745"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8E4745" w:rsidRDefault="00DC73D3" w:rsidP="001F2D4B">
            <w:pPr>
              <w:pStyle w:val="Zkladntextodsazen"/>
              <w:jc w:val="left"/>
              <w:rPr>
                <w:rFonts w:ascii="Arial" w:hAnsi="Arial" w:cs="Arial"/>
                <w:b/>
                <w:szCs w:val="24"/>
              </w:rPr>
            </w:pPr>
            <w:r w:rsidRPr="008E4745">
              <w:rPr>
                <w:rFonts w:ascii="Arial" w:hAnsi="Arial" w:cs="Arial"/>
                <w:b/>
                <w:sz w:val="24"/>
                <w:szCs w:val="24"/>
              </w:rPr>
              <w:lastRenderedPageBreak/>
              <w:t xml:space="preserve">VD  - plochy výroby a skladování – drobná a řemeslná výroba  </w:t>
            </w:r>
          </w:p>
        </w:tc>
      </w:tr>
    </w:tbl>
    <w:p w:rsidR="00DC73D3" w:rsidRPr="008E4745" w:rsidRDefault="00DC73D3" w:rsidP="00DC73D3">
      <w:pPr>
        <w:pStyle w:val="Zkladntextodsazen"/>
        <w:rPr>
          <w:rFonts w:ascii="Arial" w:hAnsi="Arial" w:cs="Arial"/>
          <w:b/>
          <w:szCs w:val="24"/>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A – hlavní využití:</w:t>
      </w:r>
    </w:p>
    <w:p w:rsidR="00DC73D3" w:rsidRPr="008E4745" w:rsidRDefault="00DC73D3" w:rsidP="00DC73D3">
      <w:pPr>
        <w:rPr>
          <w:rFonts w:cs="Arial"/>
          <w:sz w:val="22"/>
          <w:szCs w:val="22"/>
        </w:rPr>
      </w:pPr>
      <w:r w:rsidRPr="008E4745">
        <w:rPr>
          <w:rFonts w:cs="Arial"/>
          <w:sz w:val="22"/>
          <w:szCs w:val="22"/>
        </w:rPr>
        <w:t xml:space="preserve">plochy malovýroby, řemeslné či přidružené výroby, výrobní i nevýrobní služby, které nejsou realizovatelné v jiných funkčních plochách </w:t>
      </w:r>
    </w:p>
    <w:p w:rsidR="00DC73D3" w:rsidRPr="008E4745" w:rsidRDefault="00DC73D3" w:rsidP="003C65CE">
      <w:pPr>
        <w:pStyle w:val="Zkladntextodsazen"/>
        <w:spacing w:before="0" w:after="0"/>
        <w:rPr>
          <w:rFonts w:ascii="Arial" w:hAnsi="Arial" w:cs="Arial"/>
          <w:sz w:val="22"/>
          <w:szCs w:val="22"/>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B - funkční využití:</w:t>
      </w:r>
    </w:p>
    <w:p w:rsidR="00DC73D3" w:rsidRPr="008E4745" w:rsidRDefault="00DC73D3" w:rsidP="00DC73D3">
      <w:pPr>
        <w:pStyle w:val="Zkladntextodsazen"/>
        <w:rPr>
          <w:rFonts w:ascii="Arial" w:hAnsi="Arial" w:cs="Arial"/>
          <w:b/>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přípustné:</w:t>
      </w:r>
    </w:p>
    <w:p w:rsidR="00DC73D3" w:rsidRPr="008E4745" w:rsidRDefault="00DC73D3" w:rsidP="00AA60F4">
      <w:pPr>
        <w:pStyle w:val="Zkladntextodsazen"/>
        <w:numPr>
          <w:ilvl w:val="0"/>
          <w:numId w:val="48"/>
        </w:numPr>
        <w:suppressAutoHyphens w:val="0"/>
        <w:spacing w:before="0" w:after="0"/>
        <w:ind w:left="1066" w:hanging="357"/>
        <w:rPr>
          <w:rFonts w:ascii="Arial" w:hAnsi="Arial" w:cs="Arial"/>
          <w:sz w:val="22"/>
          <w:szCs w:val="22"/>
        </w:rPr>
      </w:pPr>
      <w:r w:rsidRPr="008E4745">
        <w:rPr>
          <w:rFonts w:ascii="Arial" w:hAnsi="Arial" w:cs="Arial"/>
          <w:sz w:val="22"/>
          <w:szCs w:val="22"/>
        </w:rPr>
        <w:t>plochy malovýroby, řemeslné či přidružené výroby, výrobní i nevýrobní služby</w:t>
      </w:r>
    </w:p>
    <w:p w:rsidR="00DC73D3" w:rsidRPr="008E4745" w:rsidRDefault="00DC73D3" w:rsidP="00AA60F4">
      <w:pPr>
        <w:pStyle w:val="Zkladntextodsazen"/>
        <w:numPr>
          <w:ilvl w:val="0"/>
          <w:numId w:val="48"/>
        </w:numPr>
        <w:suppressAutoHyphens w:val="0"/>
        <w:spacing w:before="0" w:after="0"/>
        <w:ind w:left="1066" w:hanging="357"/>
        <w:rPr>
          <w:rFonts w:ascii="Arial" w:hAnsi="Arial" w:cs="Arial"/>
          <w:sz w:val="22"/>
          <w:szCs w:val="22"/>
        </w:rPr>
      </w:pPr>
      <w:r w:rsidRPr="008E4745">
        <w:rPr>
          <w:rFonts w:ascii="Arial" w:hAnsi="Arial" w:cs="Arial"/>
          <w:sz w:val="22"/>
          <w:szCs w:val="22"/>
        </w:rPr>
        <w:t>plochy a objekty skladování</w:t>
      </w:r>
    </w:p>
    <w:p w:rsidR="00DC73D3" w:rsidRPr="008E4745" w:rsidRDefault="00DC73D3" w:rsidP="00AA60F4">
      <w:pPr>
        <w:pStyle w:val="Zkladntextodsazen"/>
        <w:numPr>
          <w:ilvl w:val="0"/>
          <w:numId w:val="48"/>
        </w:numPr>
        <w:suppressAutoHyphens w:val="0"/>
        <w:spacing w:before="0" w:after="0"/>
        <w:ind w:left="1066" w:hanging="357"/>
        <w:rPr>
          <w:rFonts w:ascii="Arial" w:hAnsi="Arial" w:cs="Arial"/>
          <w:sz w:val="22"/>
          <w:szCs w:val="22"/>
        </w:rPr>
      </w:pPr>
      <w:r w:rsidRPr="008E4745">
        <w:rPr>
          <w:rFonts w:ascii="Arial" w:hAnsi="Arial" w:cs="Arial"/>
          <w:sz w:val="22"/>
          <w:szCs w:val="22"/>
        </w:rPr>
        <w:t>dopravní plochy, odstavná místa a garáže</w:t>
      </w:r>
    </w:p>
    <w:p w:rsidR="00DC73D3" w:rsidRPr="008E4745" w:rsidRDefault="00DC73D3" w:rsidP="00AA60F4">
      <w:pPr>
        <w:pStyle w:val="Zkladntextodsazen"/>
        <w:numPr>
          <w:ilvl w:val="0"/>
          <w:numId w:val="48"/>
        </w:numPr>
        <w:suppressAutoHyphens w:val="0"/>
        <w:spacing w:before="0" w:after="0"/>
        <w:ind w:left="1066" w:hanging="357"/>
        <w:rPr>
          <w:rFonts w:ascii="Arial" w:hAnsi="Arial" w:cs="Arial"/>
          <w:sz w:val="22"/>
          <w:szCs w:val="22"/>
        </w:rPr>
      </w:pPr>
      <w:r w:rsidRPr="008E4745">
        <w:rPr>
          <w:rFonts w:ascii="Arial" w:hAnsi="Arial" w:cs="Arial"/>
          <w:sz w:val="22"/>
          <w:szCs w:val="22"/>
        </w:rPr>
        <w:t>technická infrastruktura</w:t>
      </w:r>
    </w:p>
    <w:p w:rsidR="00DC73D3" w:rsidRPr="008E4745" w:rsidRDefault="00DC73D3" w:rsidP="00AA60F4">
      <w:pPr>
        <w:pStyle w:val="Zkladntextodsazen"/>
        <w:numPr>
          <w:ilvl w:val="0"/>
          <w:numId w:val="48"/>
        </w:numPr>
        <w:suppressAutoHyphens w:val="0"/>
        <w:spacing w:before="0" w:after="0"/>
        <w:ind w:left="1066" w:hanging="357"/>
        <w:rPr>
          <w:rFonts w:ascii="Arial" w:hAnsi="Arial" w:cs="Arial"/>
          <w:sz w:val="22"/>
          <w:szCs w:val="22"/>
        </w:rPr>
      </w:pPr>
      <w:r w:rsidRPr="008E4745">
        <w:rPr>
          <w:rFonts w:ascii="Arial" w:hAnsi="Arial" w:cs="Arial"/>
          <w:sz w:val="22"/>
          <w:szCs w:val="22"/>
        </w:rPr>
        <w:t>zeleň liniová a plošná</w:t>
      </w:r>
    </w:p>
    <w:p w:rsidR="00DC73D3" w:rsidRPr="008E4745" w:rsidRDefault="00DC73D3" w:rsidP="00AA60F4">
      <w:pPr>
        <w:pStyle w:val="Zkladntextodsazen"/>
        <w:numPr>
          <w:ilvl w:val="0"/>
          <w:numId w:val="48"/>
        </w:numPr>
        <w:suppressAutoHyphens w:val="0"/>
        <w:spacing w:before="0" w:after="0"/>
        <w:ind w:left="1066" w:hanging="357"/>
        <w:rPr>
          <w:rFonts w:ascii="Arial" w:hAnsi="Arial" w:cs="Arial"/>
          <w:sz w:val="22"/>
          <w:szCs w:val="22"/>
        </w:rPr>
      </w:pPr>
      <w:r w:rsidRPr="008E4745">
        <w:rPr>
          <w:rFonts w:ascii="Arial" w:hAnsi="Arial" w:cs="Arial"/>
          <w:sz w:val="22"/>
          <w:szCs w:val="22"/>
        </w:rPr>
        <w:t>stavební dvory a zařízení pro údržbu sítí a komunikací</w:t>
      </w:r>
    </w:p>
    <w:p w:rsidR="00DC73D3" w:rsidRPr="008E4745" w:rsidRDefault="00DC73D3" w:rsidP="00AA60F4">
      <w:pPr>
        <w:pStyle w:val="Zkladntextodsazen"/>
        <w:numPr>
          <w:ilvl w:val="0"/>
          <w:numId w:val="48"/>
        </w:numPr>
        <w:suppressAutoHyphens w:val="0"/>
        <w:spacing w:before="0" w:after="0"/>
        <w:ind w:left="1066" w:hanging="357"/>
        <w:rPr>
          <w:rFonts w:ascii="Arial" w:hAnsi="Arial" w:cs="Arial"/>
          <w:sz w:val="22"/>
          <w:szCs w:val="22"/>
        </w:rPr>
      </w:pPr>
      <w:r w:rsidRPr="008E4745">
        <w:rPr>
          <w:rFonts w:ascii="Arial" w:hAnsi="Arial" w:cs="Arial"/>
          <w:sz w:val="22"/>
          <w:szCs w:val="22"/>
        </w:rPr>
        <w:t>doplňková zařízení obchodu a služeb související s dominantní funkcí</w:t>
      </w:r>
    </w:p>
    <w:p w:rsidR="00DC73D3" w:rsidRPr="008E4745" w:rsidRDefault="00DC73D3" w:rsidP="00AA60F4">
      <w:pPr>
        <w:pStyle w:val="Zkladntextodsazen"/>
        <w:numPr>
          <w:ilvl w:val="0"/>
          <w:numId w:val="48"/>
        </w:numPr>
        <w:suppressAutoHyphens w:val="0"/>
        <w:spacing w:before="0" w:after="0"/>
        <w:ind w:left="1066" w:hanging="357"/>
        <w:rPr>
          <w:rFonts w:ascii="Arial" w:hAnsi="Arial" w:cs="Arial"/>
          <w:sz w:val="22"/>
          <w:szCs w:val="22"/>
        </w:rPr>
      </w:pPr>
      <w:r w:rsidRPr="008E4745">
        <w:rPr>
          <w:rFonts w:ascii="Arial" w:hAnsi="Arial" w:cs="Arial"/>
          <w:sz w:val="22"/>
          <w:szCs w:val="22"/>
        </w:rPr>
        <w:t>byty služební a majitelů zařízení</w:t>
      </w:r>
    </w:p>
    <w:p w:rsidR="00DC73D3" w:rsidRPr="008E4745" w:rsidRDefault="00DC73D3" w:rsidP="003C65CE">
      <w:pPr>
        <w:pStyle w:val="Zkladntextodsazen"/>
        <w:spacing w:before="0" w:after="0"/>
        <w:rPr>
          <w:rFonts w:ascii="Arial" w:hAnsi="Arial" w:cs="Arial"/>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nepřípustné:</w:t>
      </w:r>
    </w:p>
    <w:p w:rsidR="00DC73D3" w:rsidRPr="008E4745" w:rsidRDefault="00DC73D3" w:rsidP="00995AD1">
      <w:pPr>
        <w:pStyle w:val="Zkladntextodsazen"/>
        <w:numPr>
          <w:ilvl w:val="0"/>
          <w:numId w:val="49"/>
        </w:numPr>
        <w:suppressAutoHyphens w:val="0"/>
        <w:spacing w:before="0" w:after="0"/>
        <w:rPr>
          <w:rFonts w:ascii="Arial" w:hAnsi="Arial" w:cs="Arial"/>
          <w:sz w:val="22"/>
          <w:szCs w:val="22"/>
        </w:rPr>
      </w:pPr>
      <w:r w:rsidRPr="008E4745">
        <w:rPr>
          <w:rFonts w:ascii="Arial" w:hAnsi="Arial" w:cs="Arial"/>
          <w:sz w:val="22"/>
          <w:szCs w:val="22"/>
        </w:rPr>
        <w:t>bytová výstavba, byty nad rámec služebního charakteru</w:t>
      </w:r>
    </w:p>
    <w:p w:rsidR="00DC73D3" w:rsidRPr="008E4745" w:rsidRDefault="00DC73D3" w:rsidP="00995AD1">
      <w:pPr>
        <w:pStyle w:val="Zkladntextodsazen"/>
        <w:numPr>
          <w:ilvl w:val="0"/>
          <w:numId w:val="49"/>
        </w:numPr>
        <w:suppressAutoHyphens w:val="0"/>
        <w:spacing w:before="0" w:after="0"/>
        <w:rPr>
          <w:rFonts w:ascii="Arial" w:hAnsi="Arial" w:cs="Arial"/>
          <w:sz w:val="22"/>
          <w:szCs w:val="22"/>
        </w:rPr>
      </w:pPr>
      <w:r w:rsidRPr="008E4745">
        <w:rPr>
          <w:rFonts w:ascii="Arial" w:hAnsi="Arial" w:cs="Arial"/>
          <w:sz w:val="22"/>
          <w:szCs w:val="22"/>
        </w:rPr>
        <w:t>plochy a objekty občanské vybavenosti, nesouvisející s hlavní činností</w:t>
      </w:r>
    </w:p>
    <w:p w:rsidR="00DC73D3" w:rsidRPr="008E4745" w:rsidRDefault="00DC73D3" w:rsidP="00995AD1">
      <w:pPr>
        <w:pStyle w:val="Zkladntextodsazen"/>
        <w:numPr>
          <w:ilvl w:val="0"/>
          <w:numId w:val="49"/>
        </w:numPr>
        <w:suppressAutoHyphens w:val="0"/>
        <w:spacing w:before="0" w:after="0"/>
        <w:rPr>
          <w:rFonts w:ascii="Arial" w:hAnsi="Arial" w:cs="Arial"/>
          <w:sz w:val="22"/>
          <w:szCs w:val="22"/>
        </w:rPr>
      </w:pPr>
      <w:r w:rsidRPr="008E4745">
        <w:rPr>
          <w:rFonts w:ascii="Arial" w:hAnsi="Arial" w:cs="Arial"/>
          <w:sz w:val="22"/>
          <w:szCs w:val="22"/>
        </w:rPr>
        <w:t>plochy rekreace a sportu</w:t>
      </w:r>
    </w:p>
    <w:p w:rsidR="00DC73D3" w:rsidRPr="008E4745" w:rsidRDefault="00DC73D3" w:rsidP="00995AD1">
      <w:pPr>
        <w:pStyle w:val="Zkladntextodsazen"/>
        <w:numPr>
          <w:ilvl w:val="0"/>
          <w:numId w:val="49"/>
        </w:numPr>
        <w:suppressAutoHyphens w:val="0"/>
        <w:spacing w:before="0" w:after="0"/>
        <w:rPr>
          <w:rFonts w:ascii="Arial" w:hAnsi="Arial" w:cs="Arial"/>
          <w:sz w:val="22"/>
          <w:szCs w:val="22"/>
        </w:rPr>
      </w:pPr>
      <w:r w:rsidRPr="008E4745">
        <w:rPr>
          <w:rFonts w:ascii="Arial" w:hAnsi="Arial" w:cs="Arial"/>
          <w:sz w:val="22"/>
          <w:szCs w:val="22"/>
        </w:rPr>
        <w:t xml:space="preserve">veškeré stavby a činnosti, jejichž negativní účinky na životní prostředí překračují limity uvedené v příslušných předpisech nad přípustnou míru (ve smyslu platné legislativy, viz odůvodnění ÚP) - s ohledem na stávající i navrhované plochy pro bydlení. </w:t>
      </w:r>
    </w:p>
    <w:p w:rsidR="00DC73D3" w:rsidRPr="008E4745" w:rsidRDefault="00DC73D3" w:rsidP="00DC73D3">
      <w:pPr>
        <w:pStyle w:val="Zkladntextodsazen"/>
        <w:rPr>
          <w:rFonts w:ascii="Arial" w:hAnsi="Arial" w:cs="Arial"/>
          <w:sz w:val="22"/>
          <w:szCs w:val="22"/>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8E4745"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8E4745" w:rsidRDefault="00DC73D3" w:rsidP="001F2D4B">
            <w:pPr>
              <w:pStyle w:val="Zkladntextodsazen"/>
              <w:jc w:val="left"/>
              <w:rPr>
                <w:rFonts w:ascii="Arial" w:hAnsi="Arial" w:cs="Arial"/>
                <w:b/>
                <w:szCs w:val="24"/>
              </w:rPr>
            </w:pPr>
            <w:r w:rsidRPr="008E4745">
              <w:rPr>
                <w:rFonts w:ascii="Arial" w:hAnsi="Arial" w:cs="Arial"/>
                <w:b/>
                <w:sz w:val="24"/>
                <w:szCs w:val="24"/>
              </w:rPr>
              <w:t xml:space="preserve">VZ – výroba a skladování – zemědělská výroba  </w:t>
            </w:r>
          </w:p>
        </w:tc>
      </w:tr>
    </w:tbl>
    <w:p w:rsidR="00DC73D3" w:rsidRPr="008E4745" w:rsidRDefault="00DC73D3" w:rsidP="003C65CE">
      <w:pPr>
        <w:pStyle w:val="Zkladntextodsazen"/>
        <w:spacing w:before="0" w:after="0"/>
        <w:rPr>
          <w:rFonts w:ascii="Arial" w:hAnsi="Arial" w:cs="Arial"/>
          <w:b/>
          <w:szCs w:val="24"/>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A - hlavní využití:</w:t>
      </w: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plochy zemědělské rostlinné i živočišné výroby a přidružené drobné výroby na jižním okraji řešeného území</w:t>
      </w:r>
    </w:p>
    <w:p w:rsidR="00DC73D3" w:rsidRPr="008E4745" w:rsidRDefault="00DC73D3" w:rsidP="003C65CE">
      <w:pPr>
        <w:pStyle w:val="Zkladntextodsazen"/>
        <w:spacing w:before="0" w:after="0"/>
        <w:rPr>
          <w:rFonts w:ascii="Arial" w:hAnsi="Arial" w:cs="Arial"/>
          <w:sz w:val="22"/>
          <w:szCs w:val="22"/>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B - funkční využití:</w:t>
      </w:r>
    </w:p>
    <w:p w:rsidR="00DC73D3" w:rsidRPr="008E4745" w:rsidRDefault="00DC73D3" w:rsidP="003C65CE">
      <w:pPr>
        <w:pStyle w:val="Zkladntextodsazen"/>
        <w:spacing w:before="0" w:after="0"/>
        <w:rPr>
          <w:rFonts w:ascii="Arial" w:hAnsi="Arial" w:cs="Arial"/>
          <w:sz w:val="22"/>
          <w:szCs w:val="22"/>
        </w:rPr>
      </w:pPr>
    </w:p>
    <w:p w:rsidR="00DC73D3" w:rsidRPr="008E4745" w:rsidRDefault="00DC73D3" w:rsidP="003C65CE">
      <w:pPr>
        <w:pStyle w:val="Zkladntextodsazen"/>
        <w:spacing w:before="0"/>
        <w:rPr>
          <w:rFonts w:ascii="Arial" w:hAnsi="Arial" w:cs="Arial"/>
          <w:b/>
          <w:sz w:val="22"/>
          <w:szCs w:val="22"/>
        </w:rPr>
      </w:pPr>
      <w:r w:rsidRPr="008E4745">
        <w:rPr>
          <w:rFonts w:ascii="Arial" w:hAnsi="Arial" w:cs="Arial"/>
          <w:b/>
          <w:sz w:val="22"/>
          <w:szCs w:val="22"/>
        </w:rPr>
        <w:t>přípustné:</w:t>
      </w:r>
    </w:p>
    <w:p w:rsidR="00DC73D3" w:rsidRPr="008E4745" w:rsidRDefault="00DC73D3" w:rsidP="003C65CE">
      <w:pPr>
        <w:numPr>
          <w:ilvl w:val="0"/>
          <w:numId w:val="39"/>
        </w:numPr>
        <w:suppressAutoHyphens w:val="0"/>
        <w:spacing w:before="0" w:after="0"/>
        <w:rPr>
          <w:rFonts w:cs="Arial"/>
          <w:sz w:val="22"/>
          <w:szCs w:val="22"/>
        </w:rPr>
      </w:pPr>
      <w:r w:rsidRPr="008E4745">
        <w:rPr>
          <w:rFonts w:cs="Arial"/>
          <w:sz w:val="22"/>
          <w:szCs w:val="22"/>
        </w:rPr>
        <w:t>objekty a plochy určené pro zemědělskou výrobu</w:t>
      </w:r>
    </w:p>
    <w:p w:rsidR="00DC73D3" w:rsidRPr="008E4745" w:rsidRDefault="00DC73D3" w:rsidP="003C65CE">
      <w:pPr>
        <w:numPr>
          <w:ilvl w:val="0"/>
          <w:numId w:val="39"/>
        </w:numPr>
        <w:suppressAutoHyphens w:val="0"/>
        <w:spacing w:before="0" w:after="0"/>
        <w:rPr>
          <w:rFonts w:cs="Arial"/>
          <w:sz w:val="22"/>
          <w:szCs w:val="22"/>
        </w:rPr>
      </w:pPr>
      <w:r w:rsidRPr="008E4745">
        <w:rPr>
          <w:rFonts w:cs="Arial"/>
          <w:sz w:val="22"/>
          <w:szCs w:val="22"/>
        </w:rPr>
        <w:t>stavby nezbytné pro obhospodařování zemědělské půdy (např. silážní žlaby, hnojiště, přístřešky pro dobytek, apod.)</w:t>
      </w:r>
    </w:p>
    <w:p w:rsidR="00DC73D3" w:rsidRPr="008E4745" w:rsidRDefault="00DC73D3" w:rsidP="003C65CE">
      <w:pPr>
        <w:spacing w:before="0" w:after="0"/>
        <w:ind w:firstLine="709"/>
        <w:rPr>
          <w:rFonts w:cs="Arial"/>
          <w:sz w:val="22"/>
          <w:szCs w:val="22"/>
        </w:rPr>
      </w:pPr>
      <w:r w:rsidRPr="008E4745">
        <w:rPr>
          <w:rFonts w:cs="Arial"/>
          <w:sz w:val="22"/>
          <w:szCs w:val="22"/>
        </w:rPr>
        <w:t xml:space="preserve">3)  zařízení nezemědělské výroby, pokud nebude v rozporu s hygienicko -    </w:t>
      </w:r>
    </w:p>
    <w:p w:rsidR="00DC73D3" w:rsidRPr="008E4745" w:rsidRDefault="00DC73D3" w:rsidP="003C65CE">
      <w:pPr>
        <w:spacing w:before="0" w:after="0"/>
        <w:rPr>
          <w:rFonts w:cs="Arial"/>
          <w:sz w:val="22"/>
          <w:szCs w:val="22"/>
        </w:rPr>
      </w:pPr>
      <w:r w:rsidRPr="008E4745">
        <w:rPr>
          <w:rFonts w:cs="Arial"/>
          <w:sz w:val="22"/>
          <w:szCs w:val="22"/>
        </w:rPr>
        <w:t xml:space="preserve">       </w:t>
      </w:r>
      <w:r w:rsidR="00E71D46" w:rsidRPr="008E4745">
        <w:rPr>
          <w:rFonts w:cs="Arial"/>
          <w:sz w:val="22"/>
          <w:szCs w:val="22"/>
        </w:rPr>
        <w:t xml:space="preserve">          </w:t>
      </w:r>
      <w:r w:rsidRPr="008E4745">
        <w:rPr>
          <w:rFonts w:cs="Arial"/>
          <w:sz w:val="22"/>
          <w:szCs w:val="22"/>
        </w:rPr>
        <w:t>veterinárními předpisy</w:t>
      </w:r>
    </w:p>
    <w:p w:rsidR="00DC73D3" w:rsidRPr="008E4745" w:rsidRDefault="00DC73D3" w:rsidP="003C65CE">
      <w:pPr>
        <w:spacing w:before="0" w:after="0"/>
        <w:ind w:firstLine="708"/>
        <w:rPr>
          <w:rFonts w:cs="Arial"/>
          <w:sz w:val="22"/>
          <w:szCs w:val="22"/>
        </w:rPr>
      </w:pPr>
      <w:r w:rsidRPr="008E4745">
        <w:rPr>
          <w:rFonts w:cs="Arial"/>
          <w:sz w:val="22"/>
          <w:szCs w:val="22"/>
        </w:rPr>
        <w:t>4)  odstavná stání a garáže pro uvedenou funkci</w:t>
      </w:r>
    </w:p>
    <w:p w:rsidR="00DC73D3" w:rsidRPr="008E4745" w:rsidRDefault="00DC73D3" w:rsidP="003C65CE">
      <w:pPr>
        <w:spacing w:before="0" w:after="0"/>
        <w:ind w:firstLine="708"/>
        <w:rPr>
          <w:rFonts w:cs="Arial"/>
          <w:sz w:val="22"/>
          <w:szCs w:val="22"/>
        </w:rPr>
      </w:pPr>
      <w:r w:rsidRPr="008E4745">
        <w:rPr>
          <w:rFonts w:cs="Arial"/>
          <w:sz w:val="22"/>
          <w:szCs w:val="22"/>
        </w:rPr>
        <w:t>5)  nezbytné plochy technického vybavení ( trafostanice, vodojem,..)</w:t>
      </w:r>
    </w:p>
    <w:p w:rsidR="00DC73D3" w:rsidRPr="008E4745" w:rsidRDefault="00DC73D3" w:rsidP="003C65CE">
      <w:pPr>
        <w:pStyle w:val="Zkladntextodsazen"/>
        <w:spacing w:before="0" w:after="0"/>
        <w:ind w:left="708"/>
        <w:rPr>
          <w:rFonts w:ascii="Arial" w:hAnsi="Arial" w:cs="Arial"/>
          <w:sz w:val="22"/>
          <w:szCs w:val="22"/>
        </w:rPr>
      </w:pPr>
      <w:r w:rsidRPr="008E4745">
        <w:rPr>
          <w:rFonts w:ascii="Arial" w:hAnsi="Arial" w:cs="Arial"/>
          <w:sz w:val="22"/>
          <w:szCs w:val="22"/>
        </w:rPr>
        <w:t>6)  liniové stavby technického vybavení</w:t>
      </w:r>
    </w:p>
    <w:p w:rsidR="00DC73D3" w:rsidRPr="008E4745" w:rsidRDefault="00DC73D3" w:rsidP="003C65CE">
      <w:pPr>
        <w:spacing w:before="0" w:after="0"/>
        <w:ind w:firstLine="708"/>
        <w:rPr>
          <w:rFonts w:cs="Arial"/>
          <w:sz w:val="22"/>
          <w:szCs w:val="22"/>
        </w:rPr>
      </w:pPr>
      <w:r w:rsidRPr="008E4745">
        <w:rPr>
          <w:rFonts w:cs="Arial"/>
          <w:sz w:val="22"/>
          <w:szCs w:val="22"/>
        </w:rPr>
        <w:t>7)  příslušné plochy dopravy</w:t>
      </w:r>
    </w:p>
    <w:p w:rsidR="00DC73D3" w:rsidRPr="008E4745" w:rsidRDefault="00DC73D3" w:rsidP="003C65CE">
      <w:pPr>
        <w:pStyle w:val="Zkladntextodsazen"/>
        <w:spacing w:before="0" w:after="0"/>
        <w:ind w:left="708"/>
        <w:rPr>
          <w:rFonts w:ascii="Arial" w:hAnsi="Arial" w:cs="Arial"/>
          <w:sz w:val="22"/>
          <w:szCs w:val="22"/>
        </w:rPr>
      </w:pPr>
      <w:r w:rsidRPr="008E4745">
        <w:rPr>
          <w:rFonts w:ascii="Arial" w:hAnsi="Arial" w:cs="Arial"/>
          <w:sz w:val="22"/>
          <w:szCs w:val="22"/>
        </w:rPr>
        <w:t>8)  vodní plochy a toky</w:t>
      </w:r>
    </w:p>
    <w:p w:rsidR="00DC73D3" w:rsidRPr="008E4745" w:rsidRDefault="00DC73D3" w:rsidP="003C65CE">
      <w:pPr>
        <w:tabs>
          <w:tab w:val="num" w:pos="709"/>
        </w:tabs>
        <w:spacing w:before="0" w:after="0"/>
        <w:ind w:left="360" w:firstLine="348"/>
        <w:rPr>
          <w:rFonts w:cs="Arial"/>
          <w:sz w:val="22"/>
          <w:szCs w:val="22"/>
        </w:rPr>
      </w:pPr>
      <w:r w:rsidRPr="008E4745">
        <w:rPr>
          <w:rFonts w:cs="Arial"/>
          <w:sz w:val="22"/>
          <w:szCs w:val="22"/>
        </w:rPr>
        <w:t xml:space="preserve">9)  zeleň liniová a plošná </w:t>
      </w:r>
    </w:p>
    <w:p w:rsidR="00DC73D3" w:rsidRPr="008E4745" w:rsidRDefault="00DC73D3" w:rsidP="003C65CE">
      <w:pPr>
        <w:spacing w:before="0" w:after="0"/>
        <w:ind w:firstLine="708"/>
        <w:rPr>
          <w:rFonts w:cs="Arial"/>
          <w:sz w:val="22"/>
          <w:szCs w:val="22"/>
        </w:rPr>
      </w:pPr>
      <w:r w:rsidRPr="008E4745">
        <w:rPr>
          <w:rFonts w:cs="Arial"/>
          <w:sz w:val="22"/>
          <w:szCs w:val="22"/>
        </w:rPr>
        <w:t>10)  doplňková zařízení výroby a služeb, související s hlavní funkcí</w:t>
      </w:r>
    </w:p>
    <w:p w:rsidR="00DC73D3" w:rsidRPr="008E4745" w:rsidRDefault="00DC73D3" w:rsidP="003C65CE">
      <w:pPr>
        <w:spacing w:before="0" w:after="0"/>
        <w:ind w:firstLine="708"/>
        <w:rPr>
          <w:rFonts w:cs="Arial"/>
          <w:sz w:val="22"/>
          <w:szCs w:val="22"/>
        </w:rPr>
      </w:pPr>
      <w:r w:rsidRPr="008E4745">
        <w:rPr>
          <w:rFonts w:cs="Arial"/>
          <w:sz w:val="22"/>
          <w:szCs w:val="22"/>
        </w:rPr>
        <w:t>11) byty služební a majitelů zařízení</w:t>
      </w: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lastRenderedPageBreak/>
        <w:t>nepřípustné:</w:t>
      </w:r>
    </w:p>
    <w:p w:rsidR="00DC73D3" w:rsidRPr="008E4745" w:rsidRDefault="00DC73D3" w:rsidP="003C65CE">
      <w:pPr>
        <w:pStyle w:val="Zkladntextodsazen"/>
        <w:spacing w:before="0" w:after="0"/>
        <w:ind w:left="708"/>
        <w:rPr>
          <w:rFonts w:ascii="Arial" w:hAnsi="Arial" w:cs="Arial"/>
          <w:sz w:val="22"/>
          <w:szCs w:val="22"/>
        </w:rPr>
      </w:pPr>
      <w:r w:rsidRPr="008E4745">
        <w:rPr>
          <w:rFonts w:ascii="Arial" w:hAnsi="Arial" w:cs="Arial"/>
          <w:sz w:val="22"/>
          <w:szCs w:val="22"/>
        </w:rPr>
        <w:t>1)  bytová výstavba, byty nad rámec služebního charakteru</w:t>
      </w:r>
    </w:p>
    <w:p w:rsidR="00DC73D3" w:rsidRPr="008E4745" w:rsidRDefault="00DC73D3" w:rsidP="003C65CE">
      <w:pPr>
        <w:spacing w:before="0" w:after="0"/>
        <w:ind w:firstLine="708"/>
        <w:rPr>
          <w:rFonts w:cs="Arial"/>
          <w:sz w:val="22"/>
          <w:szCs w:val="22"/>
        </w:rPr>
      </w:pPr>
      <w:r w:rsidRPr="008E4745">
        <w:rPr>
          <w:rFonts w:cs="Arial"/>
          <w:sz w:val="22"/>
          <w:szCs w:val="22"/>
        </w:rPr>
        <w:t>2)  plochy a objekty občanské vybavenosti, rekreace a sportu</w:t>
      </w:r>
    </w:p>
    <w:p w:rsidR="00AC00DD" w:rsidRPr="008E4745" w:rsidRDefault="00AC00DD" w:rsidP="00DC73D3">
      <w:pPr>
        <w:ind w:firstLine="708"/>
        <w:rPr>
          <w:rFonts w:cs="Arial"/>
          <w:sz w:val="22"/>
          <w:szCs w:val="22"/>
        </w:rPr>
      </w:pPr>
    </w:p>
    <w:p w:rsidR="00AC00DD" w:rsidRPr="008E4745" w:rsidRDefault="00AC00DD" w:rsidP="00DC73D3">
      <w:pPr>
        <w:ind w:firstLine="708"/>
        <w:rPr>
          <w:rFonts w:cs="Arial"/>
          <w:sz w:val="22"/>
          <w:szCs w:val="22"/>
        </w:rPr>
      </w:pPr>
    </w:p>
    <w:p w:rsidR="00AC00DD" w:rsidRPr="008E4745" w:rsidRDefault="00AC00DD" w:rsidP="00DC73D3">
      <w:pPr>
        <w:ind w:firstLine="708"/>
        <w:rPr>
          <w:rFonts w:cs="Arial"/>
          <w:sz w:val="22"/>
          <w:szCs w:val="22"/>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8E4745"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8E4745" w:rsidRDefault="00DC73D3" w:rsidP="001F2D4B">
            <w:pPr>
              <w:pStyle w:val="Zkladntextodsazen"/>
              <w:jc w:val="left"/>
              <w:rPr>
                <w:rFonts w:ascii="Arial" w:hAnsi="Arial" w:cs="Arial"/>
                <w:b/>
                <w:szCs w:val="24"/>
              </w:rPr>
            </w:pPr>
            <w:r w:rsidRPr="008E4745">
              <w:rPr>
                <w:rFonts w:ascii="Arial" w:hAnsi="Arial" w:cs="Arial"/>
                <w:b/>
                <w:sz w:val="24"/>
                <w:szCs w:val="24"/>
              </w:rPr>
              <w:t xml:space="preserve">VS  - plochy smíšené výrobní </w:t>
            </w:r>
          </w:p>
        </w:tc>
      </w:tr>
    </w:tbl>
    <w:p w:rsidR="00DC73D3" w:rsidRPr="008E4745" w:rsidRDefault="00DC73D3" w:rsidP="00DC73D3">
      <w:pPr>
        <w:pStyle w:val="Zkladntextodsazen"/>
        <w:rPr>
          <w:rFonts w:ascii="Arial" w:hAnsi="Arial" w:cs="Arial"/>
          <w:szCs w:val="24"/>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A - hlavní využití:</w:t>
      </w:r>
    </w:p>
    <w:p w:rsidR="00DC73D3" w:rsidRPr="008E4745" w:rsidRDefault="00DC73D3" w:rsidP="00DC73D3">
      <w:pPr>
        <w:pStyle w:val="Zkladntextodsazen"/>
        <w:jc w:val="left"/>
        <w:rPr>
          <w:rFonts w:ascii="Arial" w:hAnsi="Arial" w:cs="Arial"/>
          <w:sz w:val="22"/>
          <w:szCs w:val="22"/>
        </w:rPr>
      </w:pPr>
      <w:r w:rsidRPr="008E4745">
        <w:rPr>
          <w:rFonts w:ascii="Arial" w:hAnsi="Arial" w:cs="Arial"/>
          <w:sz w:val="22"/>
          <w:szCs w:val="22"/>
        </w:rPr>
        <w:t xml:space="preserve">plochy výroby, řemesel a skladování, výrobní i nevýrobní služby, plochy dopravní a technické infrastruktury – střední a jižní část Klešic </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B - funkční využití:</w:t>
      </w: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přípustné:</w:t>
      </w:r>
    </w:p>
    <w:p w:rsidR="00DC73D3" w:rsidRPr="008E4745" w:rsidRDefault="00DC73D3" w:rsidP="00995AD1">
      <w:pPr>
        <w:pStyle w:val="Zkladntextodsazen"/>
        <w:numPr>
          <w:ilvl w:val="0"/>
          <w:numId w:val="26"/>
        </w:numPr>
        <w:suppressAutoHyphens w:val="0"/>
        <w:spacing w:before="0" w:after="0"/>
        <w:rPr>
          <w:rFonts w:ascii="Arial" w:hAnsi="Arial" w:cs="Arial"/>
          <w:sz w:val="22"/>
          <w:szCs w:val="22"/>
        </w:rPr>
      </w:pPr>
      <w:r w:rsidRPr="008E4745">
        <w:rPr>
          <w:rFonts w:ascii="Arial" w:hAnsi="Arial" w:cs="Arial"/>
          <w:sz w:val="22"/>
          <w:szCs w:val="22"/>
        </w:rPr>
        <w:t xml:space="preserve">výroba, služby, řemesla, sklady, administrativa </w:t>
      </w:r>
    </w:p>
    <w:p w:rsidR="00DC73D3" w:rsidRPr="008E4745" w:rsidRDefault="00DC73D3" w:rsidP="00995AD1">
      <w:pPr>
        <w:pStyle w:val="Zkladntextodsazen"/>
        <w:numPr>
          <w:ilvl w:val="0"/>
          <w:numId w:val="26"/>
        </w:numPr>
        <w:suppressAutoHyphens w:val="0"/>
        <w:spacing w:before="0" w:after="0"/>
        <w:rPr>
          <w:rFonts w:ascii="Arial" w:hAnsi="Arial" w:cs="Arial"/>
          <w:sz w:val="22"/>
          <w:szCs w:val="22"/>
        </w:rPr>
      </w:pPr>
      <w:r w:rsidRPr="008E4745">
        <w:rPr>
          <w:rFonts w:ascii="Arial" w:hAnsi="Arial" w:cs="Arial"/>
          <w:sz w:val="22"/>
          <w:szCs w:val="22"/>
        </w:rPr>
        <w:t>dopravní plochy, odstavná místa a garáže</w:t>
      </w:r>
    </w:p>
    <w:p w:rsidR="00DC73D3" w:rsidRPr="008E4745" w:rsidRDefault="00DC73D3" w:rsidP="00995AD1">
      <w:pPr>
        <w:pStyle w:val="Zkladntextodsazen"/>
        <w:numPr>
          <w:ilvl w:val="0"/>
          <w:numId w:val="26"/>
        </w:numPr>
        <w:suppressAutoHyphens w:val="0"/>
        <w:spacing w:before="0" w:after="0"/>
        <w:rPr>
          <w:rFonts w:ascii="Arial" w:hAnsi="Arial" w:cs="Arial"/>
          <w:sz w:val="22"/>
          <w:szCs w:val="22"/>
        </w:rPr>
      </w:pPr>
      <w:r w:rsidRPr="008E4745">
        <w:rPr>
          <w:rFonts w:ascii="Arial" w:hAnsi="Arial" w:cs="Arial"/>
          <w:sz w:val="22"/>
          <w:szCs w:val="22"/>
        </w:rPr>
        <w:t>technická infrastruktura</w:t>
      </w:r>
    </w:p>
    <w:p w:rsidR="00DC73D3" w:rsidRPr="008E4745" w:rsidRDefault="00DC73D3" w:rsidP="00995AD1">
      <w:pPr>
        <w:pStyle w:val="Zkladntextodsazen"/>
        <w:numPr>
          <w:ilvl w:val="0"/>
          <w:numId w:val="26"/>
        </w:numPr>
        <w:suppressAutoHyphens w:val="0"/>
        <w:spacing w:before="0" w:after="0"/>
        <w:rPr>
          <w:rFonts w:ascii="Arial" w:hAnsi="Arial" w:cs="Arial"/>
          <w:sz w:val="22"/>
          <w:szCs w:val="22"/>
        </w:rPr>
      </w:pPr>
      <w:r w:rsidRPr="008E4745">
        <w:rPr>
          <w:rFonts w:ascii="Arial" w:hAnsi="Arial" w:cs="Arial"/>
          <w:sz w:val="22"/>
          <w:szCs w:val="22"/>
        </w:rPr>
        <w:t xml:space="preserve">zahradnictví, zeleň liniová a plošná </w:t>
      </w:r>
    </w:p>
    <w:p w:rsidR="00DC73D3" w:rsidRPr="008E4745" w:rsidRDefault="00DC73D3" w:rsidP="00995AD1">
      <w:pPr>
        <w:pStyle w:val="Zkladntextodsazen"/>
        <w:numPr>
          <w:ilvl w:val="0"/>
          <w:numId w:val="26"/>
        </w:numPr>
        <w:suppressAutoHyphens w:val="0"/>
        <w:spacing w:before="0" w:after="0"/>
        <w:rPr>
          <w:rFonts w:ascii="Arial" w:hAnsi="Arial" w:cs="Arial"/>
          <w:sz w:val="22"/>
          <w:szCs w:val="22"/>
        </w:rPr>
      </w:pPr>
      <w:r w:rsidRPr="008E4745">
        <w:rPr>
          <w:rFonts w:ascii="Arial" w:hAnsi="Arial" w:cs="Arial"/>
          <w:sz w:val="22"/>
          <w:szCs w:val="22"/>
        </w:rPr>
        <w:t>vodní plochy a toky</w:t>
      </w:r>
    </w:p>
    <w:p w:rsidR="00DC73D3" w:rsidRPr="008E4745" w:rsidRDefault="00DC73D3" w:rsidP="00995AD1">
      <w:pPr>
        <w:pStyle w:val="Zkladntextodsazen"/>
        <w:numPr>
          <w:ilvl w:val="0"/>
          <w:numId w:val="26"/>
        </w:numPr>
        <w:suppressAutoHyphens w:val="0"/>
        <w:spacing w:before="0" w:after="0"/>
        <w:rPr>
          <w:rFonts w:ascii="Arial" w:hAnsi="Arial" w:cs="Arial"/>
          <w:sz w:val="22"/>
          <w:szCs w:val="22"/>
        </w:rPr>
      </w:pPr>
      <w:r w:rsidRPr="008E4745">
        <w:rPr>
          <w:rFonts w:ascii="Arial" w:hAnsi="Arial" w:cs="Arial"/>
          <w:sz w:val="22"/>
          <w:szCs w:val="22"/>
        </w:rPr>
        <w:t>stavební dvory a zařízení pro údržbu sítí a komunikací</w:t>
      </w:r>
    </w:p>
    <w:p w:rsidR="00DC73D3" w:rsidRPr="008E4745" w:rsidRDefault="00DC73D3" w:rsidP="00995AD1">
      <w:pPr>
        <w:pStyle w:val="Zkladntextodsazen"/>
        <w:numPr>
          <w:ilvl w:val="0"/>
          <w:numId w:val="26"/>
        </w:numPr>
        <w:suppressAutoHyphens w:val="0"/>
        <w:spacing w:before="0" w:after="0"/>
        <w:rPr>
          <w:rFonts w:ascii="Arial" w:hAnsi="Arial" w:cs="Arial"/>
          <w:sz w:val="22"/>
          <w:szCs w:val="22"/>
        </w:rPr>
      </w:pPr>
      <w:r w:rsidRPr="008E4745">
        <w:rPr>
          <w:rFonts w:ascii="Arial" w:hAnsi="Arial" w:cs="Arial"/>
          <w:sz w:val="22"/>
          <w:szCs w:val="22"/>
        </w:rPr>
        <w:t>doplňková zařízení obchodu a služeb související s dominantní funkcí</w:t>
      </w:r>
    </w:p>
    <w:p w:rsidR="00DC73D3" w:rsidRPr="008E4745" w:rsidRDefault="00DC73D3" w:rsidP="00995AD1">
      <w:pPr>
        <w:pStyle w:val="Zkladntextodsazen"/>
        <w:numPr>
          <w:ilvl w:val="0"/>
          <w:numId w:val="26"/>
        </w:numPr>
        <w:suppressAutoHyphens w:val="0"/>
        <w:spacing w:before="0" w:after="0"/>
        <w:rPr>
          <w:rFonts w:ascii="Arial" w:hAnsi="Arial" w:cs="Arial"/>
          <w:sz w:val="22"/>
          <w:szCs w:val="22"/>
        </w:rPr>
      </w:pPr>
      <w:r w:rsidRPr="008E4745">
        <w:rPr>
          <w:rFonts w:ascii="Arial" w:hAnsi="Arial" w:cs="Arial"/>
          <w:sz w:val="22"/>
          <w:szCs w:val="22"/>
        </w:rPr>
        <w:t>byty služební a majitelů zařízení</w:t>
      </w:r>
    </w:p>
    <w:p w:rsidR="00DC73D3" w:rsidRPr="008E4745" w:rsidRDefault="00DC73D3" w:rsidP="00DC73D3">
      <w:pPr>
        <w:pStyle w:val="Zkladntextodsazen"/>
        <w:rPr>
          <w:rFonts w:ascii="Arial" w:hAnsi="Arial" w:cs="Arial"/>
          <w:b/>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podmínečně přípustné:</w:t>
      </w:r>
    </w:p>
    <w:p w:rsidR="00DC73D3" w:rsidRPr="008E4745" w:rsidRDefault="00DC73D3" w:rsidP="00995AD1">
      <w:pPr>
        <w:numPr>
          <w:ilvl w:val="0"/>
          <w:numId w:val="53"/>
        </w:numPr>
        <w:suppressAutoHyphens w:val="0"/>
        <w:spacing w:before="0" w:after="0"/>
        <w:rPr>
          <w:rFonts w:cs="Arial"/>
          <w:sz w:val="22"/>
          <w:szCs w:val="22"/>
        </w:rPr>
      </w:pPr>
      <w:r w:rsidRPr="008E4745">
        <w:rPr>
          <w:rFonts w:cs="Arial"/>
          <w:sz w:val="22"/>
          <w:szCs w:val="22"/>
        </w:rPr>
        <w:t>zařízení a objekty zemědělské výroby, pokud nebudou v rozporu s hygienicko -veterinárními předpisy</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nepřípustné:</w:t>
      </w:r>
    </w:p>
    <w:p w:rsidR="00DC73D3" w:rsidRPr="008E4745" w:rsidRDefault="00DC73D3" w:rsidP="00995AD1">
      <w:pPr>
        <w:pStyle w:val="Zkladntextodsazen"/>
        <w:numPr>
          <w:ilvl w:val="2"/>
          <w:numId w:val="25"/>
        </w:numPr>
        <w:tabs>
          <w:tab w:val="clear" w:pos="2340"/>
        </w:tabs>
        <w:suppressAutoHyphens w:val="0"/>
        <w:spacing w:before="0" w:after="0"/>
        <w:ind w:left="1080"/>
        <w:rPr>
          <w:rFonts w:ascii="Arial" w:hAnsi="Arial" w:cs="Arial"/>
          <w:sz w:val="22"/>
          <w:szCs w:val="22"/>
        </w:rPr>
      </w:pPr>
      <w:r w:rsidRPr="008E4745">
        <w:rPr>
          <w:rFonts w:ascii="Arial" w:hAnsi="Arial" w:cs="Arial"/>
          <w:sz w:val="22"/>
          <w:szCs w:val="22"/>
        </w:rPr>
        <w:t>bytová výstavba, byty nad rámec služebního charakteru</w:t>
      </w:r>
    </w:p>
    <w:p w:rsidR="00DC73D3" w:rsidRPr="008E4745" w:rsidRDefault="00DC73D3" w:rsidP="00995AD1">
      <w:pPr>
        <w:pStyle w:val="Zkladntextodsazen"/>
        <w:numPr>
          <w:ilvl w:val="2"/>
          <w:numId w:val="25"/>
        </w:numPr>
        <w:tabs>
          <w:tab w:val="clear" w:pos="2340"/>
        </w:tabs>
        <w:suppressAutoHyphens w:val="0"/>
        <w:spacing w:before="0" w:after="0"/>
        <w:ind w:left="1080"/>
        <w:rPr>
          <w:rFonts w:ascii="Arial" w:hAnsi="Arial" w:cs="Arial"/>
          <w:sz w:val="22"/>
          <w:szCs w:val="22"/>
        </w:rPr>
      </w:pPr>
      <w:r w:rsidRPr="008E4745">
        <w:rPr>
          <w:rFonts w:ascii="Arial" w:hAnsi="Arial" w:cs="Arial"/>
          <w:sz w:val="22"/>
          <w:szCs w:val="22"/>
        </w:rPr>
        <w:t>plochy a objekty občanské vybavenosti, nesouvisející s hlavní činností</w:t>
      </w:r>
    </w:p>
    <w:p w:rsidR="00DC73D3" w:rsidRPr="008E4745" w:rsidRDefault="00DC73D3" w:rsidP="00995AD1">
      <w:pPr>
        <w:pStyle w:val="Zkladntextodsazen"/>
        <w:numPr>
          <w:ilvl w:val="2"/>
          <w:numId w:val="25"/>
        </w:numPr>
        <w:tabs>
          <w:tab w:val="clear" w:pos="2340"/>
        </w:tabs>
        <w:suppressAutoHyphens w:val="0"/>
        <w:spacing w:before="0" w:after="0"/>
        <w:ind w:left="1080"/>
        <w:rPr>
          <w:rFonts w:ascii="Arial" w:hAnsi="Arial" w:cs="Arial"/>
          <w:sz w:val="22"/>
          <w:szCs w:val="22"/>
        </w:rPr>
      </w:pPr>
      <w:r w:rsidRPr="008E4745">
        <w:rPr>
          <w:rFonts w:ascii="Arial" w:hAnsi="Arial" w:cs="Arial"/>
          <w:sz w:val="22"/>
          <w:szCs w:val="22"/>
        </w:rPr>
        <w:t>plochy rekreace a sportu</w:t>
      </w:r>
    </w:p>
    <w:p w:rsidR="00DC73D3" w:rsidRPr="008E4745" w:rsidRDefault="00DC73D3" w:rsidP="00995AD1">
      <w:pPr>
        <w:pStyle w:val="Zkladntextodsazen"/>
        <w:numPr>
          <w:ilvl w:val="2"/>
          <w:numId w:val="25"/>
        </w:numPr>
        <w:tabs>
          <w:tab w:val="clear" w:pos="2340"/>
        </w:tabs>
        <w:suppressAutoHyphens w:val="0"/>
        <w:spacing w:before="0" w:after="0"/>
        <w:ind w:left="1080"/>
        <w:rPr>
          <w:rFonts w:ascii="Arial" w:hAnsi="Arial" w:cs="Arial"/>
          <w:sz w:val="22"/>
          <w:szCs w:val="22"/>
        </w:rPr>
      </w:pPr>
      <w:r w:rsidRPr="008E4745">
        <w:rPr>
          <w:rFonts w:ascii="Arial" w:hAnsi="Arial" w:cs="Arial"/>
          <w:sz w:val="22"/>
          <w:szCs w:val="22"/>
        </w:rPr>
        <w:t xml:space="preserve">veškeré stavby a činnosti, jejichž negativní účinky na životní prostředí překračují limity uvedené v příslušných předpisech nad přípustnou míru (ve smyslu platné legislativy, viz odůvodnění ÚP) – zejména s ohledem na navazující stávající i navrhované plochy pro bydlení. </w:t>
      </w:r>
    </w:p>
    <w:p w:rsidR="00DC73D3" w:rsidRPr="008E4745" w:rsidRDefault="00DC73D3" w:rsidP="00DC73D3">
      <w:pPr>
        <w:pStyle w:val="Zkladntextodsazen"/>
        <w:ind w:left="1080"/>
        <w:rPr>
          <w:rFonts w:ascii="Arial" w:hAnsi="Arial" w:cs="Arial"/>
          <w:sz w:val="22"/>
          <w:szCs w:val="22"/>
        </w:rPr>
      </w:pPr>
    </w:p>
    <w:p w:rsidR="009A0AEA" w:rsidRPr="008E4745" w:rsidRDefault="009A0AEA" w:rsidP="00DC73D3">
      <w:pPr>
        <w:pStyle w:val="Zkladntextodsazen"/>
        <w:ind w:left="1080"/>
        <w:rPr>
          <w:rFonts w:ascii="Arial" w:hAnsi="Arial" w:cs="Arial"/>
          <w:sz w:val="22"/>
          <w:szCs w:val="22"/>
        </w:rPr>
      </w:pPr>
    </w:p>
    <w:p w:rsidR="009A0AEA" w:rsidRPr="008E4745" w:rsidRDefault="009A0AEA" w:rsidP="00DC73D3">
      <w:pPr>
        <w:pStyle w:val="Zkladntextodsazen"/>
        <w:ind w:left="1080"/>
        <w:rPr>
          <w:rFonts w:ascii="Arial" w:hAnsi="Arial" w:cs="Arial"/>
          <w:sz w:val="22"/>
          <w:szCs w:val="22"/>
        </w:rPr>
      </w:pPr>
    </w:p>
    <w:p w:rsidR="009A0AEA" w:rsidRPr="008E4745" w:rsidRDefault="009A0AEA" w:rsidP="00DC73D3">
      <w:pPr>
        <w:pStyle w:val="Zkladntextodsazen"/>
        <w:ind w:left="1080"/>
        <w:rPr>
          <w:rFonts w:ascii="Arial" w:hAnsi="Arial" w:cs="Arial"/>
          <w:sz w:val="22"/>
          <w:szCs w:val="22"/>
        </w:rPr>
      </w:pPr>
    </w:p>
    <w:p w:rsidR="009A0AEA" w:rsidRPr="008E4745" w:rsidRDefault="009A0AEA" w:rsidP="00DC73D3">
      <w:pPr>
        <w:pStyle w:val="Zkladntextodsazen"/>
        <w:ind w:left="1080"/>
        <w:rPr>
          <w:rFonts w:ascii="Arial" w:hAnsi="Arial" w:cs="Arial"/>
          <w:sz w:val="22"/>
          <w:szCs w:val="22"/>
        </w:rPr>
      </w:pPr>
    </w:p>
    <w:p w:rsidR="009A0AEA" w:rsidRPr="008E4745" w:rsidRDefault="009A0AEA" w:rsidP="00DC73D3">
      <w:pPr>
        <w:pStyle w:val="Zkladntextodsazen"/>
        <w:ind w:left="1080"/>
        <w:rPr>
          <w:rFonts w:ascii="Arial" w:hAnsi="Arial" w:cs="Arial"/>
          <w:sz w:val="22"/>
          <w:szCs w:val="22"/>
        </w:rPr>
      </w:pPr>
    </w:p>
    <w:p w:rsidR="009A0AEA" w:rsidRPr="008E4745" w:rsidRDefault="009A0AEA" w:rsidP="00DC73D3">
      <w:pPr>
        <w:pStyle w:val="Zkladntextodsazen"/>
        <w:ind w:left="1080"/>
        <w:rPr>
          <w:rFonts w:ascii="Arial" w:hAnsi="Arial" w:cs="Arial"/>
          <w:sz w:val="22"/>
          <w:szCs w:val="22"/>
        </w:rPr>
      </w:pPr>
    </w:p>
    <w:p w:rsidR="003C65CE" w:rsidRPr="008E4745" w:rsidRDefault="003C65CE" w:rsidP="00DC73D3">
      <w:pPr>
        <w:pStyle w:val="Zkladntextodsazen"/>
        <w:ind w:left="1080"/>
        <w:rPr>
          <w:rFonts w:ascii="Arial" w:hAnsi="Arial" w:cs="Arial"/>
          <w:sz w:val="22"/>
          <w:szCs w:val="22"/>
        </w:rPr>
      </w:pPr>
    </w:p>
    <w:p w:rsidR="003C65CE" w:rsidRPr="008E4745" w:rsidRDefault="003C65CE" w:rsidP="00DC73D3">
      <w:pPr>
        <w:pStyle w:val="Zkladntextodsazen"/>
        <w:ind w:left="1080"/>
        <w:rPr>
          <w:rFonts w:ascii="Arial" w:hAnsi="Arial" w:cs="Arial"/>
          <w:sz w:val="22"/>
          <w:szCs w:val="22"/>
        </w:rPr>
      </w:pPr>
    </w:p>
    <w:p w:rsidR="009A0AEA" w:rsidRPr="008E4745" w:rsidRDefault="009A0AEA" w:rsidP="00DC73D3">
      <w:pPr>
        <w:pStyle w:val="Zkladntextodsazen"/>
        <w:ind w:left="1080"/>
        <w:rPr>
          <w:rFonts w:ascii="Arial" w:hAnsi="Arial" w:cs="Arial"/>
          <w:sz w:val="22"/>
          <w:szCs w:val="22"/>
        </w:rPr>
      </w:pPr>
    </w:p>
    <w:p w:rsidR="00DC73D3" w:rsidRPr="008E4745" w:rsidRDefault="00DC73D3" w:rsidP="00DC73D3">
      <w:pPr>
        <w:pStyle w:val="Zkladntextodsazen"/>
        <w:rPr>
          <w:rFonts w:ascii="Arial" w:hAnsi="Arial" w:cs="Arial"/>
          <w:sz w:val="22"/>
          <w:szCs w:val="22"/>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8E4745"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8E4745" w:rsidRDefault="00DC73D3" w:rsidP="001F2D4B">
            <w:pPr>
              <w:pStyle w:val="Zkladntextodsazen"/>
              <w:jc w:val="left"/>
              <w:rPr>
                <w:rFonts w:ascii="Arial" w:hAnsi="Arial" w:cs="Arial"/>
                <w:b/>
                <w:szCs w:val="24"/>
              </w:rPr>
            </w:pPr>
            <w:r w:rsidRPr="008E4745">
              <w:rPr>
                <w:rFonts w:ascii="Arial" w:hAnsi="Arial" w:cs="Arial"/>
                <w:b/>
                <w:bCs/>
                <w:sz w:val="24"/>
                <w:szCs w:val="24"/>
              </w:rPr>
              <w:lastRenderedPageBreak/>
              <w:t>PV – plochy veřejných prostranství – veřejná prostranství</w:t>
            </w:r>
          </w:p>
        </w:tc>
      </w:tr>
    </w:tbl>
    <w:p w:rsidR="00DC73D3" w:rsidRPr="008E4745" w:rsidRDefault="00DC73D3" w:rsidP="00DC73D3">
      <w:pPr>
        <w:pStyle w:val="Zkladntextodsazen"/>
        <w:rPr>
          <w:rFonts w:ascii="Arial" w:hAnsi="Arial" w:cs="Arial"/>
          <w:b/>
          <w:szCs w:val="24"/>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A – hlavní využití:</w:t>
      </w: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 xml:space="preserve">plochy, které jsou veřejně přístupné a mají významnou prostorotvornou a komunikační funkci </w:t>
      </w: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 xml:space="preserve"> </w:t>
      </w: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B - funkční využití:</w:t>
      </w: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přípustné:</w:t>
      </w:r>
    </w:p>
    <w:p w:rsidR="00DC73D3" w:rsidRPr="008E4745" w:rsidRDefault="00DC73D3" w:rsidP="00995AD1">
      <w:pPr>
        <w:pStyle w:val="Zkladntextodsazen"/>
        <w:numPr>
          <w:ilvl w:val="0"/>
          <w:numId w:val="34"/>
        </w:numPr>
        <w:suppressAutoHyphens w:val="0"/>
        <w:spacing w:before="0" w:after="0"/>
        <w:rPr>
          <w:rFonts w:ascii="Arial" w:hAnsi="Arial" w:cs="Arial"/>
          <w:sz w:val="22"/>
          <w:szCs w:val="22"/>
        </w:rPr>
      </w:pPr>
      <w:r w:rsidRPr="008E4745">
        <w:rPr>
          <w:rFonts w:ascii="Arial" w:hAnsi="Arial" w:cs="Arial"/>
          <w:sz w:val="22"/>
          <w:szCs w:val="22"/>
        </w:rPr>
        <w:t>veřejná prostranství</w:t>
      </w:r>
    </w:p>
    <w:p w:rsidR="00DC73D3" w:rsidRPr="008E4745" w:rsidRDefault="00DC73D3" w:rsidP="00995AD1">
      <w:pPr>
        <w:pStyle w:val="Zkladntextodsazen"/>
        <w:numPr>
          <w:ilvl w:val="0"/>
          <w:numId w:val="34"/>
        </w:numPr>
        <w:suppressAutoHyphens w:val="0"/>
        <w:spacing w:before="0" w:after="0"/>
        <w:rPr>
          <w:rFonts w:ascii="Arial" w:hAnsi="Arial" w:cs="Arial"/>
          <w:sz w:val="22"/>
          <w:szCs w:val="22"/>
        </w:rPr>
      </w:pPr>
      <w:r w:rsidRPr="008E4745">
        <w:rPr>
          <w:rFonts w:ascii="Arial" w:hAnsi="Arial" w:cs="Arial"/>
          <w:sz w:val="22"/>
          <w:szCs w:val="22"/>
        </w:rPr>
        <w:t xml:space="preserve">plochy, zařízení a vybavení pro rekreaci a sport </w:t>
      </w:r>
    </w:p>
    <w:p w:rsidR="00DC73D3" w:rsidRPr="008E4745" w:rsidRDefault="00DC73D3" w:rsidP="00995AD1">
      <w:pPr>
        <w:pStyle w:val="Zkladntextodsazen"/>
        <w:numPr>
          <w:ilvl w:val="0"/>
          <w:numId w:val="34"/>
        </w:numPr>
        <w:suppressAutoHyphens w:val="0"/>
        <w:spacing w:before="0" w:after="0"/>
        <w:rPr>
          <w:rFonts w:ascii="Arial" w:hAnsi="Arial" w:cs="Arial"/>
          <w:sz w:val="22"/>
          <w:szCs w:val="22"/>
        </w:rPr>
      </w:pPr>
      <w:r w:rsidRPr="008E4745">
        <w:rPr>
          <w:rFonts w:ascii="Arial" w:hAnsi="Arial" w:cs="Arial"/>
          <w:sz w:val="22"/>
          <w:szCs w:val="22"/>
        </w:rPr>
        <w:t>plochy a koridory silniční dopravy a dopravy v klidu</w:t>
      </w:r>
    </w:p>
    <w:p w:rsidR="00DC73D3" w:rsidRPr="008E4745" w:rsidRDefault="00DC73D3" w:rsidP="00995AD1">
      <w:pPr>
        <w:pStyle w:val="Zkladntextodsazen"/>
        <w:numPr>
          <w:ilvl w:val="0"/>
          <w:numId w:val="34"/>
        </w:numPr>
        <w:suppressAutoHyphens w:val="0"/>
        <w:spacing w:before="0" w:after="0"/>
        <w:rPr>
          <w:rFonts w:ascii="Arial" w:hAnsi="Arial" w:cs="Arial"/>
          <w:sz w:val="22"/>
          <w:szCs w:val="22"/>
        </w:rPr>
      </w:pPr>
      <w:r w:rsidRPr="008E4745">
        <w:rPr>
          <w:rFonts w:ascii="Arial" w:hAnsi="Arial" w:cs="Arial"/>
          <w:sz w:val="22"/>
          <w:szCs w:val="22"/>
        </w:rPr>
        <w:t>mobiliář a drobná architektura</w:t>
      </w:r>
    </w:p>
    <w:p w:rsidR="00DC73D3" w:rsidRPr="008E4745" w:rsidRDefault="00DC73D3" w:rsidP="00995AD1">
      <w:pPr>
        <w:pStyle w:val="Zkladntextodsazen"/>
        <w:numPr>
          <w:ilvl w:val="0"/>
          <w:numId w:val="34"/>
        </w:numPr>
        <w:suppressAutoHyphens w:val="0"/>
        <w:spacing w:before="0" w:after="0"/>
        <w:rPr>
          <w:rFonts w:ascii="Arial" w:hAnsi="Arial" w:cs="Arial"/>
          <w:sz w:val="22"/>
          <w:szCs w:val="22"/>
        </w:rPr>
      </w:pPr>
      <w:r w:rsidRPr="008E4745">
        <w:rPr>
          <w:rFonts w:ascii="Arial" w:hAnsi="Arial" w:cs="Arial"/>
          <w:sz w:val="22"/>
          <w:szCs w:val="22"/>
        </w:rPr>
        <w:t xml:space="preserve">zeleň liniová a plošná </w:t>
      </w:r>
    </w:p>
    <w:p w:rsidR="00DC73D3" w:rsidRPr="008E4745" w:rsidRDefault="00DC73D3" w:rsidP="00995AD1">
      <w:pPr>
        <w:pStyle w:val="Zkladntextodsazen"/>
        <w:numPr>
          <w:ilvl w:val="0"/>
          <w:numId w:val="34"/>
        </w:numPr>
        <w:suppressAutoHyphens w:val="0"/>
        <w:spacing w:before="0" w:after="0"/>
        <w:rPr>
          <w:rFonts w:ascii="Arial" w:hAnsi="Arial" w:cs="Arial"/>
          <w:sz w:val="22"/>
          <w:szCs w:val="22"/>
        </w:rPr>
      </w:pPr>
      <w:r w:rsidRPr="008E4745">
        <w:rPr>
          <w:rFonts w:ascii="Arial" w:hAnsi="Arial" w:cs="Arial"/>
          <w:sz w:val="22"/>
          <w:szCs w:val="22"/>
        </w:rPr>
        <w:t xml:space="preserve">stavby a plochy nezbytné k obsluze plochy </w:t>
      </w:r>
    </w:p>
    <w:p w:rsidR="00DC73D3" w:rsidRPr="008E4745" w:rsidRDefault="00DC73D3" w:rsidP="00995AD1">
      <w:pPr>
        <w:pStyle w:val="Zkladntextodsazen"/>
        <w:numPr>
          <w:ilvl w:val="0"/>
          <w:numId w:val="34"/>
        </w:numPr>
        <w:suppressAutoHyphens w:val="0"/>
        <w:spacing w:before="0" w:after="0"/>
        <w:rPr>
          <w:rFonts w:ascii="Arial" w:hAnsi="Arial" w:cs="Arial"/>
          <w:sz w:val="22"/>
          <w:szCs w:val="22"/>
        </w:rPr>
      </w:pPr>
      <w:r w:rsidRPr="008E4745">
        <w:rPr>
          <w:rFonts w:ascii="Arial" w:hAnsi="Arial" w:cs="Arial"/>
          <w:sz w:val="22"/>
          <w:szCs w:val="22"/>
        </w:rPr>
        <w:t>vodní plochy a toky</w:t>
      </w:r>
    </w:p>
    <w:p w:rsidR="00DC73D3" w:rsidRPr="008E4745" w:rsidRDefault="00DC73D3" w:rsidP="00995AD1">
      <w:pPr>
        <w:pStyle w:val="Zkladntextodsazen"/>
        <w:numPr>
          <w:ilvl w:val="0"/>
          <w:numId w:val="34"/>
        </w:numPr>
        <w:suppressAutoHyphens w:val="0"/>
        <w:spacing w:before="0" w:after="0"/>
        <w:rPr>
          <w:rFonts w:ascii="Arial" w:hAnsi="Arial" w:cs="Arial"/>
          <w:sz w:val="22"/>
          <w:szCs w:val="22"/>
        </w:rPr>
      </w:pPr>
      <w:r w:rsidRPr="008E4745">
        <w:rPr>
          <w:rFonts w:ascii="Arial" w:hAnsi="Arial" w:cs="Arial"/>
          <w:sz w:val="22"/>
          <w:szCs w:val="22"/>
        </w:rPr>
        <w:t>trasy liniové technické vybavenosti</w:t>
      </w:r>
    </w:p>
    <w:p w:rsidR="00DC73D3" w:rsidRPr="008E4745" w:rsidRDefault="00DC73D3" w:rsidP="00DC73D3">
      <w:pPr>
        <w:pStyle w:val="Zkladntextodsazen"/>
        <w:ind w:left="708"/>
        <w:rPr>
          <w:rFonts w:ascii="Arial" w:hAnsi="Arial" w:cs="Arial"/>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podmínečně přípustné:</w:t>
      </w:r>
    </w:p>
    <w:p w:rsidR="00DC73D3" w:rsidRPr="008E4745" w:rsidRDefault="00DC73D3" w:rsidP="00995AD1">
      <w:pPr>
        <w:numPr>
          <w:ilvl w:val="0"/>
          <w:numId w:val="40"/>
        </w:numPr>
        <w:suppressAutoHyphens w:val="0"/>
        <w:spacing w:after="0" w:line="240" w:lineRule="atLeast"/>
        <w:rPr>
          <w:rFonts w:cs="Arial"/>
          <w:sz w:val="22"/>
          <w:szCs w:val="22"/>
        </w:rPr>
      </w:pPr>
      <w:r w:rsidRPr="008E4745">
        <w:rPr>
          <w:rFonts w:cs="Arial"/>
          <w:sz w:val="22"/>
          <w:szCs w:val="22"/>
        </w:rPr>
        <w:t>zařízení a aktivity, např. altány, veřejná WC, občerstvení s venkovním posezením, tržiště, dětská hřiště apod., v případě, že svou funkcí a charakterem odpovídají významu území</w:t>
      </w: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nepřípustné :</w:t>
      </w:r>
    </w:p>
    <w:p w:rsidR="00DC73D3" w:rsidRPr="008E4745" w:rsidRDefault="00DC73D3" w:rsidP="00995AD1">
      <w:pPr>
        <w:pStyle w:val="Zkladntextodsazen"/>
        <w:numPr>
          <w:ilvl w:val="0"/>
          <w:numId w:val="63"/>
        </w:numPr>
        <w:rPr>
          <w:rFonts w:ascii="Arial" w:hAnsi="Arial" w:cs="Arial"/>
          <w:sz w:val="22"/>
          <w:szCs w:val="22"/>
        </w:rPr>
      </w:pPr>
      <w:r w:rsidRPr="008E4745">
        <w:rPr>
          <w:rFonts w:ascii="Arial" w:hAnsi="Arial" w:cs="Arial"/>
          <w:sz w:val="22"/>
          <w:szCs w:val="22"/>
        </w:rPr>
        <w:t>veškeré stavby neuvedené výše jako přípustné</w:t>
      </w:r>
    </w:p>
    <w:p w:rsidR="00AC00DD" w:rsidRPr="008E4745" w:rsidRDefault="00AC00DD" w:rsidP="00AC00DD">
      <w:pPr>
        <w:pStyle w:val="Zkladntextodsazen"/>
        <w:rPr>
          <w:rFonts w:ascii="Arial" w:hAnsi="Arial" w:cs="Arial"/>
          <w:sz w:val="22"/>
          <w:szCs w:val="22"/>
        </w:rPr>
      </w:pPr>
    </w:p>
    <w:p w:rsidR="00AC00DD" w:rsidRPr="008E4745" w:rsidRDefault="00AC00DD" w:rsidP="00AC00DD">
      <w:pPr>
        <w:pStyle w:val="Zkladntextodsazen"/>
        <w:rPr>
          <w:rFonts w:ascii="Arial" w:hAnsi="Arial" w:cs="Arial"/>
          <w:sz w:val="22"/>
          <w:szCs w:val="22"/>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8E4745"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8E4745" w:rsidRDefault="00DC73D3" w:rsidP="001F2D4B">
            <w:pPr>
              <w:pStyle w:val="Zkladntextodsazen"/>
              <w:jc w:val="left"/>
              <w:rPr>
                <w:rFonts w:ascii="Arial" w:hAnsi="Arial" w:cs="Arial"/>
                <w:b/>
                <w:szCs w:val="24"/>
              </w:rPr>
            </w:pPr>
            <w:r w:rsidRPr="008E4745">
              <w:rPr>
                <w:rFonts w:ascii="Arial" w:hAnsi="Arial" w:cs="Arial"/>
                <w:b/>
                <w:bCs/>
                <w:sz w:val="24"/>
                <w:szCs w:val="24"/>
              </w:rPr>
              <w:t>ZV – plochy veřejných prostranství – veřejná zeleň</w:t>
            </w:r>
          </w:p>
        </w:tc>
      </w:tr>
    </w:tbl>
    <w:p w:rsidR="00DC73D3" w:rsidRPr="008E4745" w:rsidRDefault="00DC73D3" w:rsidP="00DC73D3">
      <w:pPr>
        <w:pStyle w:val="Zkladntextodsazen"/>
        <w:rPr>
          <w:rFonts w:ascii="Arial" w:hAnsi="Arial" w:cs="Arial"/>
          <w:b/>
          <w:szCs w:val="24"/>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A - hlavní využití:</w:t>
      </w: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 xml:space="preserve">plochy parkově upravené zeleně přístupné veřejnosti </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B - funkční využití:</w:t>
      </w: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přípustné:</w:t>
      </w:r>
    </w:p>
    <w:p w:rsidR="00DC73D3" w:rsidRPr="008E4745" w:rsidRDefault="00DC73D3" w:rsidP="00995AD1">
      <w:pPr>
        <w:pStyle w:val="Zkladntextodsazen"/>
        <w:numPr>
          <w:ilvl w:val="0"/>
          <w:numId w:val="51"/>
        </w:numPr>
        <w:suppressAutoHyphens w:val="0"/>
        <w:spacing w:before="0" w:after="0"/>
        <w:rPr>
          <w:rFonts w:ascii="Arial" w:hAnsi="Arial" w:cs="Arial"/>
          <w:sz w:val="22"/>
          <w:szCs w:val="22"/>
        </w:rPr>
      </w:pPr>
      <w:r w:rsidRPr="008E4745">
        <w:rPr>
          <w:rFonts w:ascii="Arial" w:hAnsi="Arial" w:cs="Arial"/>
          <w:sz w:val="22"/>
          <w:szCs w:val="22"/>
        </w:rPr>
        <w:t>plochy veřejné zeleně a parků</w:t>
      </w:r>
    </w:p>
    <w:p w:rsidR="00DC73D3" w:rsidRPr="008E4745" w:rsidRDefault="00DC73D3" w:rsidP="00995AD1">
      <w:pPr>
        <w:pStyle w:val="Zkladntextodsazen"/>
        <w:numPr>
          <w:ilvl w:val="0"/>
          <w:numId w:val="51"/>
        </w:numPr>
        <w:suppressAutoHyphens w:val="0"/>
        <w:spacing w:before="0" w:after="0"/>
        <w:rPr>
          <w:rFonts w:ascii="Arial" w:hAnsi="Arial" w:cs="Arial"/>
          <w:sz w:val="22"/>
          <w:szCs w:val="22"/>
        </w:rPr>
      </w:pPr>
      <w:r w:rsidRPr="008E4745">
        <w:rPr>
          <w:rFonts w:ascii="Arial" w:hAnsi="Arial" w:cs="Arial"/>
          <w:sz w:val="22"/>
          <w:szCs w:val="22"/>
        </w:rPr>
        <w:t>mobiliář, dětská hřiště</w:t>
      </w:r>
    </w:p>
    <w:p w:rsidR="00DC73D3" w:rsidRPr="008E4745" w:rsidRDefault="00DC73D3" w:rsidP="00995AD1">
      <w:pPr>
        <w:pStyle w:val="Zkladntextodsazen"/>
        <w:numPr>
          <w:ilvl w:val="0"/>
          <w:numId w:val="51"/>
        </w:numPr>
        <w:suppressAutoHyphens w:val="0"/>
        <w:spacing w:before="0" w:after="0"/>
        <w:rPr>
          <w:rFonts w:ascii="Arial" w:hAnsi="Arial" w:cs="Arial"/>
          <w:sz w:val="22"/>
          <w:szCs w:val="22"/>
        </w:rPr>
      </w:pPr>
      <w:r w:rsidRPr="008E4745">
        <w:rPr>
          <w:rFonts w:ascii="Arial" w:hAnsi="Arial" w:cs="Arial"/>
          <w:sz w:val="22"/>
          <w:szCs w:val="22"/>
        </w:rPr>
        <w:t>sportovní plochy a vybavení</w:t>
      </w:r>
    </w:p>
    <w:p w:rsidR="00DC73D3" w:rsidRPr="008E4745" w:rsidRDefault="00DC73D3" w:rsidP="00995AD1">
      <w:pPr>
        <w:pStyle w:val="Zkladntextodsazen"/>
        <w:numPr>
          <w:ilvl w:val="0"/>
          <w:numId w:val="51"/>
        </w:numPr>
        <w:suppressAutoHyphens w:val="0"/>
        <w:spacing w:before="0" w:after="0"/>
        <w:rPr>
          <w:rFonts w:ascii="Arial" w:hAnsi="Arial" w:cs="Arial"/>
          <w:sz w:val="22"/>
          <w:szCs w:val="22"/>
        </w:rPr>
      </w:pPr>
      <w:r w:rsidRPr="008E4745">
        <w:rPr>
          <w:rFonts w:ascii="Arial" w:hAnsi="Arial" w:cs="Arial"/>
          <w:sz w:val="22"/>
          <w:szCs w:val="22"/>
        </w:rPr>
        <w:t>drobná architektura</w:t>
      </w:r>
    </w:p>
    <w:p w:rsidR="00DC73D3" w:rsidRPr="008E4745" w:rsidRDefault="00DC73D3" w:rsidP="00995AD1">
      <w:pPr>
        <w:pStyle w:val="Zkladntextodsazen"/>
        <w:numPr>
          <w:ilvl w:val="0"/>
          <w:numId w:val="51"/>
        </w:numPr>
        <w:suppressAutoHyphens w:val="0"/>
        <w:spacing w:before="0" w:after="0"/>
        <w:rPr>
          <w:rFonts w:ascii="Arial" w:hAnsi="Arial" w:cs="Arial"/>
          <w:sz w:val="22"/>
          <w:szCs w:val="22"/>
        </w:rPr>
      </w:pPr>
      <w:r w:rsidRPr="008E4745">
        <w:rPr>
          <w:rFonts w:ascii="Arial" w:hAnsi="Arial" w:cs="Arial"/>
          <w:sz w:val="22"/>
          <w:szCs w:val="22"/>
        </w:rPr>
        <w:t>pěší a cyklistické komunikace</w:t>
      </w:r>
    </w:p>
    <w:p w:rsidR="00DC73D3" w:rsidRPr="008E4745" w:rsidRDefault="00DC73D3" w:rsidP="00995AD1">
      <w:pPr>
        <w:pStyle w:val="Zkladntextodsazen"/>
        <w:numPr>
          <w:ilvl w:val="0"/>
          <w:numId w:val="51"/>
        </w:numPr>
        <w:suppressAutoHyphens w:val="0"/>
        <w:spacing w:before="0" w:after="0"/>
        <w:rPr>
          <w:rFonts w:ascii="Arial" w:hAnsi="Arial" w:cs="Arial"/>
          <w:sz w:val="22"/>
          <w:szCs w:val="22"/>
        </w:rPr>
      </w:pPr>
      <w:r w:rsidRPr="008E4745">
        <w:rPr>
          <w:rFonts w:ascii="Arial" w:hAnsi="Arial" w:cs="Arial"/>
          <w:sz w:val="22"/>
          <w:szCs w:val="22"/>
        </w:rPr>
        <w:t xml:space="preserve">zeleň liniová a plošná </w:t>
      </w:r>
    </w:p>
    <w:p w:rsidR="00DC73D3" w:rsidRPr="008E4745" w:rsidRDefault="00DC73D3" w:rsidP="00995AD1">
      <w:pPr>
        <w:pStyle w:val="Zkladntextodsazen"/>
        <w:numPr>
          <w:ilvl w:val="0"/>
          <w:numId w:val="51"/>
        </w:numPr>
        <w:suppressAutoHyphens w:val="0"/>
        <w:spacing w:before="0" w:after="0"/>
        <w:rPr>
          <w:rFonts w:ascii="Arial" w:hAnsi="Arial" w:cs="Arial"/>
          <w:sz w:val="22"/>
          <w:szCs w:val="22"/>
        </w:rPr>
      </w:pPr>
      <w:r w:rsidRPr="008E4745">
        <w:rPr>
          <w:rFonts w:ascii="Arial" w:hAnsi="Arial" w:cs="Arial"/>
          <w:sz w:val="22"/>
          <w:szCs w:val="22"/>
        </w:rPr>
        <w:t xml:space="preserve">stavby a plochy nezbytné k obsluze plochy </w:t>
      </w:r>
    </w:p>
    <w:p w:rsidR="00DC73D3" w:rsidRPr="008E4745" w:rsidRDefault="00DC73D3" w:rsidP="00995AD1">
      <w:pPr>
        <w:pStyle w:val="Zkladntextodsazen"/>
        <w:numPr>
          <w:ilvl w:val="0"/>
          <w:numId w:val="51"/>
        </w:numPr>
        <w:suppressAutoHyphens w:val="0"/>
        <w:spacing w:before="0" w:after="0"/>
        <w:rPr>
          <w:rFonts w:ascii="Arial" w:hAnsi="Arial" w:cs="Arial"/>
          <w:sz w:val="22"/>
          <w:szCs w:val="22"/>
        </w:rPr>
      </w:pPr>
      <w:r w:rsidRPr="008E4745">
        <w:rPr>
          <w:rFonts w:ascii="Arial" w:hAnsi="Arial" w:cs="Arial"/>
          <w:sz w:val="22"/>
          <w:szCs w:val="22"/>
        </w:rPr>
        <w:t>vodní plochy a toky</w:t>
      </w:r>
    </w:p>
    <w:p w:rsidR="00DC73D3" w:rsidRPr="008E4745" w:rsidRDefault="00DC73D3" w:rsidP="00995AD1">
      <w:pPr>
        <w:pStyle w:val="Zkladntextodsazen"/>
        <w:numPr>
          <w:ilvl w:val="0"/>
          <w:numId w:val="51"/>
        </w:numPr>
        <w:suppressAutoHyphens w:val="0"/>
        <w:spacing w:before="0" w:after="0"/>
        <w:rPr>
          <w:rFonts w:ascii="Arial" w:hAnsi="Arial" w:cs="Arial"/>
          <w:sz w:val="22"/>
          <w:szCs w:val="22"/>
        </w:rPr>
      </w:pPr>
      <w:r w:rsidRPr="008E4745">
        <w:rPr>
          <w:rFonts w:ascii="Arial" w:hAnsi="Arial" w:cs="Arial"/>
          <w:sz w:val="22"/>
          <w:szCs w:val="22"/>
        </w:rPr>
        <w:t>trasy liniové technické vybavenosti</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nepřípustné :</w:t>
      </w:r>
    </w:p>
    <w:p w:rsidR="00DC73D3" w:rsidRPr="008E4745" w:rsidRDefault="00DC73D3" w:rsidP="00DC73D3">
      <w:pPr>
        <w:pStyle w:val="Zkladntextodsazen"/>
        <w:ind w:left="708"/>
        <w:rPr>
          <w:rFonts w:ascii="Arial" w:hAnsi="Arial" w:cs="Arial"/>
          <w:sz w:val="22"/>
          <w:szCs w:val="22"/>
        </w:rPr>
      </w:pPr>
      <w:r w:rsidRPr="008E4745">
        <w:rPr>
          <w:rFonts w:ascii="Arial" w:hAnsi="Arial" w:cs="Arial"/>
          <w:sz w:val="22"/>
          <w:szCs w:val="22"/>
        </w:rPr>
        <w:t>1) veškeré stavby neuvedené výše jako přípustné</w:t>
      </w:r>
    </w:p>
    <w:p w:rsidR="00DC73D3" w:rsidRPr="008E4745" w:rsidRDefault="00DC73D3" w:rsidP="00DC73D3">
      <w:pPr>
        <w:pStyle w:val="Zkladntextodsazen"/>
        <w:rPr>
          <w:rFonts w:ascii="Arial" w:hAnsi="Arial" w:cs="Arial"/>
          <w:sz w:val="22"/>
          <w:szCs w:val="22"/>
        </w:rPr>
      </w:pPr>
    </w:p>
    <w:p w:rsidR="003C65CE" w:rsidRPr="008E4745" w:rsidRDefault="003C65CE" w:rsidP="00DC73D3">
      <w:pPr>
        <w:pStyle w:val="Zkladntextodsazen"/>
        <w:rPr>
          <w:rFonts w:ascii="Arial" w:hAnsi="Arial" w:cs="Arial"/>
          <w:sz w:val="22"/>
          <w:szCs w:val="22"/>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8E4745"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8E4745" w:rsidRDefault="00DC73D3" w:rsidP="001F2D4B">
            <w:pPr>
              <w:pStyle w:val="Zkladntextodsazen"/>
              <w:jc w:val="left"/>
              <w:rPr>
                <w:rFonts w:ascii="Arial" w:hAnsi="Arial" w:cs="Arial"/>
                <w:b/>
                <w:szCs w:val="24"/>
              </w:rPr>
            </w:pPr>
            <w:r w:rsidRPr="008E4745">
              <w:rPr>
                <w:rFonts w:ascii="Arial" w:hAnsi="Arial" w:cs="Arial"/>
                <w:b/>
                <w:noProof/>
                <w:sz w:val="24"/>
                <w:szCs w:val="24"/>
              </w:rPr>
              <w:lastRenderedPageBreak/>
              <w:t xml:space="preserve">ZS – plochy zeleně – soukromé a vyhrazené </w:t>
            </w:r>
          </w:p>
        </w:tc>
      </w:tr>
    </w:tbl>
    <w:p w:rsidR="00DC73D3" w:rsidRPr="008E4745" w:rsidRDefault="00DC73D3" w:rsidP="00DC73D3">
      <w:pPr>
        <w:pStyle w:val="Zkladntextodsazen"/>
        <w:rPr>
          <w:rFonts w:ascii="Arial" w:hAnsi="Arial" w:cs="Arial"/>
          <w:b/>
          <w:szCs w:val="24"/>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A – hlavní využití:</w:t>
      </w:r>
    </w:p>
    <w:p w:rsidR="00DC73D3" w:rsidRPr="008E4745" w:rsidRDefault="00DC73D3" w:rsidP="00DC73D3">
      <w:pPr>
        <w:rPr>
          <w:rFonts w:cs="Arial"/>
          <w:sz w:val="22"/>
          <w:szCs w:val="22"/>
        </w:rPr>
      </w:pPr>
      <w:r w:rsidRPr="008E4745">
        <w:rPr>
          <w:rFonts w:cs="Arial"/>
          <w:sz w:val="22"/>
          <w:szCs w:val="22"/>
        </w:rPr>
        <w:t xml:space="preserve">plochy soukromé zeleně v zastavěném území nebo v jeho návaznosti; zejména zahrady, které nejsou součástí jiných typů ploch  </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B - funkční využití:</w:t>
      </w:r>
    </w:p>
    <w:p w:rsidR="00DC73D3" w:rsidRPr="008E4745" w:rsidRDefault="00DC73D3" w:rsidP="00DC73D3">
      <w:pPr>
        <w:pStyle w:val="Zkladntextodsazen"/>
        <w:rPr>
          <w:rFonts w:ascii="Arial" w:hAnsi="Arial" w:cs="Arial"/>
          <w:b/>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přípustné:</w:t>
      </w:r>
    </w:p>
    <w:p w:rsidR="00DC73D3" w:rsidRPr="008E4745" w:rsidRDefault="00DC73D3" w:rsidP="00995AD1">
      <w:pPr>
        <w:pStyle w:val="Zkladntextodsazen"/>
        <w:numPr>
          <w:ilvl w:val="0"/>
          <w:numId w:val="22"/>
        </w:numPr>
        <w:suppressAutoHyphens w:val="0"/>
        <w:spacing w:before="0" w:after="0"/>
        <w:rPr>
          <w:rFonts w:ascii="Arial" w:hAnsi="Arial" w:cs="Arial"/>
          <w:sz w:val="22"/>
          <w:szCs w:val="22"/>
        </w:rPr>
      </w:pPr>
      <w:r w:rsidRPr="008E4745">
        <w:rPr>
          <w:rFonts w:ascii="Arial" w:hAnsi="Arial" w:cs="Arial"/>
          <w:sz w:val="22"/>
          <w:szCs w:val="22"/>
        </w:rPr>
        <w:t xml:space="preserve">louky, pastviny, sady a zahrady </w:t>
      </w:r>
    </w:p>
    <w:p w:rsidR="00DC73D3" w:rsidRPr="008E4745" w:rsidRDefault="00DC73D3" w:rsidP="00995AD1">
      <w:pPr>
        <w:pStyle w:val="Zkladntextodsazen"/>
        <w:numPr>
          <w:ilvl w:val="0"/>
          <w:numId w:val="22"/>
        </w:numPr>
        <w:suppressAutoHyphens w:val="0"/>
        <w:spacing w:before="0" w:after="0"/>
        <w:rPr>
          <w:rFonts w:ascii="Arial" w:hAnsi="Arial" w:cs="Arial"/>
          <w:sz w:val="22"/>
          <w:szCs w:val="22"/>
        </w:rPr>
      </w:pPr>
      <w:r w:rsidRPr="008E4745">
        <w:rPr>
          <w:rFonts w:ascii="Arial" w:hAnsi="Arial" w:cs="Arial"/>
          <w:sz w:val="22"/>
          <w:szCs w:val="22"/>
        </w:rPr>
        <w:t xml:space="preserve">jednoduché stavby a zařízení, související s hlavním využitím (přístřešky, kůlny, garáže, altány, pergoly, sklady nářadí,….) </w:t>
      </w:r>
    </w:p>
    <w:p w:rsidR="00DC73D3" w:rsidRPr="008E4745" w:rsidRDefault="00DC73D3" w:rsidP="00995AD1">
      <w:pPr>
        <w:numPr>
          <w:ilvl w:val="0"/>
          <w:numId w:val="22"/>
        </w:numPr>
        <w:suppressAutoHyphens w:val="0"/>
        <w:spacing w:before="0" w:after="0"/>
        <w:rPr>
          <w:rFonts w:cs="Arial"/>
          <w:sz w:val="22"/>
          <w:szCs w:val="22"/>
        </w:rPr>
      </w:pPr>
      <w:r w:rsidRPr="008E4745">
        <w:rPr>
          <w:rFonts w:cs="Arial"/>
          <w:sz w:val="22"/>
          <w:szCs w:val="22"/>
        </w:rPr>
        <w:t>vodní plochy a toky</w:t>
      </w:r>
    </w:p>
    <w:p w:rsidR="00DC73D3" w:rsidRPr="008E4745" w:rsidRDefault="00DC73D3" w:rsidP="00995AD1">
      <w:pPr>
        <w:numPr>
          <w:ilvl w:val="0"/>
          <w:numId w:val="22"/>
        </w:numPr>
        <w:suppressAutoHyphens w:val="0"/>
        <w:spacing w:before="0" w:after="0"/>
        <w:rPr>
          <w:rFonts w:cs="Arial"/>
          <w:sz w:val="22"/>
          <w:szCs w:val="22"/>
        </w:rPr>
      </w:pPr>
      <w:r w:rsidRPr="008E4745">
        <w:rPr>
          <w:rFonts w:cs="Arial"/>
          <w:sz w:val="22"/>
          <w:szCs w:val="22"/>
        </w:rPr>
        <w:t xml:space="preserve">liniové trasy technické vybavenosti </w:t>
      </w:r>
    </w:p>
    <w:p w:rsidR="00DC73D3" w:rsidRPr="008E4745" w:rsidRDefault="00DC73D3" w:rsidP="00DC73D3">
      <w:pPr>
        <w:ind w:left="708"/>
        <w:rPr>
          <w:rFonts w:cs="Arial"/>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podmínečně přípustné:</w:t>
      </w:r>
    </w:p>
    <w:p w:rsidR="00DC73D3" w:rsidRPr="008E4745" w:rsidRDefault="00DC73D3" w:rsidP="00995AD1">
      <w:pPr>
        <w:pStyle w:val="Zkladntextodsazen"/>
        <w:numPr>
          <w:ilvl w:val="0"/>
          <w:numId w:val="54"/>
        </w:numPr>
        <w:suppressAutoHyphens w:val="0"/>
        <w:spacing w:before="0" w:after="0"/>
        <w:rPr>
          <w:rFonts w:ascii="Arial" w:hAnsi="Arial" w:cs="Arial"/>
          <w:sz w:val="22"/>
          <w:szCs w:val="22"/>
        </w:rPr>
      </w:pPr>
      <w:r w:rsidRPr="008E4745">
        <w:rPr>
          <w:rFonts w:ascii="Arial" w:hAnsi="Arial" w:cs="Arial"/>
          <w:sz w:val="22"/>
          <w:szCs w:val="22"/>
        </w:rPr>
        <w:t>situování VVTL plynovodu P01 v souladu s výkresovou částí</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nepřípustné :</w:t>
      </w:r>
    </w:p>
    <w:p w:rsidR="00DC73D3" w:rsidRPr="008E4745" w:rsidRDefault="00DC73D3" w:rsidP="00DC73D3">
      <w:pPr>
        <w:pStyle w:val="Zkladntextodsazen"/>
        <w:ind w:left="708"/>
        <w:rPr>
          <w:rFonts w:ascii="Arial" w:hAnsi="Arial" w:cs="Arial"/>
          <w:sz w:val="22"/>
          <w:szCs w:val="22"/>
        </w:rPr>
      </w:pPr>
      <w:r w:rsidRPr="008E4745">
        <w:rPr>
          <w:rFonts w:ascii="Arial" w:hAnsi="Arial" w:cs="Arial"/>
          <w:sz w:val="22"/>
          <w:szCs w:val="22"/>
        </w:rPr>
        <w:t>1) veškeré využití neuvedené výše jako přípustné</w:t>
      </w:r>
    </w:p>
    <w:p w:rsidR="00DC73D3" w:rsidRPr="008E4745" w:rsidRDefault="00DC73D3" w:rsidP="00DC73D3">
      <w:pPr>
        <w:pStyle w:val="Zkladntextodsazen"/>
        <w:rPr>
          <w:rFonts w:ascii="Arial" w:hAnsi="Arial" w:cs="Arial"/>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 xml:space="preserve">C - podmínky prostorového uspořádání:  </w:t>
      </w:r>
    </w:p>
    <w:p w:rsidR="00DC73D3" w:rsidRPr="008E4745" w:rsidRDefault="00DC73D3" w:rsidP="00DC73D3">
      <w:pPr>
        <w:shd w:val="clear" w:color="auto" w:fill="FFFFFF"/>
        <w:spacing w:line="274" w:lineRule="exact"/>
        <w:ind w:left="567" w:right="709"/>
        <w:rPr>
          <w:rFonts w:cs="Arial"/>
          <w:sz w:val="22"/>
          <w:szCs w:val="22"/>
        </w:rPr>
      </w:pPr>
    </w:p>
    <w:p w:rsidR="00DC73D3" w:rsidRPr="008E4745" w:rsidRDefault="00DC73D3" w:rsidP="00995AD1">
      <w:pPr>
        <w:numPr>
          <w:ilvl w:val="0"/>
          <w:numId w:val="16"/>
        </w:numPr>
        <w:shd w:val="clear" w:color="auto" w:fill="FFFFFF"/>
        <w:suppressAutoHyphens w:val="0"/>
        <w:spacing w:before="0" w:after="0" w:line="274" w:lineRule="exact"/>
        <w:ind w:right="709"/>
        <w:rPr>
          <w:rFonts w:cs="Arial"/>
          <w:sz w:val="22"/>
          <w:szCs w:val="22"/>
        </w:rPr>
      </w:pPr>
      <w:r w:rsidRPr="008E4745">
        <w:rPr>
          <w:rFonts w:cs="Arial"/>
          <w:sz w:val="22"/>
          <w:szCs w:val="22"/>
        </w:rPr>
        <w:t xml:space="preserve">výšková regulace staveb: </w:t>
      </w:r>
    </w:p>
    <w:p w:rsidR="00DC73D3" w:rsidRPr="008E4745" w:rsidRDefault="00DC73D3" w:rsidP="00AC00DD">
      <w:pPr>
        <w:shd w:val="clear" w:color="auto" w:fill="FFFFFF"/>
        <w:spacing w:before="0" w:after="0" w:line="274" w:lineRule="exact"/>
        <w:ind w:left="357" w:right="709"/>
        <w:rPr>
          <w:rFonts w:cs="Arial"/>
          <w:sz w:val="22"/>
          <w:szCs w:val="22"/>
        </w:rPr>
      </w:pPr>
      <w:r w:rsidRPr="008E4745">
        <w:rPr>
          <w:rFonts w:cs="Arial"/>
          <w:sz w:val="22"/>
          <w:szCs w:val="22"/>
        </w:rPr>
        <w:t xml:space="preserve">- podlažnost: max. 1.np. s podkrovím </w:t>
      </w:r>
    </w:p>
    <w:p w:rsidR="00DC73D3" w:rsidRPr="008E4745" w:rsidRDefault="00DC73D3" w:rsidP="00AC00DD">
      <w:pPr>
        <w:shd w:val="clear" w:color="auto" w:fill="FFFFFF"/>
        <w:spacing w:before="0" w:after="0" w:line="274" w:lineRule="exact"/>
        <w:ind w:left="357" w:right="709"/>
        <w:rPr>
          <w:rFonts w:cs="Arial"/>
          <w:sz w:val="22"/>
          <w:szCs w:val="22"/>
        </w:rPr>
      </w:pPr>
      <w:r w:rsidRPr="008E4745">
        <w:rPr>
          <w:rFonts w:cs="Arial"/>
          <w:sz w:val="22"/>
          <w:szCs w:val="22"/>
        </w:rPr>
        <w:t>- výška: max. 5 m od přilehlého terénu</w:t>
      </w:r>
    </w:p>
    <w:p w:rsidR="00DC73D3" w:rsidRPr="008E4745" w:rsidRDefault="00DC73D3" w:rsidP="00DC73D3">
      <w:pPr>
        <w:shd w:val="clear" w:color="auto" w:fill="FFFFFF"/>
        <w:spacing w:line="274" w:lineRule="exact"/>
        <w:ind w:left="360" w:right="709"/>
        <w:rPr>
          <w:rFonts w:cs="Arial"/>
          <w:sz w:val="16"/>
          <w:szCs w:val="22"/>
        </w:rPr>
      </w:pPr>
    </w:p>
    <w:p w:rsidR="00DC73D3" w:rsidRPr="008E4745" w:rsidRDefault="00DC73D3" w:rsidP="00995AD1">
      <w:pPr>
        <w:numPr>
          <w:ilvl w:val="0"/>
          <w:numId w:val="16"/>
        </w:numPr>
        <w:shd w:val="clear" w:color="auto" w:fill="FFFFFF"/>
        <w:suppressAutoHyphens w:val="0"/>
        <w:spacing w:before="0" w:after="0" w:line="274" w:lineRule="exact"/>
        <w:ind w:right="709"/>
        <w:rPr>
          <w:rFonts w:cs="Arial"/>
          <w:sz w:val="22"/>
          <w:szCs w:val="22"/>
        </w:rPr>
      </w:pPr>
      <w:r w:rsidRPr="008E4745">
        <w:rPr>
          <w:rFonts w:cs="Arial"/>
          <w:sz w:val="22"/>
          <w:szCs w:val="22"/>
        </w:rPr>
        <w:t>zastavěná plocha jednotlivých staveb: max. 25 m</w:t>
      </w:r>
      <w:r w:rsidRPr="008E4745">
        <w:rPr>
          <w:rFonts w:cs="Arial"/>
          <w:sz w:val="22"/>
          <w:szCs w:val="22"/>
          <w:vertAlign w:val="superscript"/>
        </w:rPr>
        <w:t>2</w:t>
      </w:r>
    </w:p>
    <w:p w:rsidR="00DC73D3" w:rsidRPr="008E4745" w:rsidRDefault="00DC73D3" w:rsidP="00DC73D3">
      <w:pPr>
        <w:pStyle w:val="Zkladntextodsazen"/>
        <w:rPr>
          <w:rFonts w:ascii="Arial" w:hAnsi="Arial" w:cs="Arial"/>
        </w:rPr>
      </w:pPr>
    </w:p>
    <w:p w:rsidR="009A0AEA" w:rsidRPr="008E4745" w:rsidRDefault="009A0AEA" w:rsidP="00DC73D3">
      <w:pPr>
        <w:pStyle w:val="Zkladntextodsazen"/>
        <w:rPr>
          <w:rFonts w:ascii="Arial" w:hAnsi="Arial" w:cs="Arial"/>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8E4745"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tcPr>
          <w:p w:rsidR="00DC73D3" w:rsidRPr="008E4745" w:rsidRDefault="00DC73D3" w:rsidP="001F2D4B">
            <w:pPr>
              <w:pStyle w:val="Zkladntextodsazen"/>
              <w:rPr>
                <w:rFonts w:ascii="Arial" w:hAnsi="Arial" w:cs="Arial"/>
                <w:b/>
                <w:szCs w:val="24"/>
              </w:rPr>
            </w:pPr>
            <w:r w:rsidRPr="008E4745">
              <w:rPr>
                <w:rFonts w:ascii="Arial" w:hAnsi="Arial" w:cs="Arial"/>
                <w:b/>
                <w:noProof/>
                <w:sz w:val="24"/>
              </w:rPr>
              <w:t>ZP – plochy zeleně – přírodního charakteru</w:t>
            </w:r>
          </w:p>
        </w:tc>
      </w:tr>
    </w:tbl>
    <w:p w:rsidR="00DC73D3" w:rsidRPr="008E4745" w:rsidRDefault="00DC73D3" w:rsidP="00DC73D3">
      <w:pPr>
        <w:pStyle w:val="Zkladntextodsazen"/>
        <w:rPr>
          <w:rFonts w:ascii="Arial" w:hAnsi="Arial" w:cs="Arial"/>
          <w:b/>
          <w:szCs w:val="24"/>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A - hlavní využití :</w:t>
      </w:r>
    </w:p>
    <w:p w:rsidR="00DC73D3" w:rsidRPr="008E4745" w:rsidRDefault="00DC73D3" w:rsidP="00DC73D3">
      <w:pPr>
        <w:pStyle w:val="Zkladntextodsazen"/>
        <w:rPr>
          <w:rFonts w:ascii="Arial" w:hAnsi="Arial" w:cs="Arial"/>
          <w:noProof/>
          <w:sz w:val="22"/>
          <w:szCs w:val="22"/>
        </w:rPr>
      </w:pPr>
      <w:r w:rsidRPr="008E4745">
        <w:rPr>
          <w:rFonts w:ascii="Arial" w:hAnsi="Arial" w:cs="Arial"/>
          <w:noProof/>
          <w:sz w:val="22"/>
          <w:szCs w:val="22"/>
        </w:rPr>
        <w:t xml:space="preserve">plochy zeleně v zastavěném území udržované v přírodě blízkém stavu - pro průchod prvků ÚSES </w:t>
      </w:r>
    </w:p>
    <w:p w:rsidR="00DC73D3" w:rsidRPr="008E4745" w:rsidRDefault="00DC73D3" w:rsidP="00DC73D3">
      <w:pPr>
        <w:pStyle w:val="Zkladntextodsazen"/>
        <w:rPr>
          <w:rFonts w:ascii="Arial" w:hAnsi="Arial" w:cs="Arial"/>
          <w:sz w:val="22"/>
          <w:szCs w:val="22"/>
          <w:u w:val="single"/>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B - funkční využití:</w:t>
      </w: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přípustné:</w:t>
      </w:r>
    </w:p>
    <w:p w:rsidR="00DC73D3" w:rsidRPr="008E4745" w:rsidRDefault="00DC73D3" w:rsidP="00995AD1">
      <w:pPr>
        <w:pStyle w:val="Zkladntextodsazen"/>
        <w:numPr>
          <w:ilvl w:val="0"/>
          <w:numId w:val="38"/>
        </w:numPr>
        <w:suppressAutoHyphens w:val="0"/>
        <w:spacing w:before="0" w:after="0"/>
        <w:rPr>
          <w:rFonts w:ascii="Arial" w:hAnsi="Arial" w:cs="Arial"/>
          <w:sz w:val="22"/>
          <w:szCs w:val="22"/>
        </w:rPr>
      </w:pPr>
      <w:r w:rsidRPr="008E4745">
        <w:rPr>
          <w:rFonts w:ascii="Arial" w:hAnsi="Arial" w:cs="Arial"/>
          <w:sz w:val="22"/>
          <w:szCs w:val="22"/>
        </w:rPr>
        <w:t xml:space="preserve">zeleň krajinná, liniová vč. prvků ÚSES </w:t>
      </w:r>
    </w:p>
    <w:p w:rsidR="00DC73D3" w:rsidRPr="008E4745" w:rsidRDefault="00DC73D3" w:rsidP="00995AD1">
      <w:pPr>
        <w:pStyle w:val="Zkladntextodsazen"/>
        <w:numPr>
          <w:ilvl w:val="0"/>
          <w:numId w:val="38"/>
        </w:numPr>
        <w:suppressAutoHyphens w:val="0"/>
        <w:spacing w:before="0" w:after="0"/>
        <w:rPr>
          <w:rFonts w:ascii="Arial" w:hAnsi="Arial" w:cs="Arial"/>
          <w:sz w:val="22"/>
          <w:szCs w:val="22"/>
        </w:rPr>
      </w:pPr>
      <w:r w:rsidRPr="008E4745">
        <w:rPr>
          <w:rFonts w:ascii="Arial" w:hAnsi="Arial" w:cs="Arial"/>
          <w:sz w:val="22"/>
          <w:szCs w:val="22"/>
        </w:rPr>
        <w:t>komunikace pěší, cyklistické</w:t>
      </w:r>
    </w:p>
    <w:p w:rsidR="00DC73D3" w:rsidRPr="008E4745" w:rsidRDefault="00DC73D3" w:rsidP="00995AD1">
      <w:pPr>
        <w:pStyle w:val="Zkladntextodsazen"/>
        <w:numPr>
          <w:ilvl w:val="0"/>
          <w:numId w:val="38"/>
        </w:numPr>
        <w:suppressAutoHyphens w:val="0"/>
        <w:spacing w:before="0" w:after="0"/>
        <w:rPr>
          <w:rFonts w:ascii="Arial" w:hAnsi="Arial" w:cs="Arial"/>
          <w:sz w:val="22"/>
          <w:szCs w:val="22"/>
        </w:rPr>
      </w:pPr>
      <w:r w:rsidRPr="008E4745">
        <w:rPr>
          <w:rFonts w:ascii="Arial" w:hAnsi="Arial" w:cs="Arial"/>
          <w:sz w:val="22"/>
          <w:szCs w:val="22"/>
        </w:rPr>
        <w:t>nezbytné plochy a liniové trasy technického vybavení</w:t>
      </w:r>
    </w:p>
    <w:p w:rsidR="00DC73D3" w:rsidRPr="008E4745" w:rsidRDefault="00DC73D3" w:rsidP="00995AD1">
      <w:pPr>
        <w:pStyle w:val="Zkladntextodsazen"/>
        <w:numPr>
          <w:ilvl w:val="0"/>
          <w:numId w:val="38"/>
        </w:numPr>
        <w:suppressAutoHyphens w:val="0"/>
        <w:spacing w:before="0" w:after="0"/>
        <w:rPr>
          <w:rFonts w:ascii="Arial" w:hAnsi="Arial" w:cs="Arial"/>
          <w:sz w:val="22"/>
          <w:szCs w:val="22"/>
        </w:rPr>
      </w:pPr>
      <w:r w:rsidRPr="008E4745">
        <w:rPr>
          <w:rFonts w:ascii="Arial" w:hAnsi="Arial" w:cs="Arial"/>
          <w:sz w:val="22"/>
          <w:szCs w:val="22"/>
        </w:rPr>
        <w:t>naučné stezky</w:t>
      </w:r>
    </w:p>
    <w:p w:rsidR="00DC73D3" w:rsidRPr="008E4745" w:rsidRDefault="00DC73D3" w:rsidP="00995AD1">
      <w:pPr>
        <w:pStyle w:val="Zkladntextodsazen"/>
        <w:numPr>
          <w:ilvl w:val="0"/>
          <w:numId w:val="38"/>
        </w:numPr>
        <w:suppressAutoHyphens w:val="0"/>
        <w:spacing w:before="0" w:after="0"/>
        <w:rPr>
          <w:rFonts w:ascii="Arial" w:hAnsi="Arial" w:cs="Arial"/>
          <w:sz w:val="22"/>
          <w:szCs w:val="22"/>
        </w:rPr>
      </w:pPr>
      <w:r w:rsidRPr="008E4745">
        <w:rPr>
          <w:rFonts w:ascii="Arial" w:hAnsi="Arial" w:cs="Arial"/>
          <w:sz w:val="22"/>
          <w:szCs w:val="22"/>
        </w:rPr>
        <w:t>vodní plochy a toky</w:t>
      </w: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nepřípustné :</w:t>
      </w:r>
    </w:p>
    <w:p w:rsidR="00DC73D3" w:rsidRPr="008E4745" w:rsidRDefault="00DC73D3" w:rsidP="00DC73D3">
      <w:pPr>
        <w:pStyle w:val="Zkladntextodsazen"/>
        <w:ind w:left="708"/>
        <w:rPr>
          <w:rFonts w:ascii="Arial" w:hAnsi="Arial" w:cs="Arial"/>
          <w:sz w:val="22"/>
          <w:szCs w:val="22"/>
        </w:rPr>
      </w:pPr>
      <w:r w:rsidRPr="008E4745">
        <w:rPr>
          <w:rFonts w:ascii="Arial" w:hAnsi="Arial" w:cs="Arial"/>
          <w:sz w:val="22"/>
          <w:szCs w:val="22"/>
        </w:rPr>
        <w:t>1) veškeré stavby neuvedené výše jako přípustné</w:t>
      </w: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8E4745"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tcPr>
          <w:p w:rsidR="00DC73D3" w:rsidRPr="008E4745" w:rsidRDefault="00DC73D3" w:rsidP="001F2D4B">
            <w:pPr>
              <w:pStyle w:val="Zkladntextodsazen"/>
              <w:rPr>
                <w:rFonts w:ascii="Arial" w:hAnsi="Arial" w:cs="Arial"/>
                <w:b/>
                <w:szCs w:val="24"/>
              </w:rPr>
            </w:pPr>
            <w:r w:rsidRPr="008E4745">
              <w:rPr>
                <w:rFonts w:ascii="Arial" w:hAnsi="Arial" w:cs="Arial"/>
                <w:b/>
                <w:noProof/>
                <w:sz w:val="24"/>
              </w:rPr>
              <w:lastRenderedPageBreak/>
              <w:t>ZX – plochy zeleně – se specifickým využitím</w:t>
            </w:r>
          </w:p>
        </w:tc>
      </w:tr>
    </w:tbl>
    <w:p w:rsidR="00DC73D3" w:rsidRPr="008E4745" w:rsidRDefault="00DC73D3" w:rsidP="00DC73D3">
      <w:pPr>
        <w:pStyle w:val="Zkladntextodsazen"/>
        <w:rPr>
          <w:rFonts w:ascii="Arial" w:hAnsi="Arial" w:cs="Arial"/>
          <w:b/>
          <w:szCs w:val="24"/>
        </w:rPr>
      </w:pPr>
    </w:p>
    <w:p w:rsidR="00DC73D3" w:rsidRPr="008E4745" w:rsidRDefault="00DC73D3" w:rsidP="00DC73D3">
      <w:pPr>
        <w:pStyle w:val="Zkladntextodsazen"/>
        <w:rPr>
          <w:rFonts w:ascii="Arial" w:hAnsi="Arial" w:cs="Arial"/>
          <w:noProof/>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A - hlavní využití :</w:t>
      </w:r>
    </w:p>
    <w:p w:rsidR="00DC73D3" w:rsidRPr="008E4745" w:rsidRDefault="00DC73D3" w:rsidP="00DC73D3">
      <w:pPr>
        <w:pStyle w:val="Zkladntextodsazen"/>
        <w:rPr>
          <w:rFonts w:ascii="Arial" w:hAnsi="Arial" w:cs="Arial"/>
          <w:noProof/>
          <w:sz w:val="22"/>
          <w:szCs w:val="22"/>
        </w:rPr>
      </w:pPr>
      <w:r w:rsidRPr="008E4745">
        <w:rPr>
          <w:rFonts w:ascii="Arial" w:hAnsi="Arial" w:cs="Arial"/>
          <w:noProof/>
          <w:sz w:val="22"/>
          <w:szCs w:val="22"/>
        </w:rPr>
        <w:t xml:space="preserve">plochy zahradnictví na severním okraji Klešic  </w:t>
      </w:r>
    </w:p>
    <w:p w:rsidR="00DC73D3" w:rsidRPr="008E4745" w:rsidRDefault="00DC73D3" w:rsidP="00DC73D3">
      <w:pPr>
        <w:pStyle w:val="Zkladntextodsazen"/>
        <w:rPr>
          <w:rFonts w:ascii="Arial" w:hAnsi="Arial" w:cs="Arial"/>
          <w:sz w:val="22"/>
          <w:szCs w:val="22"/>
          <w:u w:val="single"/>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B - funkční využití:</w:t>
      </w: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přípustné:</w:t>
      </w:r>
    </w:p>
    <w:p w:rsidR="00DC73D3" w:rsidRPr="008E4745" w:rsidRDefault="00DC73D3" w:rsidP="00995AD1">
      <w:pPr>
        <w:pStyle w:val="Zkladntextodsazen"/>
        <w:numPr>
          <w:ilvl w:val="0"/>
          <w:numId w:val="55"/>
        </w:numPr>
        <w:suppressAutoHyphens w:val="0"/>
        <w:spacing w:before="0" w:after="0"/>
        <w:rPr>
          <w:rFonts w:ascii="Arial" w:hAnsi="Arial" w:cs="Arial"/>
          <w:sz w:val="22"/>
          <w:szCs w:val="22"/>
        </w:rPr>
      </w:pPr>
      <w:r w:rsidRPr="008E4745">
        <w:rPr>
          <w:rFonts w:ascii="Arial" w:hAnsi="Arial" w:cs="Arial"/>
          <w:sz w:val="22"/>
          <w:szCs w:val="22"/>
        </w:rPr>
        <w:t xml:space="preserve">produkční plochy intenzivní zahradnické výroby </w:t>
      </w:r>
    </w:p>
    <w:p w:rsidR="00DC73D3" w:rsidRPr="008E4745" w:rsidRDefault="00DC73D3" w:rsidP="00995AD1">
      <w:pPr>
        <w:pStyle w:val="Zkladntextodsazen"/>
        <w:numPr>
          <w:ilvl w:val="0"/>
          <w:numId w:val="55"/>
        </w:numPr>
        <w:suppressAutoHyphens w:val="0"/>
        <w:spacing w:before="0" w:after="0"/>
        <w:rPr>
          <w:rFonts w:ascii="Arial" w:hAnsi="Arial" w:cs="Arial"/>
          <w:sz w:val="22"/>
          <w:szCs w:val="22"/>
        </w:rPr>
      </w:pPr>
      <w:r w:rsidRPr="008E4745">
        <w:rPr>
          <w:rFonts w:ascii="Arial" w:hAnsi="Arial" w:cs="Arial"/>
          <w:sz w:val="22"/>
          <w:szCs w:val="22"/>
        </w:rPr>
        <w:t>plochy a objekty skladování související s hlavním využitím, skleníky, fóliovníky</w:t>
      </w:r>
    </w:p>
    <w:p w:rsidR="00DC73D3" w:rsidRPr="008E4745" w:rsidRDefault="00DC73D3" w:rsidP="00995AD1">
      <w:pPr>
        <w:pStyle w:val="Zkladntextodsazen"/>
        <w:numPr>
          <w:ilvl w:val="0"/>
          <w:numId w:val="55"/>
        </w:numPr>
        <w:suppressAutoHyphens w:val="0"/>
        <w:spacing w:before="0" w:after="0"/>
        <w:rPr>
          <w:rFonts w:ascii="Arial" w:hAnsi="Arial" w:cs="Arial"/>
          <w:sz w:val="22"/>
          <w:szCs w:val="22"/>
        </w:rPr>
      </w:pPr>
      <w:r w:rsidRPr="008E4745">
        <w:rPr>
          <w:rFonts w:ascii="Arial" w:hAnsi="Arial" w:cs="Arial"/>
          <w:sz w:val="22"/>
          <w:szCs w:val="22"/>
        </w:rPr>
        <w:t>dopravní plochy, odstavná stání</w:t>
      </w:r>
    </w:p>
    <w:p w:rsidR="00DC73D3" w:rsidRPr="008E4745" w:rsidRDefault="00DC73D3" w:rsidP="00995AD1">
      <w:pPr>
        <w:pStyle w:val="Zkladntextodsazen"/>
        <w:numPr>
          <w:ilvl w:val="0"/>
          <w:numId w:val="55"/>
        </w:numPr>
        <w:suppressAutoHyphens w:val="0"/>
        <w:spacing w:before="0" w:after="0"/>
        <w:rPr>
          <w:rFonts w:ascii="Arial" w:hAnsi="Arial" w:cs="Arial"/>
          <w:sz w:val="22"/>
          <w:szCs w:val="22"/>
        </w:rPr>
      </w:pPr>
      <w:r w:rsidRPr="008E4745">
        <w:rPr>
          <w:rFonts w:ascii="Arial" w:hAnsi="Arial" w:cs="Arial"/>
          <w:sz w:val="22"/>
          <w:szCs w:val="22"/>
        </w:rPr>
        <w:t>technická infrastruktura</w:t>
      </w:r>
    </w:p>
    <w:p w:rsidR="00DC73D3" w:rsidRPr="008E4745" w:rsidRDefault="00DC73D3" w:rsidP="00995AD1">
      <w:pPr>
        <w:numPr>
          <w:ilvl w:val="0"/>
          <w:numId w:val="55"/>
        </w:numPr>
        <w:suppressAutoHyphens w:val="0"/>
        <w:spacing w:before="0" w:after="0"/>
        <w:rPr>
          <w:rFonts w:cs="Arial"/>
          <w:sz w:val="22"/>
          <w:szCs w:val="22"/>
        </w:rPr>
      </w:pPr>
      <w:r w:rsidRPr="008E4745">
        <w:rPr>
          <w:rFonts w:cs="Arial"/>
          <w:sz w:val="22"/>
          <w:szCs w:val="22"/>
        </w:rPr>
        <w:t xml:space="preserve">vodní plochy </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nepřípustné :</w:t>
      </w:r>
    </w:p>
    <w:p w:rsidR="00DC73D3" w:rsidRPr="008E4745" w:rsidRDefault="00DC73D3" w:rsidP="00DC73D3">
      <w:pPr>
        <w:pStyle w:val="Zkladntextodsazen"/>
        <w:ind w:left="708"/>
        <w:rPr>
          <w:rFonts w:ascii="Arial" w:hAnsi="Arial" w:cs="Arial"/>
          <w:sz w:val="22"/>
          <w:szCs w:val="22"/>
        </w:rPr>
      </w:pPr>
      <w:r w:rsidRPr="008E4745">
        <w:rPr>
          <w:rFonts w:ascii="Arial" w:hAnsi="Arial" w:cs="Arial"/>
          <w:sz w:val="22"/>
          <w:szCs w:val="22"/>
        </w:rPr>
        <w:t>1) veškeré stavby neuvedené výše jako přípustné</w:t>
      </w:r>
    </w:p>
    <w:p w:rsidR="00DC73D3" w:rsidRPr="008E4745" w:rsidRDefault="00DC73D3" w:rsidP="00DC73D3">
      <w:pPr>
        <w:pStyle w:val="Zkladntextodsazen"/>
        <w:rPr>
          <w:rFonts w:ascii="Arial" w:hAnsi="Arial" w:cs="Arial"/>
          <w:b/>
          <w:bCs/>
        </w:rPr>
      </w:pPr>
    </w:p>
    <w:p w:rsidR="00DC73D3" w:rsidRPr="008E4745" w:rsidRDefault="00DC73D3" w:rsidP="00DC73D3">
      <w:pPr>
        <w:pStyle w:val="Zkladntextodsazen"/>
        <w:rPr>
          <w:rFonts w:ascii="Arial" w:hAnsi="Arial" w:cs="Arial"/>
          <w:b/>
          <w:bCs/>
        </w:rPr>
      </w:pPr>
    </w:p>
    <w:p w:rsidR="00DC73D3" w:rsidRPr="008E4745" w:rsidRDefault="00DC73D3" w:rsidP="00DC73D3">
      <w:pPr>
        <w:pStyle w:val="Zkladntextodsazen"/>
        <w:rPr>
          <w:rFonts w:ascii="Arial" w:hAnsi="Arial" w:cs="Arial"/>
          <w:b/>
          <w:bCs/>
        </w:rPr>
      </w:pPr>
    </w:p>
    <w:tbl>
      <w:tblPr>
        <w:tblW w:w="9129" w:type="dxa"/>
        <w:jc w:val="center"/>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129"/>
      </w:tblGrid>
      <w:tr w:rsidR="00DC73D3" w:rsidRPr="008E4745" w:rsidTr="001F2D4B">
        <w:trPr>
          <w:trHeight w:val="446"/>
          <w:tblHeader/>
          <w:jc w:val="center"/>
        </w:trPr>
        <w:tc>
          <w:tcPr>
            <w:tcW w:w="9129" w:type="dxa"/>
            <w:shd w:val="clear" w:color="auto" w:fill="auto"/>
            <w:vAlign w:val="center"/>
          </w:tcPr>
          <w:p w:rsidR="00DC73D3" w:rsidRPr="008E4745" w:rsidRDefault="00DC73D3" w:rsidP="001F2D4B">
            <w:pPr>
              <w:pStyle w:val="Zkladntextodsazen"/>
              <w:jc w:val="left"/>
              <w:rPr>
                <w:rFonts w:ascii="Arial" w:hAnsi="Arial" w:cs="Arial"/>
                <w:b/>
                <w:szCs w:val="24"/>
              </w:rPr>
            </w:pPr>
            <w:r w:rsidRPr="008E4745">
              <w:rPr>
                <w:rFonts w:ascii="Arial" w:hAnsi="Arial" w:cs="Arial"/>
                <w:b/>
                <w:sz w:val="24"/>
                <w:szCs w:val="24"/>
              </w:rPr>
              <w:t>W – plochy vodní a vodohospodářské</w:t>
            </w:r>
          </w:p>
        </w:tc>
      </w:tr>
    </w:tbl>
    <w:p w:rsidR="00DC73D3" w:rsidRPr="008E4745" w:rsidRDefault="00DC73D3" w:rsidP="00DC73D3">
      <w:pPr>
        <w:pStyle w:val="Zkladntextodsazen"/>
        <w:rPr>
          <w:rFonts w:ascii="Arial" w:hAnsi="Arial" w:cs="Arial"/>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A - hlavní využití:</w:t>
      </w: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 xml:space="preserve">plochy, které se vymezují za účelem zajištění podmínek pro nakládání s vodami, ochranu před jejich škodlivými účinky a suchem, regulaci vodního režimu území a plnění dalších účelů stanovených právními předpisy upravujícími problematiku na úseku vod a ochrany přírody </w:t>
      </w:r>
      <w:r w:rsidR="003C65CE" w:rsidRPr="008E4745">
        <w:rPr>
          <w:rFonts w:ascii="Arial" w:hAnsi="Arial" w:cs="Arial"/>
          <w:sz w:val="22"/>
          <w:szCs w:val="22"/>
        </w:rPr>
        <w:t xml:space="preserve">        </w:t>
      </w:r>
      <w:r w:rsidRPr="008E4745">
        <w:rPr>
          <w:rFonts w:ascii="Arial" w:hAnsi="Arial" w:cs="Arial"/>
          <w:sz w:val="22"/>
          <w:szCs w:val="22"/>
        </w:rPr>
        <w:t>a krajiny</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B - funkční využití:</w:t>
      </w:r>
    </w:p>
    <w:p w:rsidR="00DC73D3" w:rsidRPr="008E4745" w:rsidRDefault="00DC73D3" w:rsidP="00DC73D3">
      <w:pPr>
        <w:pStyle w:val="Zkladntextodsazen"/>
        <w:rPr>
          <w:rFonts w:ascii="Arial" w:hAnsi="Arial" w:cs="Arial"/>
          <w:sz w:val="22"/>
          <w:szCs w:val="22"/>
          <w:u w:val="single"/>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přípustné:</w:t>
      </w:r>
    </w:p>
    <w:p w:rsidR="00DC73D3" w:rsidRPr="008E4745" w:rsidRDefault="00DC73D3" w:rsidP="00995AD1">
      <w:pPr>
        <w:pStyle w:val="Zkladntextodsazen"/>
        <w:numPr>
          <w:ilvl w:val="0"/>
          <w:numId w:val="35"/>
        </w:numPr>
        <w:suppressAutoHyphens w:val="0"/>
        <w:spacing w:before="0" w:after="0"/>
        <w:rPr>
          <w:rFonts w:ascii="Arial" w:hAnsi="Arial" w:cs="Arial"/>
          <w:sz w:val="22"/>
          <w:szCs w:val="22"/>
        </w:rPr>
      </w:pPr>
      <w:r w:rsidRPr="008E4745">
        <w:rPr>
          <w:rFonts w:ascii="Arial" w:hAnsi="Arial" w:cs="Arial"/>
          <w:sz w:val="22"/>
          <w:szCs w:val="22"/>
        </w:rPr>
        <w:t>pozemky vodních ploch, koryt vodních toků</w:t>
      </w:r>
    </w:p>
    <w:p w:rsidR="00DC73D3" w:rsidRPr="008E4745" w:rsidRDefault="00DC73D3" w:rsidP="00995AD1">
      <w:pPr>
        <w:pStyle w:val="Zkladntextodsazen"/>
        <w:numPr>
          <w:ilvl w:val="0"/>
          <w:numId w:val="35"/>
        </w:numPr>
        <w:suppressAutoHyphens w:val="0"/>
        <w:spacing w:before="0" w:after="0"/>
        <w:rPr>
          <w:rFonts w:ascii="Arial" w:hAnsi="Arial" w:cs="Arial"/>
          <w:sz w:val="22"/>
          <w:szCs w:val="22"/>
        </w:rPr>
      </w:pPr>
      <w:r w:rsidRPr="008E4745">
        <w:rPr>
          <w:rFonts w:ascii="Arial" w:hAnsi="Arial" w:cs="Arial"/>
          <w:sz w:val="22"/>
          <w:szCs w:val="22"/>
        </w:rPr>
        <w:t>ostatní pozemky určené pro převažující vodohospodářské využití</w:t>
      </w:r>
    </w:p>
    <w:p w:rsidR="00DC73D3" w:rsidRPr="008E4745" w:rsidRDefault="00DC73D3" w:rsidP="00995AD1">
      <w:pPr>
        <w:pStyle w:val="Zkladntextodsazen"/>
        <w:numPr>
          <w:ilvl w:val="0"/>
          <w:numId w:val="35"/>
        </w:numPr>
        <w:suppressAutoHyphens w:val="0"/>
        <w:spacing w:before="0" w:after="0"/>
        <w:rPr>
          <w:rFonts w:ascii="Arial" w:hAnsi="Arial" w:cs="Arial"/>
          <w:sz w:val="22"/>
          <w:szCs w:val="22"/>
        </w:rPr>
      </w:pPr>
      <w:r w:rsidRPr="008E4745">
        <w:rPr>
          <w:rFonts w:ascii="Arial" w:hAnsi="Arial" w:cs="Arial"/>
          <w:sz w:val="22"/>
          <w:szCs w:val="22"/>
        </w:rPr>
        <w:t>zeleň krajinná, liniová vč. prvků ÚSES (biokoridory, biocentra a interakční prvky)</w:t>
      </w:r>
    </w:p>
    <w:p w:rsidR="00DC73D3" w:rsidRPr="008E4745" w:rsidRDefault="00DC73D3" w:rsidP="00995AD1">
      <w:pPr>
        <w:pStyle w:val="Zkladntextodsazen"/>
        <w:numPr>
          <w:ilvl w:val="0"/>
          <w:numId w:val="35"/>
        </w:numPr>
        <w:suppressAutoHyphens w:val="0"/>
        <w:spacing w:before="0" w:after="0"/>
        <w:rPr>
          <w:rFonts w:ascii="Arial" w:hAnsi="Arial" w:cs="Arial"/>
          <w:sz w:val="22"/>
          <w:szCs w:val="22"/>
        </w:rPr>
      </w:pPr>
      <w:r w:rsidRPr="008E4745">
        <w:rPr>
          <w:rFonts w:ascii="Arial" w:hAnsi="Arial" w:cs="Arial"/>
          <w:sz w:val="22"/>
          <w:szCs w:val="22"/>
        </w:rPr>
        <w:t>účelové komunikace</w:t>
      </w:r>
    </w:p>
    <w:p w:rsidR="00DC73D3" w:rsidRPr="008E4745" w:rsidRDefault="00DC73D3" w:rsidP="00995AD1">
      <w:pPr>
        <w:pStyle w:val="Zkladntextodsazen"/>
        <w:numPr>
          <w:ilvl w:val="0"/>
          <w:numId w:val="35"/>
        </w:numPr>
        <w:suppressAutoHyphens w:val="0"/>
        <w:spacing w:before="0" w:after="0"/>
        <w:rPr>
          <w:rFonts w:ascii="Arial" w:hAnsi="Arial" w:cs="Arial"/>
          <w:sz w:val="22"/>
          <w:szCs w:val="22"/>
        </w:rPr>
      </w:pPr>
      <w:r w:rsidRPr="008E4745">
        <w:rPr>
          <w:rFonts w:ascii="Arial" w:hAnsi="Arial" w:cs="Arial"/>
          <w:sz w:val="22"/>
          <w:szCs w:val="22"/>
        </w:rPr>
        <w:t>stavby nezbytné pro obhospodařování a provoz ploch dané funkce</w:t>
      </w:r>
    </w:p>
    <w:p w:rsidR="00DC73D3" w:rsidRPr="008E4745" w:rsidRDefault="00DC73D3" w:rsidP="00995AD1">
      <w:pPr>
        <w:pStyle w:val="Zkladntextodsazen"/>
        <w:numPr>
          <w:ilvl w:val="0"/>
          <w:numId w:val="35"/>
        </w:numPr>
        <w:suppressAutoHyphens w:val="0"/>
        <w:spacing w:before="0" w:after="0"/>
        <w:rPr>
          <w:rFonts w:ascii="Arial" w:hAnsi="Arial" w:cs="Arial"/>
          <w:sz w:val="22"/>
          <w:szCs w:val="22"/>
        </w:rPr>
      </w:pPr>
      <w:r w:rsidRPr="008E4745">
        <w:rPr>
          <w:rFonts w:ascii="Arial" w:hAnsi="Arial" w:cs="Arial"/>
          <w:sz w:val="22"/>
          <w:szCs w:val="22"/>
        </w:rPr>
        <w:t>nezbytné plochy a liniové trasy technického vybavení</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nepřípustné:</w:t>
      </w:r>
    </w:p>
    <w:p w:rsidR="00DC73D3" w:rsidRPr="008E4745" w:rsidRDefault="00DC73D3" w:rsidP="00995AD1">
      <w:pPr>
        <w:pStyle w:val="Zkladntextodsazen"/>
        <w:numPr>
          <w:ilvl w:val="0"/>
          <w:numId w:val="36"/>
        </w:numPr>
        <w:suppressAutoHyphens w:val="0"/>
        <w:spacing w:before="0" w:after="0"/>
        <w:rPr>
          <w:rFonts w:ascii="Arial" w:hAnsi="Arial" w:cs="Arial"/>
          <w:sz w:val="22"/>
          <w:szCs w:val="22"/>
        </w:rPr>
      </w:pPr>
      <w:r w:rsidRPr="008E4745">
        <w:rPr>
          <w:rFonts w:ascii="Arial" w:hAnsi="Arial" w:cs="Arial"/>
          <w:sz w:val="22"/>
          <w:szCs w:val="22"/>
        </w:rPr>
        <w:t xml:space="preserve">všechny stavby a činnosti, pokud nejsou uvedeny jako přípustné       </w:t>
      </w:r>
    </w:p>
    <w:p w:rsidR="00DC73D3" w:rsidRPr="008E4745" w:rsidRDefault="00DC73D3" w:rsidP="00DC73D3">
      <w:pPr>
        <w:rPr>
          <w:rFonts w:cs="Arial"/>
          <w:sz w:val="22"/>
          <w:szCs w:val="22"/>
        </w:rPr>
      </w:pPr>
    </w:p>
    <w:p w:rsidR="009A0AEA" w:rsidRPr="008E4745" w:rsidRDefault="009A0AEA" w:rsidP="00DC73D3">
      <w:pPr>
        <w:rPr>
          <w:rFonts w:cs="Arial"/>
          <w:sz w:val="22"/>
          <w:szCs w:val="22"/>
        </w:rPr>
      </w:pPr>
    </w:p>
    <w:p w:rsidR="009A0AEA" w:rsidRPr="008E4745" w:rsidRDefault="009A0AEA" w:rsidP="00DC73D3">
      <w:pPr>
        <w:rPr>
          <w:rFonts w:cs="Arial"/>
          <w:sz w:val="22"/>
          <w:szCs w:val="22"/>
        </w:rPr>
      </w:pPr>
    </w:p>
    <w:p w:rsidR="009A0AEA" w:rsidRPr="008E4745" w:rsidRDefault="009A0AEA" w:rsidP="00DC73D3">
      <w:pPr>
        <w:rPr>
          <w:rFonts w:cs="Arial"/>
          <w:sz w:val="22"/>
          <w:szCs w:val="22"/>
        </w:rPr>
      </w:pPr>
    </w:p>
    <w:p w:rsidR="009A0AEA" w:rsidRPr="008E4745" w:rsidRDefault="009A0AEA" w:rsidP="00DC73D3">
      <w:pPr>
        <w:rPr>
          <w:rFonts w:cs="Arial"/>
          <w:sz w:val="22"/>
          <w:szCs w:val="22"/>
        </w:rPr>
      </w:pPr>
    </w:p>
    <w:p w:rsidR="009A0AEA" w:rsidRPr="008E4745" w:rsidRDefault="009A0AEA" w:rsidP="00DC73D3">
      <w:pPr>
        <w:rPr>
          <w:rFonts w:cs="Arial"/>
          <w:sz w:val="22"/>
          <w:szCs w:val="22"/>
        </w:rPr>
      </w:pPr>
    </w:p>
    <w:p w:rsidR="009A0AEA" w:rsidRPr="008E4745" w:rsidRDefault="009A0AEA" w:rsidP="00DC73D3">
      <w:pPr>
        <w:rPr>
          <w:rFonts w:cs="Arial"/>
          <w:sz w:val="22"/>
          <w:szCs w:val="22"/>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8E4745"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8E4745" w:rsidRDefault="00DC73D3" w:rsidP="001F2D4B">
            <w:pPr>
              <w:pStyle w:val="Zkladntextodsazen"/>
              <w:jc w:val="left"/>
              <w:rPr>
                <w:rFonts w:ascii="Arial" w:hAnsi="Arial" w:cs="Arial"/>
                <w:b/>
                <w:szCs w:val="24"/>
              </w:rPr>
            </w:pPr>
            <w:r w:rsidRPr="008E4745">
              <w:rPr>
                <w:rFonts w:ascii="Arial" w:hAnsi="Arial" w:cs="Arial"/>
                <w:b/>
                <w:sz w:val="24"/>
                <w:szCs w:val="24"/>
              </w:rPr>
              <w:lastRenderedPageBreak/>
              <w:t xml:space="preserve">NZ - plochy zemědělské </w:t>
            </w:r>
          </w:p>
        </w:tc>
      </w:tr>
    </w:tbl>
    <w:p w:rsidR="00DC73D3" w:rsidRPr="008E4745" w:rsidRDefault="00DC73D3" w:rsidP="00DC73D3">
      <w:pPr>
        <w:pStyle w:val="Zkladntextodsazen"/>
        <w:rPr>
          <w:rFonts w:ascii="Arial" w:hAnsi="Arial" w:cs="Arial"/>
          <w:szCs w:val="24"/>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A - hlavní využití :</w:t>
      </w: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 xml:space="preserve">plochy s převažující funkcí intenzivní zemědělské produkce </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B - funkční využití:</w:t>
      </w:r>
    </w:p>
    <w:p w:rsidR="00DC73D3" w:rsidRPr="008E4745" w:rsidRDefault="00DC73D3" w:rsidP="00DC73D3">
      <w:pPr>
        <w:pStyle w:val="Zkladntextodsazen"/>
        <w:rPr>
          <w:rFonts w:ascii="Arial" w:hAnsi="Arial" w:cs="Arial"/>
          <w:b/>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přípustné:</w:t>
      </w:r>
    </w:p>
    <w:p w:rsidR="00DC73D3" w:rsidRPr="008E4745" w:rsidRDefault="00DC73D3" w:rsidP="00995AD1">
      <w:pPr>
        <w:pStyle w:val="Zkladntextodsazen"/>
        <w:numPr>
          <w:ilvl w:val="0"/>
          <w:numId w:val="43"/>
        </w:numPr>
        <w:suppressAutoHyphens w:val="0"/>
        <w:spacing w:before="0" w:after="0"/>
        <w:rPr>
          <w:rFonts w:ascii="Arial" w:hAnsi="Arial" w:cs="Arial"/>
          <w:sz w:val="22"/>
          <w:szCs w:val="22"/>
        </w:rPr>
      </w:pPr>
      <w:r w:rsidRPr="008E4745">
        <w:rPr>
          <w:rFonts w:ascii="Arial" w:hAnsi="Arial" w:cs="Arial"/>
          <w:sz w:val="22"/>
          <w:szCs w:val="22"/>
        </w:rPr>
        <w:t>zemědělsky využívané plochy pro rostlinnou i živočišnou výrobu</w:t>
      </w:r>
    </w:p>
    <w:p w:rsidR="00DC73D3" w:rsidRPr="008E4745" w:rsidRDefault="00DC73D3" w:rsidP="00995AD1">
      <w:pPr>
        <w:pStyle w:val="Zkladntextodsazen"/>
        <w:numPr>
          <w:ilvl w:val="0"/>
          <w:numId w:val="43"/>
        </w:numPr>
        <w:suppressAutoHyphens w:val="0"/>
        <w:spacing w:before="0" w:after="0"/>
        <w:rPr>
          <w:rFonts w:ascii="Arial" w:hAnsi="Arial" w:cs="Arial"/>
          <w:sz w:val="22"/>
          <w:szCs w:val="22"/>
        </w:rPr>
      </w:pPr>
      <w:r w:rsidRPr="008E4745">
        <w:rPr>
          <w:rFonts w:ascii="Arial" w:hAnsi="Arial" w:cs="Arial"/>
          <w:sz w:val="22"/>
          <w:szCs w:val="22"/>
        </w:rPr>
        <w:t>související obslužné a manipulační plochy</w:t>
      </w:r>
    </w:p>
    <w:p w:rsidR="00DC73D3" w:rsidRPr="008E4745" w:rsidRDefault="00DC73D3" w:rsidP="00995AD1">
      <w:pPr>
        <w:pStyle w:val="Zkladntextodsazen"/>
        <w:numPr>
          <w:ilvl w:val="0"/>
          <w:numId w:val="39"/>
        </w:numPr>
        <w:suppressAutoHyphens w:val="0"/>
        <w:spacing w:before="0" w:after="0"/>
        <w:rPr>
          <w:rFonts w:ascii="Arial" w:hAnsi="Arial" w:cs="Arial"/>
          <w:sz w:val="22"/>
          <w:szCs w:val="22"/>
        </w:rPr>
      </w:pPr>
      <w:r w:rsidRPr="008E4745">
        <w:rPr>
          <w:rFonts w:ascii="Arial" w:hAnsi="Arial" w:cs="Arial"/>
          <w:sz w:val="22"/>
          <w:szCs w:val="22"/>
        </w:rPr>
        <w:t>stavby nezbytné pro obhospodařování zemědělské půdy (např. silážní žlaby, hnojiště, přístřešky pro dobytek, apod.)</w:t>
      </w:r>
    </w:p>
    <w:p w:rsidR="00DC73D3" w:rsidRPr="008E4745" w:rsidRDefault="00DC73D3" w:rsidP="00995AD1">
      <w:pPr>
        <w:pStyle w:val="Zkladntextodsazen"/>
        <w:numPr>
          <w:ilvl w:val="0"/>
          <w:numId w:val="39"/>
        </w:numPr>
        <w:suppressAutoHyphens w:val="0"/>
        <w:spacing w:before="0" w:after="0"/>
        <w:rPr>
          <w:rFonts w:ascii="Arial" w:hAnsi="Arial" w:cs="Arial"/>
          <w:sz w:val="22"/>
          <w:szCs w:val="22"/>
        </w:rPr>
      </w:pPr>
      <w:r w:rsidRPr="008E4745">
        <w:rPr>
          <w:rFonts w:ascii="Arial" w:hAnsi="Arial" w:cs="Arial"/>
          <w:sz w:val="22"/>
          <w:szCs w:val="22"/>
        </w:rPr>
        <w:t xml:space="preserve">stavby vyhovující definici přípustných staveb v nezastavěném území dle platného zákona </w:t>
      </w:r>
    </w:p>
    <w:p w:rsidR="00DC73D3" w:rsidRPr="008E4745" w:rsidRDefault="00DC73D3" w:rsidP="00995AD1">
      <w:pPr>
        <w:pStyle w:val="Zkladntextodsazen"/>
        <w:numPr>
          <w:ilvl w:val="0"/>
          <w:numId w:val="39"/>
        </w:numPr>
        <w:suppressAutoHyphens w:val="0"/>
        <w:spacing w:before="0" w:after="0"/>
        <w:rPr>
          <w:rFonts w:ascii="Arial" w:hAnsi="Arial" w:cs="Arial"/>
          <w:sz w:val="22"/>
          <w:szCs w:val="22"/>
        </w:rPr>
      </w:pPr>
      <w:r w:rsidRPr="008E4745">
        <w:rPr>
          <w:rFonts w:ascii="Arial" w:hAnsi="Arial" w:cs="Arial"/>
          <w:sz w:val="22"/>
          <w:szCs w:val="22"/>
        </w:rPr>
        <w:t>opatření přispívající k vyšší retenci krajiny, zachycení přívalových dešťů, protipovodňová a protierozní opatření, výstavba menších vodních nádrží</w:t>
      </w:r>
    </w:p>
    <w:p w:rsidR="00DC73D3" w:rsidRPr="008E4745" w:rsidRDefault="00DC73D3" w:rsidP="00995AD1">
      <w:pPr>
        <w:pStyle w:val="Zkladntextodsazen"/>
        <w:numPr>
          <w:ilvl w:val="0"/>
          <w:numId w:val="39"/>
        </w:numPr>
        <w:suppressAutoHyphens w:val="0"/>
        <w:spacing w:before="0" w:after="0"/>
        <w:rPr>
          <w:rFonts w:ascii="Arial" w:hAnsi="Arial" w:cs="Arial"/>
          <w:sz w:val="22"/>
          <w:szCs w:val="22"/>
        </w:rPr>
      </w:pPr>
      <w:r w:rsidRPr="008E4745">
        <w:rPr>
          <w:rFonts w:ascii="Arial" w:hAnsi="Arial" w:cs="Arial"/>
          <w:sz w:val="22"/>
          <w:szCs w:val="22"/>
        </w:rPr>
        <w:t>vodní plochy a toky</w:t>
      </w:r>
    </w:p>
    <w:p w:rsidR="00DC73D3" w:rsidRPr="008E4745" w:rsidRDefault="00DC73D3" w:rsidP="00995AD1">
      <w:pPr>
        <w:pStyle w:val="Zkladntextodsazen"/>
        <w:numPr>
          <w:ilvl w:val="0"/>
          <w:numId w:val="39"/>
        </w:numPr>
        <w:suppressAutoHyphens w:val="0"/>
        <w:spacing w:before="0" w:after="0"/>
        <w:rPr>
          <w:rFonts w:ascii="Arial" w:hAnsi="Arial" w:cs="Arial"/>
          <w:sz w:val="22"/>
          <w:szCs w:val="22"/>
        </w:rPr>
      </w:pPr>
      <w:r w:rsidRPr="008E4745">
        <w:rPr>
          <w:rFonts w:ascii="Arial" w:hAnsi="Arial" w:cs="Arial"/>
          <w:sz w:val="22"/>
          <w:szCs w:val="22"/>
        </w:rPr>
        <w:t>zeleň krajinná, liniová</w:t>
      </w:r>
    </w:p>
    <w:p w:rsidR="00DC73D3" w:rsidRPr="008E4745" w:rsidRDefault="00DC73D3" w:rsidP="00995AD1">
      <w:pPr>
        <w:pStyle w:val="Zkladntextodsazen"/>
        <w:numPr>
          <w:ilvl w:val="0"/>
          <w:numId w:val="39"/>
        </w:numPr>
        <w:suppressAutoHyphens w:val="0"/>
        <w:spacing w:before="0" w:after="0"/>
        <w:rPr>
          <w:rFonts w:ascii="Arial" w:hAnsi="Arial" w:cs="Arial"/>
          <w:sz w:val="22"/>
          <w:szCs w:val="22"/>
        </w:rPr>
      </w:pPr>
      <w:r w:rsidRPr="008E4745">
        <w:rPr>
          <w:rFonts w:ascii="Arial" w:hAnsi="Arial" w:cs="Arial"/>
          <w:sz w:val="22"/>
          <w:szCs w:val="22"/>
        </w:rPr>
        <w:t>komunikace pěší, cyklistické a účelové</w:t>
      </w:r>
    </w:p>
    <w:p w:rsidR="00DC73D3" w:rsidRPr="008E4745" w:rsidRDefault="00DC73D3" w:rsidP="00995AD1">
      <w:pPr>
        <w:pStyle w:val="Zkladntextodsazen"/>
        <w:numPr>
          <w:ilvl w:val="0"/>
          <w:numId w:val="39"/>
        </w:numPr>
        <w:suppressAutoHyphens w:val="0"/>
        <w:spacing w:before="0" w:after="0"/>
        <w:rPr>
          <w:rFonts w:ascii="Arial" w:hAnsi="Arial" w:cs="Arial"/>
          <w:sz w:val="22"/>
          <w:szCs w:val="22"/>
        </w:rPr>
      </w:pPr>
      <w:r w:rsidRPr="008E4745">
        <w:rPr>
          <w:rFonts w:ascii="Arial" w:hAnsi="Arial" w:cs="Arial"/>
          <w:sz w:val="22"/>
          <w:szCs w:val="22"/>
        </w:rPr>
        <w:t>nezbytné stavby a plochy dopravní a technické infrastruktury</w:t>
      </w:r>
    </w:p>
    <w:p w:rsidR="00DC73D3" w:rsidRPr="008E4745" w:rsidRDefault="00DC73D3" w:rsidP="00995AD1">
      <w:pPr>
        <w:pStyle w:val="Zkladntextodsazen"/>
        <w:numPr>
          <w:ilvl w:val="0"/>
          <w:numId w:val="39"/>
        </w:numPr>
        <w:suppressAutoHyphens w:val="0"/>
        <w:spacing w:before="0" w:after="0"/>
        <w:rPr>
          <w:rFonts w:ascii="Arial" w:hAnsi="Arial" w:cs="Arial"/>
          <w:sz w:val="22"/>
          <w:szCs w:val="22"/>
        </w:rPr>
      </w:pPr>
      <w:r w:rsidRPr="008E4745">
        <w:rPr>
          <w:rFonts w:ascii="Arial" w:hAnsi="Arial" w:cs="Arial"/>
          <w:sz w:val="22"/>
          <w:szCs w:val="22"/>
        </w:rPr>
        <w:t>liniové stavby technického vybavení</w:t>
      </w:r>
    </w:p>
    <w:p w:rsidR="00DC73D3" w:rsidRPr="008E4745" w:rsidRDefault="00DC73D3" w:rsidP="00995AD1">
      <w:pPr>
        <w:pStyle w:val="Zkladntextodsazen"/>
        <w:numPr>
          <w:ilvl w:val="0"/>
          <w:numId w:val="39"/>
        </w:numPr>
        <w:suppressAutoHyphens w:val="0"/>
        <w:spacing w:before="0" w:after="0"/>
        <w:rPr>
          <w:rFonts w:ascii="Arial" w:hAnsi="Arial" w:cs="Arial"/>
          <w:sz w:val="22"/>
          <w:szCs w:val="22"/>
        </w:rPr>
      </w:pPr>
      <w:r w:rsidRPr="008E4745">
        <w:rPr>
          <w:rFonts w:ascii="Arial" w:hAnsi="Arial" w:cs="Arial"/>
          <w:sz w:val="22"/>
          <w:szCs w:val="22"/>
        </w:rPr>
        <w:t>informační, propagační a reklamní zařízení</w:t>
      </w:r>
    </w:p>
    <w:p w:rsidR="00DC73D3" w:rsidRPr="008E4745" w:rsidRDefault="00DC73D3" w:rsidP="00995AD1">
      <w:pPr>
        <w:pStyle w:val="Zkladntextodsazen"/>
        <w:numPr>
          <w:ilvl w:val="0"/>
          <w:numId w:val="39"/>
        </w:numPr>
        <w:suppressAutoHyphens w:val="0"/>
        <w:spacing w:before="0" w:after="0"/>
        <w:rPr>
          <w:rFonts w:ascii="Arial" w:hAnsi="Arial" w:cs="Arial"/>
          <w:sz w:val="22"/>
          <w:szCs w:val="22"/>
        </w:rPr>
      </w:pPr>
      <w:r w:rsidRPr="008E4745">
        <w:rPr>
          <w:rFonts w:ascii="Arial" w:hAnsi="Arial" w:cs="Arial"/>
          <w:sz w:val="22"/>
          <w:szCs w:val="22"/>
        </w:rPr>
        <w:t>naučné stezky</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podmínečně přípustné:</w:t>
      </w:r>
    </w:p>
    <w:p w:rsidR="00DC73D3" w:rsidRPr="008E4745" w:rsidRDefault="00DC73D3" w:rsidP="00995AD1">
      <w:pPr>
        <w:pStyle w:val="Zkladntextodsazen"/>
        <w:numPr>
          <w:ilvl w:val="0"/>
          <w:numId w:val="41"/>
        </w:numPr>
        <w:suppressAutoHyphens w:val="0"/>
        <w:spacing w:before="0" w:after="0"/>
        <w:rPr>
          <w:rFonts w:ascii="Arial" w:hAnsi="Arial" w:cs="Arial"/>
          <w:sz w:val="22"/>
          <w:szCs w:val="22"/>
        </w:rPr>
      </w:pPr>
      <w:r w:rsidRPr="008E4745">
        <w:rPr>
          <w:rFonts w:ascii="Arial" w:hAnsi="Arial" w:cs="Arial"/>
          <w:sz w:val="22"/>
          <w:szCs w:val="22"/>
        </w:rPr>
        <w:t>plochy pro zalesnění cca do 1ha na plochách navazujících na stávající PUPFL jejichž zalesněním dojde k ucelení PUPFL za předpokladu, že nebude narušena ekologická diverzita</w:t>
      </w:r>
    </w:p>
    <w:p w:rsidR="00DC73D3" w:rsidRPr="008E4745" w:rsidRDefault="00DC73D3" w:rsidP="00995AD1">
      <w:pPr>
        <w:pStyle w:val="Zkladntextodsazen"/>
        <w:numPr>
          <w:ilvl w:val="0"/>
          <w:numId w:val="41"/>
        </w:numPr>
        <w:suppressAutoHyphens w:val="0"/>
        <w:spacing w:before="0" w:after="0"/>
        <w:rPr>
          <w:rFonts w:ascii="Arial" w:hAnsi="Arial" w:cs="Arial"/>
          <w:sz w:val="22"/>
          <w:szCs w:val="22"/>
        </w:rPr>
      </w:pPr>
      <w:r w:rsidRPr="008E4745">
        <w:rPr>
          <w:rFonts w:ascii="Arial" w:hAnsi="Arial" w:cs="Arial"/>
          <w:sz w:val="22"/>
          <w:szCs w:val="22"/>
        </w:rPr>
        <w:t>situování VVTL plynovodu P01 v souladu s výkresovou částí</w:t>
      </w:r>
    </w:p>
    <w:p w:rsidR="00DC73D3" w:rsidRPr="008E4745" w:rsidRDefault="00DC73D3" w:rsidP="00DC73D3">
      <w:pPr>
        <w:pStyle w:val="Zkladntextodsazen"/>
        <w:ind w:left="708"/>
        <w:rPr>
          <w:rFonts w:ascii="Arial" w:hAnsi="Arial" w:cs="Arial"/>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nepřípustné:</w:t>
      </w:r>
    </w:p>
    <w:p w:rsidR="00DC73D3" w:rsidRPr="008E4745" w:rsidRDefault="00DC73D3" w:rsidP="00995AD1">
      <w:pPr>
        <w:pStyle w:val="Zkladntextodsazen"/>
        <w:numPr>
          <w:ilvl w:val="0"/>
          <w:numId w:val="47"/>
        </w:numPr>
        <w:suppressAutoHyphens w:val="0"/>
        <w:spacing w:before="0" w:after="0"/>
        <w:rPr>
          <w:rFonts w:ascii="Arial" w:hAnsi="Arial" w:cs="Arial"/>
          <w:sz w:val="22"/>
          <w:szCs w:val="22"/>
        </w:rPr>
      </w:pPr>
      <w:r w:rsidRPr="008E4745">
        <w:rPr>
          <w:rFonts w:ascii="Arial" w:hAnsi="Arial" w:cs="Arial"/>
          <w:sz w:val="22"/>
          <w:szCs w:val="22"/>
        </w:rPr>
        <w:t>veškeré činnosti neuvedené výše jako přípustné</w:t>
      </w:r>
    </w:p>
    <w:p w:rsidR="00AC00DD" w:rsidRPr="008E4745" w:rsidRDefault="00AC00DD" w:rsidP="00AC00DD">
      <w:pPr>
        <w:pStyle w:val="Zkladntextodsazen"/>
        <w:suppressAutoHyphens w:val="0"/>
        <w:spacing w:before="0" w:after="0"/>
        <w:rPr>
          <w:rFonts w:ascii="Arial" w:hAnsi="Arial" w:cs="Arial"/>
          <w:sz w:val="22"/>
          <w:szCs w:val="22"/>
        </w:rPr>
      </w:pPr>
    </w:p>
    <w:p w:rsidR="00964164" w:rsidRPr="008E4745" w:rsidRDefault="00964164" w:rsidP="00AC00DD">
      <w:pPr>
        <w:pStyle w:val="Zkladntextodsazen"/>
        <w:suppressAutoHyphens w:val="0"/>
        <w:spacing w:before="0" w:after="0"/>
        <w:rPr>
          <w:rFonts w:ascii="Arial" w:hAnsi="Arial" w:cs="Arial"/>
          <w:sz w:val="22"/>
          <w:szCs w:val="22"/>
        </w:rPr>
      </w:pPr>
    </w:p>
    <w:p w:rsidR="00964164" w:rsidRPr="008E4745" w:rsidRDefault="00964164" w:rsidP="00AC00DD">
      <w:pPr>
        <w:pStyle w:val="Zkladntextodsazen"/>
        <w:suppressAutoHyphens w:val="0"/>
        <w:spacing w:before="0" w:after="0"/>
        <w:rPr>
          <w:rFonts w:ascii="Arial" w:hAnsi="Arial" w:cs="Arial"/>
          <w:sz w:val="22"/>
          <w:szCs w:val="22"/>
        </w:rPr>
      </w:pPr>
    </w:p>
    <w:p w:rsidR="00964164" w:rsidRPr="008E4745" w:rsidRDefault="00964164" w:rsidP="00AC00DD">
      <w:pPr>
        <w:pStyle w:val="Zkladntextodsazen"/>
        <w:suppressAutoHyphens w:val="0"/>
        <w:spacing w:before="0" w:after="0"/>
        <w:rPr>
          <w:rFonts w:ascii="Arial" w:hAnsi="Arial" w:cs="Arial"/>
          <w:sz w:val="22"/>
          <w:szCs w:val="22"/>
        </w:rPr>
      </w:pPr>
    </w:p>
    <w:p w:rsidR="00964164" w:rsidRPr="008E4745" w:rsidRDefault="00964164" w:rsidP="00AC00DD">
      <w:pPr>
        <w:pStyle w:val="Zkladntextodsazen"/>
        <w:suppressAutoHyphens w:val="0"/>
        <w:spacing w:before="0" w:after="0"/>
        <w:rPr>
          <w:rFonts w:ascii="Arial" w:hAnsi="Arial" w:cs="Arial"/>
          <w:sz w:val="22"/>
          <w:szCs w:val="22"/>
        </w:rPr>
      </w:pPr>
    </w:p>
    <w:p w:rsidR="00964164" w:rsidRPr="008E4745" w:rsidRDefault="00964164" w:rsidP="00AC00DD">
      <w:pPr>
        <w:pStyle w:val="Zkladntextodsazen"/>
        <w:suppressAutoHyphens w:val="0"/>
        <w:spacing w:before="0" w:after="0"/>
        <w:rPr>
          <w:rFonts w:ascii="Arial" w:hAnsi="Arial" w:cs="Arial"/>
          <w:sz w:val="22"/>
          <w:szCs w:val="22"/>
        </w:rPr>
      </w:pPr>
    </w:p>
    <w:p w:rsidR="00964164" w:rsidRPr="008E4745" w:rsidRDefault="00964164" w:rsidP="00AC00DD">
      <w:pPr>
        <w:pStyle w:val="Zkladntextodsazen"/>
        <w:suppressAutoHyphens w:val="0"/>
        <w:spacing w:before="0" w:after="0"/>
        <w:rPr>
          <w:rFonts w:ascii="Arial" w:hAnsi="Arial" w:cs="Arial"/>
          <w:sz w:val="22"/>
          <w:szCs w:val="22"/>
        </w:rPr>
      </w:pPr>
    </w:p>
    <w:p w:rsidR="00964164" w:rsidRPr="008E4745" w:rsidRDefault="00964164" w:rsidP="00AC00DD">
      <w:pPr>
        <w:pStyle w:val="Zkladntextodsazen"/>
        <w:suppressAutoHyphens w:val="0"/>
        <w:spacing w:before="0" w:after="0"/>
        <w:rPr>
          <w:rFonts w:ascii="Arial" w:hAnsi="Arial" w:cs="Arial"/>
          <w:sz w:val="22"/>
          <w:szCs w:val="22"/>
        </w:rPr>
      </w:pPr>
    </w:p>
    <w:p w:rsidR="00964164" w:rsidRPr="008E4745" w:rsidRDefault="00964164" w:rsidP="00AC00DD">
      <w:pPr>
        <w:pStyle w:val="Zkladntextodsazen"/>
        <w:suppressAutoHyphens w:val="0"/>
        <w:spacing w:before="0" w:after="0"/>
        <w:rPr>
          <w:rFonts w:ascii="Arial" w:hAnsi="Arial" w:cs="Arial"/>
          <w:sz w:val="22"/>
          <w:szCs w:val="22"/>
        </w:rPr>
      </w:pPr>
    </w:p>
    <w:p w:rsidR="00964164" w:rsidRPr="008E4745" w:rsidRDefault="00964164" w:rsidP="00AC00DD">
      <w:pPr>
        <w:pStyle w:val="Zkladntextodsazen"/>
        <w:suppressAutoHyphens w:val="0"/>
        <w:spacing w:before="0" w:after="0"/>
        <w:rPr>
          <w:rFonts w:ascii="Arial" w:hAnsi="Arial" w:cs="Arial"/>
          <w:sz w:val="22"/>
          <w:szCs w:val="22"/>
        </w:rPr>
      </w:pPr>
    </w:p>
    <w:p w:rsidR="00964164" w:rsidRPr="008E4745" w:rsidRDefault="00964164" w:rsidP="00AC00DD">
      <w:pPr>
        <w:pStyle w:val="Zkladntextodsazen"/>
        <w:suppressAutoHyphens w:val="0"/>
        <w:spacing w:before="0" w:after="0"/>
        <w:rPr>
          <w:rFonts w:ascii="Arial" w:hAnsi="Arial" w:cs="Arial"/>
          <w:sz w:val="22"/>
          <w:szCs w:val="22"/>
        </w:rPr>
      </w:pPr>
    </w:p>
    <w:p w:rsidR="00964164" w:rsidRPr="008E4745" w:rsidRDefault="00964164" w:rsidP="00AC00DD">
      <w:pPr>
        <w:pStyle w:val="Zkladntextodsazen"/>
        <w:suppressAutoHyphens w:val="0"/>
        <w:spacing w:before="0" w:after="0"/>
        <w:rPr>
          <w:rFonts w:ascii="Arial" w:hAnsi="Arial" w:cs="Arial"/>
          <w:sz w:val="22"/>
          <w:szCs w:val="22"/>
        </w:rPr>
      </w:pPr>
    </w:p>
    <w:p w:rsidR="00964164" w:rsidRPr="008E4745" w:rsidRDefault="00964164" w:rsidP="00AC00DD">
      <w:pPr>
        <w:pStyle w:val="Zkladntextodsazen"/>
        <w:suppressAutoHyphens w:val="0"/>
        <w:spacing w:before="0" w:after="0"/>
        <w:rPr>
          <w:rFonts w:ascii="Arial" w:hAnsi="Arial" w:cs="Arial"/>
          <w:sz w:val="22"/>
          <w:szCs w:val="22"/>
        </w:rPr>
      </w:pPr>
    </w:p>
    <w:p w:rsidR="00964164" w:rsidRPr="008E4745" w:rsidRDefault="00964164" w:rsidP="00AC00DD">
      <w:pPr>
        <w:pStyle w:val="Zkladntextodsazen"/>
        <w:suppressAutoHyphens w:val="0"/>
        <w:spacing w:before="0" w:after="0"/>
        <w:rPr>
          <w:rFonts w:ascii="Arial" w:hAnsi="Arial" w:cs="Arial"/>
          <w:sz w:val="22"/>
          <w:szCs w:val="22"/>
        </w:rPr>
      </w:pPr>
    </w:p>
    <w:p w:rsidR="00964164" w:rsidRPr="008E4745" w:rsidRDefault="00964164" w:rsidP="00AC00DD">
      <w:pPr>
        <w:pStyle w:val="Zkladntextodsazen"/>
        <w:suppressAutoHyphens w:val="0"/>
        <w:spacing w:before="0" w:after="0"/>
        <w:rPr>
          <w:rFonts w:ascii="Arial" w:hAnsi="Arial" w:cs="Arial"/>
          <w:sz w:val="22"/>
          <w:szCs w:val="22"/>
        </w:rPr>
      </w:pPr>
    </w:p>
    <w:p w:rsidR="00964164" w:rsidRPr="008E4745" w:rsidRDefault="00964164" w:rsidP="00AC00DD">
      <w:pPr>
        <w:pStyle w:val="Zkladntextodsazen"/>
        <w:suppressAutoHyphens w:val="0"/>
        <w:spacing w:before="0" w:after="0"/>
        <w:rPr>
          <w:rFonts w:ascii="Arial" w:hAnsi="Arial" w:cs="Arial"/>
          <w:sz w:val="22"/>
          <w:szCs w:val="22"/>
        </w:rPr>
      </w:pPr>
    </w:p>
    <w:p w:rsidR="00964164" w:rsidRPr="008E4745" w:rsidRDefault="00964164" w:rsidP="00AC00DD">
      <w:pPr>
        <w:pStyle w:val="Zkladntextodsazen"/>
        <w:suppressAutoHyphens w:val="0"/>
        <w:spacing w:before="0" w:after="0"/>
        <w:rPr>
          <w:rFonts w:ascii="Arial" w:hAnsi="Arial" w:cs="Arial"/>
          <w:sz w:val="22"/>
          <w:szCs w:val="22"/>
        </w:rPr>
      </w:pPr>
    </w:p>
    <w:p w:rsidR="009A0AEA" w:rsidRPr="008E4745" w:rsidRDefault="009A0AEA" w:rsidP="00AC00DD">
      <w:pPr>
        <w:pStyle w:val="Zkladntextodsazen"/>
        <w:suppressAutoHyphens w:val="0"/>
        <w:spacing w:before="0" w:after="0"/>
        <w:rPr>
          <w:rFonts w:ascii="Arial" w:hAnsi="Arial" w:cs="Arial"/>
          <w:sz w:val="22"/>
          <w:szCs w:val="22"/>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8E4745"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8E4745" w:rsidRDefault="00DC73D3" w:rsidP="001F2D4B">
            <w:pPr>
              <w:pStyle w:val="Zkladntextodsazen"/>
              <w:jc w:val="left"/>
              <w:rPr>
                <w:rFonts w:ascii="Arial" w:hAnsi="Arial" w:cs="Arial"/>
                <w:b/>
                <w:szCs w:val="24"/>
              </w:rPr>
            </w:pPr>
            <w:r w:rsidRPr="008E4745">
              <w:rPr>
                <w:rFonts w:ascii="Arial" w:hAnsi="Arial" w:cs="Arial"/>
                <w:b/>
                <w:sz w:val="24"/>
                <w:szCs w:val="24"/>
              </w:rPr>
              <w:lastRenderedPageBreak/>
              <w:t>NL - plochy lesní</w:t>
            </w:r>
          </w:p>
        </w:tc>
      </w:tr>
    </w:tbl>
    <w:p w:rsidR="00DC73D3" w:rsidRPr="008E4745" w:rsidRDefault="00DC73D3" w:rsidP="00DC73D3">
      <w:pPr>
        <w:pStyle w:val="Zkladntextodsazen"/>
        <w:rPr>
          <w:rFonts w:ascii="Arial" w:hAnsi="Arial" w:cs="Arial"/>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A - hlavní využití :</w:t>
      </w: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plochy s převažujícím využitím pro lesní produkci</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B - funkční využití:</w:t>
      </w:r>
    </w:p>
    <w:p w:rsidR="00DC73D3" w:rsidRPr="008E4745" w:rsidRDefault="00DC73D3" w:rsidP="00DC73D3">
      <w:pPr>
        <w:pStyle w:val="Zkladntextodsazen"/>
        <w:rPr>
          <w:rFonts w:ascii="Arial" w:hAnsi="Arial" w:cs="Arial"/>
          <w:b/>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přípustné:</w:t>
      </w:r>
    </w:p>
    <w:p w:rsidR="00DC73D3" w:rsidRPr="008E4745" w:rsidRDefault="00DC73D3" w:rsidP="00995AD1">
      <w:pPr>
        <w:pStyle w:val="Zkladntextodsazen"/>
        <w:numPr>
          <w:ilvl w:val="0"/>
          <w:numId w:val="37"/>
        </w:numPr>
        <w:suppressAutoHyphens w:val="0"/>
        <w:spacing w:before="0" w:after="0"/>
        <w:rPr>
          <w:rFonts w:ascii="Arial" w:hAnsi="Arial" w:cs="Arial"/>
          <w:sz w:val="22"/>
          <w:szCs w:val="22"/>
        </w:rPr>
      </w:pPr>
      <w:r w:rsidRPr="008E4745">
        <w:rPr>
          <w:rFonts w:ascii="Arial" w:hAnsi="Arial" w:cs="Arial"/>
          <w:sz w:val="22"/>
          <w:szCs w:val="22"/>
        </w:rPr>
        <w:t>pozemky určené k plnění funkcí lesa</w:t>
      </w:r>
    </w:p>
    <w:p w:rsidR="00DC73D3" w:rsidRPr="008E4745" w:rsidRDefault="00DC73D3" w:rsidP="00995AD1">
      <w:pPr>
        <w:pStyle w:val="Zkladntextodsazen"/>
        <w:numPr>
          <w:ilvl w:val="0"/>
          <w:numId w:val="37"/>
        </w:numPr>
        <w:suppressAutoHyphens w:val="0"/>
        <w:spacing w:before="0" w:after="0"/>
        <w:rPr>
          <w:rFonts w:ascii="Arial" w:hAnsi="Arial" w:cs="Arial"/>
          <w:sz w:val="22"/>
          <w:szCs w:val="22"/>
        </w:rPr>
      </w:pPr>
      <w:r w:rsidRPr="008E4745">
        <w:rPr>
          <w:rFonts w:ascii="Arial" w:hAnsi="Arial" w:cs="Arial"/>
          <w:sz w:val="22"/>
          <w:szCs w:val="22"/>
        </w:rPr>
        <w:t xml:space="preserve">zeleň krajinná, liniová vč. prvků ÚSES </w:t>
      </w:r>
    </w:p>
    <w:p w:rsidR="00DC73D3" w:rsidRPr="008E4745" w:rsidRDefault="00DC73D3" w:rsidP="00995AD1">
      <w:pPr>
        <w:pStyle w:val="Zkladntextodsazen"/>
        <w:numPr>
          <w:ilvl w:val="0"/>
          <w:numId w:val="37"/>
        </w:numPr>
        <w:suppressAutoHyphens w:val="0"/>
        <w:spacing w:before="0" w:after="0"/>
        <w:rPr>
          <w:rFonts w:ascii="Arial" w:hAnsi="Arial" w:cs="Arial"/>
          <w:sz w:val="22"/>
          <w:szCs w:val="22"/>
        </w:rPr>
      </w:pPr>
      <w:r w:rsidRPr="008E4745">
        <w:rPr>
          <w:rFonts w:ascii="Arial" w:hAnsi="Arial" w:cs="Arial"/>
          <w:sz w:val="22"/>
          <w:szCs w:val="22"/>
        </w:rPr>
        <w:t>vodní plochy a toky</w:t>
      </w:r>
    </w:p>
    <w:p w:rsidR="00DC73D3" w:rsidRPr="008E4745" w:rsidRDefault="00DC73D3" w:rsidP="00995AD1">
      <w:pPr>
        <w:pStyle w:val="Zkladntextodsazen"/>
        <w:numPr>
          <w:ilvl w:val="0"/>
          <w:numId w:val="37"/>
        </w:numPr>
        <w:suppressAutoHyphens w:val="0"/>
        <w:spacing w:before="0" w:after="0"/>
        <w:rPr>
          <w:rFonts w:ascii="Arial" w:hAnsi="Arial" w:cs="Arial"/>
          <w:sz w:val="22"/>
          <w:szCs w:val="22"/>
        </w:rPr>
      </w:pPr>
      <w:r w:rsidRPr="008E4745">
        <w:rPr>
          <w:rFonts w:ascii="Arial" w:hAnsi="Arial" w:cs="Arial"/>
          <w:sz w:val="22"/>
          <w:szCs w:val="22"/>
        </w:rPr>
        <w:t>opatření přispívající k vyšší retenci krajiny, zachycení přívalových dešťů, protipovodňová a protierozní opatření, výstavba menších vodních nádrží</w:t>
      </w:r>
    </w:p>
    <w:p w:rsidR="00DC73D3" w:rsidRPr="008E4745" w:rsidRDefault="00DC73D3" w:rsidP="00995AD1">
      <w:pPr>
        <w:pStyle w:val="Zkladntextodsazen"/>
        <w:numPr>
          <w:ilvl w:val="0"/>
          <w:numId w:val="37"/>
        </w:numPr>
        <w:suppressAutoHyphens w:val="0"/>
        <w:spacing w:before="0" w:after="0"/>
        <w:rPr>
          <w:rFonts w:ascii="Arial" w:hAnsi="Arial" w:cs="Arial"/>
          <w:sz w:val="22"/>
          <w:szCs w:val="22"/>
        </w:rPr>
      </w:pPr>
      <w:r w:rsidRPr="008E4745">
        <w:rPr>
          <w:rFonts w:ascii="Arial" w:hAnsi="Arial" w:cs="Arial"/>
          <w:sz w:val="22"/>
          <w:szCs w:val="22"/>
        </w:rPr>
        <w:t>účelové komunikace a manipulační plochy</w:t>
      </w:r>
    </w:p>
    <w:p w:rsidR="00DC73D3" w:rsidRPr="008E4745" w:rsidRDefault="00DC73D3" w:rsidP="00995AD1">
      <w:pPr>
        <w:pStyle w:val="Zkladntextodsazen"/>
        <w:numPr>
          <w:ilvl w:val="0"/>
          <w:numId w:val="37"/>
        </w:numPr>
        <w:suppressAutoHyphens w:val="0"/>
        <w:spacing w:before="0" w:after="0"/>
        <w:rPr>
          <w:rFonts w:ascii="Arial" w:hAnsi="Arial" w:cs="Arial"/>
          <w:sz w:val="22"/>
          <w:szCs w:val="22"/>
        </w:rPr>
      </w:pPr>
      <w:r w:rsidRPr="008E4745">
        <w:rPr>
          <w:rFonts w:ascii="Arial" w:hAnsi="Arial" w:cs="Arial"/>
          <w:sz w:val="22"/>
          <w:szCs w:val="22"/>
        </w:rPr>
        <w:t xml:space="preserve">stavby nezbytné pro obhospodařování a provoz ploch dané funkce vyhovující definici přípustných staveb v nezastavěném území dle platného zákona </w:t>
      </w:r>
    </w:p>
    <w:p w:rsidR="00DC73D3" w:rsidRPr="008E4745" w:rsidRDefault="00DC73D3" w:rsidP="00995AD1">
      <w:pPr>
        <w:pStyle w:val="Zkladntextodsazen"/>
        <w:numPr>
          <w:ilvl w:val="0"/>
          <w:numId w:val="37"/>
        </w:numPr>
        <w:suppressAutoHyphens w:val="0"/>
        <w:spacing w:before="0" w:after="0"/>
        <w:rPr>
          <w:rFonts w:ascii="Arial" w:hAnsi="Arial" w:cs="Arial"/>
          <w:sz w:val="22"/>
          <w:szCs w:val="22"/>
        </w:rPr>
      </w:pPr>
      <w:r w:rsidRPr="008E4745">
        <w:rPr>
          <w:rFonts w:ascii="Arial" w:hAnsi="Arial" w:cs="Arial"/>
          <w:sz w:val="22"/>
          <w:szCs w:val="22"/>
        </w:rPr>
        <w:t>nezbytné plochy a liniové trasy technického vybavení</w:t>
      </w:r>
    </w:p>
    <w:p w:rsidR="00DC73D3" w:rsidRPr="008E4745" w:rsidRDefault="00DC73D3" w:rsidP="00995AD1">
      <w:pPr>
        <w:pStyle w:val="Zkladntextodsazen"/>
        <w:numPr>
          <w:ilvl w:val="0"/>
          <w:numId w:val="37"/>
        </w:numPr>
        <w:suppressAutoHyphens w:val="0"/>
        <w:spacing w:before="0" w:after="0"/>
        <w:rPr>
          <w:rFonts w:ascii="Arial" w:hAnsi="Arial" w:cs="Arial"/>
          <w:sz w:val="22"/>
          <w:szCs w:val="22"/>
        </w:rPr>
      </w:pPr>
      <w:r w:rsidRPr="008E4745">
        <w:rPr>
          <w:rFonts w:ascii="Arial" w:hAnsi="Arial" w:cs="Arial"/>
          <w:sz w:val="22"/>
          <w:szCs w:val="22"/>
        </w:rPr>
        <w:t>naučné stezky</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podmínečně přípustné:</w:t>
      </w:r>
    </w:p>
    <w:p w:rsidR="00DC73D3" w:rsidRPr="008E4745" w:rsidRDefault="00DC73D3" w:rsidP="00DC73D3">
      <w:pPr>
        <w:spacing w:line="240" w:lineRule="atLeast"/>
        <w:rPr>
          <w:rFonts w:cs="Arial"/>
          <w:sz w:val="22"/>
          <w:szCs w:val="22"/>
        </w:rPr>
      </w:pPr>
      <w:r w:rsidRPr="008E4745">
        <w:rPr>
          <w:rFonts w:cs="Arial"/>
          <w:sz w:val="22"/>
          <w:szCs w:val="22"/>
        </w:rPr>
        <w:t xml:space="preserve"> </w:t>
      </w:r>
      <w:r w:rsidRPr="008E4745">
        <w:rPr>
          <w:rFonts w:cs="Arial"/>
          <w:sz w:val="22"/>
          <w:szCs w:val="22"/>
        </w:rPr>
        <w:tab/>
        <w:t>1) menší vodní nádrže, v případě, že jejich využití bude extenzivní</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nepřípustné:</w:t>
      </w:r>
    </w:p>
    <w:p w:rsidR="00DC73D3" w:rsidRPr="008E4745" w:rsidRDefault="00DC73D3" w:rsidP="00DC73D3">
      <w:pPr>
        <w:pStyle w:val="Zkladntextodsazen"/>
        <w:ind w:left="708"/>
        <w:rPr>
          <w:rFonts w:ascii="Arial" w:hAnsi="Arial" w:cs="Arial"/>
          <w:sz w:val="22"/>
          <w:szCs w:val="22"/>
        </w:rPr>
      </w:pPr>
      <w:r w:rsidRPr="008E4745">
        <w:rPr>
          <w:rFonts w:ascii="Arial" w:hAnsi="Arial" w:cs="Arial"/>
          <w:sz w:val="22"/>
          <w:szCs w:val="22"/>
        </w:rPr>
        <w:t>1)  veškeré činnosti neuvedené výše jako přípustné</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8E4745"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8E4745" w:rsidRDefault="00DC73D3" w:rsidP="001F2D4B">
            <w:pPr>
              <w:pStyle w:val="Zkladntextodsazen"/>
              <w:jc w:val="left"/>
              <w:rPr>
                <w:rFonts w:ascii="Arial" w:hAnsi="Arial" w:cs="Arial"/>
                <w:b/>
                <w:szCs w:val="24"/>
              </w:rPr>
            </w:pPr>
            <w:r w:rsidRPr="008E4745">
              <w:rPr>
                <w:rFonts w:ascii="Arial" w:hAnsi="Arial" w:cs="Arial"/>
                <w:b/>
                <w:sz w:val="24"/>
                <w:szCs w:val="24"/>
              </w:rPr>
              <w:t>NP - plochy přírodní</w:t>
            </w:r>
          </w:p>
        </w:tc>
      </w:tr>
    </w:tbl>
    <w:p w:rsidR="00DC73D3" w:rsidRPr="008E4745" w:rsidRDefault="00DC73D3" w:rsidP="00DC73D3">
      <w:pPr>
        <w:pStyle w:val="Zkladntextodsazen"/>
        <w:rPr>
          <w:rFonts w:ascii="Arial" w:hAnsi="Arial" w:cs="Arial"/>
          <w:szCs w:val="24"/>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A - hlavní využití:</w:t>
      </w: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 xml:space="preserve">plochy s převažující přírodní funkcí zahrnující mimo jiné zvláště chráněné plochy                      </w:t>
      </w:r>
      <w:r w:rsidR="003C65CE" w:rsidRPr="008E4745">
        <w:rPr>
          <w:rFonts w:ascii="Arial" w:hAnsi="Arial" w:cs="Arial"/>
          <w:sz w:val="22"/>
          <w:szCs w:val="22"/>
        </w:rPr>
        <w:t xml:space="preserve">        </w:t>
      </w:r>
      <w:r w:rsidRPr="008E4745">
        <w:rPr>
          <w:rFonts w:ascii="Arial" w:hAnsi="Arial" w:cs="Arial"/>
          <w:sz w:val="22"/>
          <w:szCs w:val="22"/>
        </w:rPr>
        <w:t xml:space="preserve"> ( EVL, ÚSES – biocentra ) apod. </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B - funkční využití:</w:t>
      </w: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přípustné:</w:t>
      </w:r>
    </w:p>
    <w:p w:rsidR="00DC73D3" w:rsidRPr="008E4745" w:rsidRDefault="00DC73D3" w:rsidP="00995AD1">
      <w:pPr>
        <w:pStyle w:val="Zkladntextodsazen"/>
        <w:numPr>
          <w:ilvl w:val="0"/>
          <w:numId w:val="32"/>
        </w:numPr>
        <w:suppressAutoHyphens w:val="0"/>
        <w:spacing w:before="0" w:after="0"/>
        <w:rPr>
          <w:rFonts w:ascii="Arial" w:hAnsi="Arial" w:cs="Arial"/>
          <w:sz w:val="22"/>
          <w:szCs w:val="22"/>
        </w:rPr>
      </w:pPr>
      <w:r w:rsidRPr="008E4745">
        <w:rPr>
          <w:rFonts w:ascii="Arial" w:hAnsi="Arial" w:cs="Arial"/>
          <w:sz w:val="22"/>
          <w:szCs w:val="22"/>
        </w:rPr>
        <w:t>zeleň krajinná, liniová vč. prvků ÚSES</w:t>
      </w:r>
    </w:p>
    <w:p w:rsidR="00DC73D3" w:rsidRPr="008E4745" w:rsidRDefault="00DC73D3" w:rsidP="00995AD1">
      <w:pPr>
        <w:pStyle w:val="Zkladntextodsazen"/>
        <w:numPr>
          <w:ilvl w:val="0"/>
          <w:numId w:val="32"/>
        </w:numPr>
        <w:suppressAutoHyphens w:val="0"/>
        <w:spacing w:before="0" w:after="0"/>
        <w:rPr>
          <w:rFonts w:ascii="Arial" w:hAnsi="Arial" w:cs="Arial"/>
          <w:sz w:val="22"/>
          <w:szCs w:val="22"/>
        </w:rPr>
      </w:pPr>
      <w:r w:rsidRPr="008E4745">
        <w:rPr>
          <w:rFonts w:ascii="Arial" w:hAnsi="Arial" w:cs="Arial"/>
          <w:sz w:val="22"/>
          <w:szCs w:val="22"/>
        </w:rPr>
        <w:t xml:space="preserve">vodní plochy a toky </w:t>
      </w:r>
    </w:p>
    <w:p w:rsidR="00DC73D3" w:rsidRPr="008E4745" w:rsidRDefault="00DC73D3" w:rsidP="00995AD1">
      <w:pPr>
        <w:pStyle w:val="Zkladntextodsazen"/>
        <w:numPr>
          <w:ilvl w:val="0"/>
          <w:numId w:val="32"/>
        </w:numPr>
        <w:suppressAutoHyphens w:val="0"/>
        <w:spacing w:before="0" w:after="0"/>
        <w:rPr>
          <w:rFonts w:ascii="Arial" w:hAnsi="Arial" w:cs="Arial"/>
          <w:sz w:val="22"/>
          <w:szCs w:val="22"/>
        </w:rPr>
      </w:pPr>
      <w:r w:rsidRPr="008E4745">
        <w:rPr>
          <w:rFonts w:ascii="Arial" w:hAnsi="Arial" w:cs="Arial"/>
          <w:sz w:val="22"/>
          <w:szCs w:val="22"/>
        </w:rPr>
        <w:t>opatření přispívající k vyšší retenci krajiny, zachycení přívalových dešťů, protipovodňová a protierozní opatření, výstavba menších vodních nádrží</w:t>
      </w:r>
    </w:p>
    <w:p w:rsidR="00DC73D3" w:rsidRPr="008E4745" w:rsidRDefault="00DC73D3" w:rsidP="00995AD1">
      <w:pPr>
        <w:pStyle w:val="Zkladntextodsazen"/>
        <w:numPr>
          <w:ilvl w:val="0"/>
          <w:numId w:val="32"/>
        </w:numPr>
        <w:suppressAutoHyphens w:val="0"/>
        <w:spacing w:before="0" w:after="0"/>
        <w:rPr>
          <w:rFonts w:ascii="Arial" w:hAnsi="Arial" w:cs="Arial"/>
          <w:sz w:val="22"/>
          <w:szCs w:val="22"/>
        </w:rPr>
      </w:pPr>
      <w:r w:rsidRPr="008E4745">
        <w:rPr>
          <w:rFonts w:ascii="Arial" w:hAnsi="Arial" w:cs="Arial"/>
          <w:sz w:val="22"/>
          <w:szCs w:val="22"/>
        </w:rPr>
        <w:t>komunikace pěší, cyklistické a účelové</w:t>
      </w:r>
    </w:p>
    <w:p w:rsidR="00DC73D3" w:rsidRPr="008E4745" w:rsidRDefault="00DC73D3" w:rsidP="00995AD1">
      <w:pPr>
        <w:pStyle w:val="Zkladntextodsazen"/>
        <w:numPr>
          <w:ilvl w:val="0"/>
          <w:numId w:val="32"/>
        </w:numPr>
        <w:suppressAutoHyphens w:val="0"/>
        <w:spacing w:before="0" w:after="0"/>
        <w:rPr>
          <w:rFonts w:ascii="Arial" w:hAnsi="Arial" w:cs="Arial"/>
          <w:sz w:val="22"/>
          <w:szCs w:val="22"/>
        </w:rPr>
      </w:pPr>
      <w:r w:rsidRPr="008E4745">
        <w:rPr>
          <w:rFonts w:ascii="Arial" w:hAnsi="Arial" w:cs="Arial"/>
          <w:sz w:val="22"/>
          <w:szCs w:val="22"/>
        </w:rPr>
        <w:t>nezbytné plochy a liniové trasy technického vybavení</w:t>
      </w:r>
    </w:p>
    <w:p w:rsidR="00DC73D3" w:rsidRPr="008E4745" w:rsidRDefault="00DC73D3" w:rsidP="00995AD1">
      <w:pPr>
        <w:pStyle w:val="Zkladntextodsazen"/>
        <w:numPr>
          <w:ilvl w:val="0"/>
          <w:numId w:val="32"/>
        </w:numPr>
        <w:suppressAutoHyphens w:val="0"/>
        <w:spacing w:before="0" w:after="0"/>
        <w:rPr>
          <w:rFonts w:ascii="Arial" w:hAnsi="Arial" w:cs="Arial"/>
          <w:sz w:val="22"/>
          <w:szCs w:val="22"/>
        </w:rPr>
      </w:pPr>
      <w:r w:rsidRPr="008E4745">
        <w:rPr>
          <w:rFonts w:ascii="Arial" w:hAnsi="Arial" w:cs="Arial"/>
          <w:sz w:val="22"/>
          <w:szCs w:val="22"/>
        </w:rPr>
        <w:t>naučné stezky</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nepřípustné:</w:t>
      </w:r>
    </w:p>
    <w:p w:rsidR="00DC73D3" w:rsidRPr="008E4745" w:rsidRDefault="00DC73D3" w:rsidP="003C65CE">
      <w:pPr>
        <w:pStyle w:val="Zkladntextodsazen"/>
        <w:spacing w:before="0" w:after="0"/>
        <w:ind w:left="709"/>
        <w:rPr>
          <w:rFonts w:ascii="Arial" w:hAnsi="Arial" w:cs="Arial"/>
          <w:sz w:val="22"/>
          <w:szCs w:val="22"/>
        </w:rPr>
      </w:pPr>
      <w:r w:rsidRPr="008E4745">
        <w:rPr>
          <w:rFonts w:ascii="Arial" w:hAnsi="Arial" w:cs="Arial"/>
          <w:sz w:val="22"/>
          <w:szCs w:val="22"/>
        </w:rPr>
        <w:t>1)  veškeré aktivity neuvedené výše jako přípustné</w:t>
      </w:r>
    </w:p>
    <w:p w:rsidR="00DC73D3" w:rsidRPr="008E4745" w:rsidRDefault="00DC73D3" w:rsidP="003C65CE">
      <w:pPr>
        <w:spacing w:before="0" w:after="0" w:line="240" w:lineRule="atLeast"/>
        <w:ind w:left="709"/>
        <w:rPr>
          <w:rFonts w:cs="Arial"/>
          <w:sz w:val="22"/>
          <w:szCs w:val="22"/>
        </w:rPr>
      </w:pPr>
      <w:r w:rsidRPr="008E4745">
        <w:rPr>
          <w:rFonts w:cs="Arial"/>
          <w:sz w:val="22"/>
          <w:szCs w:val="22"/>
        </w:rPr>
        <w:t xml:space="preserve">2)  jakékoli změny využití, které by znemožnily či ohrozily funkčnost biocenter nebo  </w:t>
      </w:r>
    </w:p>
    <w:p w:rsidR="00DC73D3" w:rsidRPr="008E4745" w:rsidRDefault="00DC73D3" w:rsidP="003C65CE">
      <w:pPr>
        <w:spacing w:before="0" w:after="0" w:line="240" w:lineRule="atLeast"/>
        <w:ind w:left="709"/>
        <w:rPr>
          <w:rFonts w:cs="Arial"/>
          <w:sz w:val="22"/>
          <w:szCs w:val="22"/>
        </w:rPr>
      </w:pPr>
      <w:r w:rsidRPr="008E4745">
        <w:rPr>
          <w:rFonts w:cs="Arial"/>
          <w:sz w:val="22"/>
          <w:szCs w:val="22"/>
        </w:rPr>
        <w:t xml:space="preserve">     územní ochranu ploch navrhovaných k začlenění do nich </w:t>
      </w: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29"/>
      </w:tblGrid>
      <w:tr w:rsidR="00DC73D3" w:rsidRPr="008E4745" w:rsidTr="001F2D4B">
        <w:trPr>
          <w:trHeight w:val="446"/>
          <w:tblHeader/>
          <w:jc w:val="center"/>
        </w:trPr>
        <w:tc>
          <w:tcPr>
            <w:tcW w:w="9129" w:type="dxa"/>
            <w:tcBorders>
              <w:top w:val="single" w:sz="4" w:space="0" w:color="auto"/>
              <w:left w:val="single" w:sz="4" w:space="0" w:color="auto"/>
              <w:bottom w:val="single" w:sz="4" w:space="0" w:color="auto"/>
            </w:tcBorders>
            <w:shd w:val="clear" w:color="auto" w:fill="auto"/>
            <w:vAlign w:val="center"/>
          </w:tcPr>
          <w:p w:rsidR="00DC73D3" w:rsidRPr="008E4745" w:rsidRDefault="00DC73D3" w:rsidP="001F2D4B">
            <w:pPr>
              <w:pStyle w:val="Zkladntextodsazen"/>
              <w:jc w:val="left"/>
              <w:rPr>
                <w:rFonts w:ascii="Arial" w:hAnsi="Arial" w:cs="Arial"/>
                <w:b/>
                <w:szCs w:val="24"/>
              </w:rPr>
            </w:pPr>
            <w:r w:rsidRPr="008E4745">
              <w:rPr>
                <w:rFonts w:ascii="Arial" w:hAnsi="Arial" w:cs="Arial"/>
                <w:b/>
                <w:sz w:val="24"/>
                <w:szCs w:val="24"/>
              </w:rPr>
              <w:lastRenderedPageBreak/>
              <w:t>NSpz – plochy smíšené nezastavěného území – přírodní a zemědělské</w:t>
            </w:r>
          </w:p>
        </w:tc>
      </w:tr>
    </w:tbl>
    <w:p w:rsidR="00DC73D3" w:rsidRPr="008E4745" w:rsidRDefault="00DC73D3" w:rsidP="00DC73D3">
      <w:pPr>
        <w:pStyle w:val="Zkladntextodsazen"/>
        <w:rPr>
          <w:rFonts w:ascii="Arial" w:hAnsi="Arial" w:cs="Arial"/>
          <w:szCs w:val="24"/>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A - hlavní využití :</w:t>
      </w: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 xml:space="preserve">- plochy s možnou kombinací funkcí přírodní a ploch pro zemědělskou produkci  </w:t>
      </w:r>
    </w:p>
    <w:p w:rsidR="00DC73D3" w:rsidRPr="008E4745" w:rsidRDefault="00DC73D3" w:rsidP="00DC73D3">
      <w:pPr>
        <w:pStyle w:val="Zkladntextodsazen"/>
        <w:rPr>
          <w:rFonts w:ascii="Arial" w:hAnsi="Arial" w:cs="Arial"/>
          <w:b/>
          <w:caps/>
          <w:sz w:val="22"/>
          <w:szCs w:val="22"/>
        </w:rPr>
      </w:pPr>
    </w:p>
    <w:p w:rsidR="00DC73D3" w:rsidRPr="008E4745" w:rsidRDefault="00DC73D3" w:rsidP="00DC73D3">
      <w:pPr>
        <w:pStyle w:val="Zkladntextodsazen"/>
        <w:rPr>
          <w:rFonts w:ascii="Arial" w:hAnsi="Arial" w:cs="Arial"/>
          <w:sz w:val="22"/>
          <w:szCs w:val="22"/>
          <w:u w:val="single"/>
        </w:rPr>
      </w:pPr>
      <w:r w:rsidRPr="008E4745">
        <w:rPr>
          <w:rFonts w:ascii="Arial" w:hAnsi="Arial" w:cs="Arial"/>
          <w:sz w:val="22"/>
          <w:szCs w:val="22"/>
          <w:u w:val="single"/>
        </w:rPr>
        <w:t>B - funkční využití:</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přípustné:</w:t>
      </w:r>
    </w:p>
    <w:p w:rsidR="00DC73D3" w:rsidRPr="008E4745" w:rsidRDefault="00DC73D3" w:rsidP="003C65CE">
      <w:pPr>
        <w:pStyle w:val="Zkladntextodsazen"/>
        <w:numPr>
          <w:ilvl w:val="0"/>
          <w:numId w:val="60"/>
        </w:numPr>
        <w:suppressAutoHyphens w:val="0"/>
        <w:spacing w:before="0" w:after="0"/>
        <w:ind w:left="1066"/>
        <w:rPr>
          <w:rFonts w:ascii="Arial" w:hAnsi="Arial" w:cs="Arial"/>
          <w:sz w:val="22"/>
          <w:szCs w:val="22"/>
        </w:rPr>
      </w:pPr>
      <w:r w:rsidRPr="008E4745">
        <w:rPr>
          <w:rFonts w:ascii="Arial" w:hAnsi="Arial" w:cs="Arial"/>
          <w:sz w:val="22"/>
          <w:szCs w:val="22"/>
        </w:rPr>
        <w:t>zemědělsky využívané plochy pro rostlinnou i živočišnou výrobu</w:t>
      </w:r>
    </w:p>
    <w:p w:rsidR="00DC73D3" w:rsidRPr="008E4745" w:rsidRDefault="00DC73D3" w:rsidP="003C65CE">
      <w:pPr>
        <w:pStyle w:val="Zkladntextodsazen"/>
        <w:numPr>
          <w:ilvl w:val="0"/>
          <w:numId w:val="60"/>
        </w:numPr>
        <w:suppressAutoHyphens w:val="0"/>
        <w:spacing w:before="0" w:after="0"/>
        <w:ind w:left="1066"/>
        <w:rPr>
          <w:rFonts w:ascii="Arial" w:hAnsi="Arial" w:cs="Arial"/>
          <w:sz w:val="22"/>
          <w:szCs w:val="22"/>
        </w:rPr>
      </w:pPr>
      <w:r w:rsidRPr="008E4745">
        <w:rPr>
          <w:rFonts w:ascii="Arial" w:hAnsi="Arial" w:cs="Arial"/>
          <w:sz w:val="22"/>
          <w:szCs w:val="22"/>
        </w:rPr>
        <w:t>zeleň krajinná a liniová vč. prvků ÚSES ( biokoridory, a interakční prvky )</w:t>
      </w:r>
    </w:p>
    <w:p w:rsidR="00DC73D3" w:rsidRPr="008E4745" w:rsidRDefault="00DC73D3" w:rsidP="003C65CE">
      <w:pPr>
        <w:pStyle w:val="Zkladntextodsazen"/>
        <w:numPr>
          <w:ilvl w:val="0"/>
          <w:numId w:val="60"/>
        </w:numPr>
        <w:suppressAutoHyphens w:val="0"/>
        <w:spacing w:before="0" w:after="0"/>
        <w:ind w:left="1066"/>
        <w:rPr>
          <w:rFonts w:ascii="Arial" w:hAnsi="Arial" w:cs="Arial"/>
          <w:sz w:val="22"/>
          <w:szCs w:val="22"/>
        </w:rPr>
      </w:pPr>
      <w:r w:rsidRPr="008E4745">
        <w:rPr>
          <w:rFonts w:ascii="Arial" w:hAnsi="Arial" w:cs="Arial"/>
          <w:sz w:val="22"/>
          <w:szCs w:val="22"/>
        </w:rPr>
        <w:t>ovocné sady</w:t>
      </w:r>
    </w:p>
    <w:p w:rsidR="00DC73D3" w:rsidRPr="008E4745" w:rsidRDefault="00DC73D3" w:rsidP="003C65CE">
      <w:pPr>
        <w:pStyle w:val="Zkladntextodsazen"/>
        <w:numPr>
          <w:ilvl w:val="0"/>
          <w:numId w:val="60"/>
        </w:numPr>
        <w:suppressAutoHyphens w:val="0"/>
        <w:spacing w:before="0" w:after="0"/>
        <w:ind w:left="1066"/>
        <w:rPr>
          <w:rFonts w:ascii="Arial" w:hAnsi="Arial" w:cs="Arial"/>
          <w:sz w:val="22"/>
          <w:szCs w:val="22"/>
        </w:rPr>
      </w:pPr>
      <w:r w:rsidRPr="008E4745">
        <w:rPr>
          <w:rFonts w:ascii="Arial" w:hAnsi="Arial" w:cs="Arial"/>
          <w:sz w:val="22"/>
          <w:szCs w:val="22"/>
        </w:rPr>
        <w:t xml:space="preserve">opatření přispívající k vyšší retenci krajiny, zachycení přívalových dešťů,  </w:t>
      </w:r>
    </w:p>
    <w:p w:rsidR="00DC73D3" w:rsidRPr="008E4745" w:rsidRDefault="00DC73D3" w:rsidP="003C65CE">
      <w:pPr>
        <w:pStyle w:val="Zkladntextodsazen"/>
        <w:spacing w:before="0" w:after="0"/>
        <w:ind w:left="1066"/>
        <w:rPr>
          <w:rFonts w:ascii="Arial" w:hAnsi="Arial" w:cs="Arial"/>
          <w:sz w:val="22"/>
          <w:szCs w:val="22"/>
        </w:rPr>
      </w:pPr>
      <w:r w:rsidRPr="008E4745">
        <w:rPr>
          <w:rFonts w:ascii="Arial" w:hAnsi="Arial" w:cs="Arial"/>
          <w:sz w:val="22"/>
          <w:szCs w:val="22"/>
        </w:rPr>
        <w:t>protipovodňová a protierozní opatření, výstavba menších vodních nádrží</w:t>
      </w:r>
    </w:p>
    <w:p w:rsidR="00DC73D3" w:rsidRPr="008E4745" w:rsidRDefault="00DC73D3" w:rsidP="003C65CE">
      <w:pPr>
        <w:pStyle w:val="Zkladntextodsazen"/>
        <w:numPr>
          <w:ilvl w:val="0"/>
          <w:numId w:val="60"/>
        </w:numPr>
        <w:suppressAutoHyphens w:val="0"/>
        <w:spacing w:before="0" w:after="0"/>
        <w:ind w:left="1066"/>
        <w:rPr>
          <w:rFonts w:ascii="Arial" w:hAnsi="Arial" w:cs="Arial"/>
          <w:sz w:val="22"/>
          <w:szCs w:val="22"/>
        </w:rPr>
      </w:pPr>
      <w:r w:rsidRPr="008E4745">
        <w:rPr>
          <w:rFonts w:ascii="Arial" w:hAnsi="Arial" w:cs="Arial"/>
          <w:sz w:val="22"/>
          <w:szCs w:val="22"/>
        </w:rPr>
        <w:t xml:space="preserve">přístupové a účelové komunikace, polní cesty, zemědělské, obslužné             </w:t>
      </w:r>
    </w:p>
    <w:p w:rsidR="00DC73D3" w:rsidRPr="008E4745" w:rsidRDefault="00DC73D3" w:rsidP="003C65CE">
      <w:pPr>
        <w:pStyle w:val="Zkladntextodsazen"/>
        <w:spacing w:before="0" w:after="0"/>
        <w:ind w:left="1066"/>
        <w:rPr>
          <w:rFonts w:ascii="Arial" w:hAnsi="Arial" w:cs="Arial"/>
          <w:sz w:val="22"/>
          <w:szCs w:val="22"/>
        </w:rPr>
      </w:pPr>
      <w:r w:rsidRPr="008E4745">
        <w:rPr>
          <w:rFonts w:ascii="Arial" w:hAnsi="Arial" w:cs="Arial"/>
          <w:sz w:val="22"/>
          <w:szCs w:val="22"/>
        </w:rPr>
        <w:t>a manipulační plochy</w:t>
      </w:r>
    </w:p>
    <w:p w:rsidR="00DC73D3" w:rsidRPr="008E4745" w:rsidRDefault="00DC73D3" w:rsidP="003C65CE">
      <w:pPr>
        <w:pStyle w:val="Zkladntextodsazen"/>
        <w:numPr>
          <w:ilvl w:val="0"/>
          <w:numId w:val="60"/>
        </w:numPr>
        <w:suppressAutoHyphens w:val="0"/>
        <w:spacing w:before="0" w:after="0"/>
        <w:ind w:left="1066"/>
        <w:rPr>
          <w:rFonts w:ascii="Arial" w:hAnsi="Arial" w:cs="Arial"/>
          <w:sz w:val="22"/>
          <w:szCs w:val="22"/>
        </w:rPr>
      </w:pPr>
      <w:r w:rsidRPr="008E4745">
        <w:rPr>
          <w:rFonts w:ascii="Arial" w:hAnsi="Arial" w:cs="Arial"/>
          <w:sz w:val="22"/>
          <w:szCs w:val="22"/>
        </w:rPr>
        <w:t xml:space="preserve">komunikace pěší, cyklistické, naučné stezky </w:t>
      </w:r>
    </w:p>
    <w:p w:rsidR="00DC73D3" w:rsidRPr="008E4745" w:rsidRDefault="00DC73D3" w:rsidP="003C65CE">
      <w:pPr>
        <w:pStyle w:val="Zkladntextodsazen"/>
        <w:numPr>
          <w:ilvl w:val="0"/>
          <w:numId w:val="60"/>
        </w:numPr>
        <w:suppressAutoHyphens w:val="0"/>
        <w:spacing w:before="0" w:after="0"/>
        <w:ind w:left="1066"/>
        <w:rPr>
          <w:rFonts w:ascii="Arial" w:hAnsi="Arial" w:cs="Arial"/>
          <w:sz w:val="22"/>
          <w:szCs w:val="22"/>
        </w:rPr>
      </w:pPr>
      <w:r w:rsidRPr="008E4745">
        <w:rPr>
          <w:rFonts w:ascii="Arial" w:hAnsi="Arial" w:cs="Arial"/>
          <w:sz w:val="22"/>
          <w:szCs w:val="22"/>
        </w:rPr>
        <w:t>nezbytné stavby, plochy a liniové trasy technického vybavení</w:t>
      </w:r>
    </w:p>
    <w:p w:rsidR="00DC73D3" w:rsidRPr="008E4745" w:rsidRDefault="00DC73D3" w:rsidP="003C65CE">
      <w:pPr>
        <w:pStyle w:val="Zkladntextodsazen"/>
        <w:numPr>
          <w:ilvl w:val="0"/>
          <w:numId w:val="60"/>
        </w:numPr>
        <w:suppressAutoHyphens w:val="0"/>
        <w:spacing w:before="0" w:after="0"/>
        <w:ind w:left="1066"/>
        <w:rPr>
          <w:rFonts w:ascii="Arial" w:hAnsi="Arial" w:cs="Arial"/>
          <w:sz w:val="22"/>
          <w:szCs w:val="22"/>
        </w:rPr>
      </w:pPr>
      <w:r w:rsidRPr="008E4745">
        <w:rPr>
          <w:rFonts w:ascii="Arial" w:hAnsi="Arial" w:cs="Arial"/>
          <w:sz w:val="22"/>
          <w:szCs w:val="22"/>
        </w:rPr>
        <w:t xml:space="preserve">stavby nezbytné pro obhospodařování a provoz ploch dané funkce vyhovující  </w:t>
      </w:r>
    </w:p>
    <w:p w:rsidR="00DC73D3" w:rsidRPr="008E4745" w:rsidRDefault="00DC73D3" w:rsidP="003C65CE">
      <w:pPr>
        <w:pStyle w:val="Zkladntextodsazen"/>
        <w:spacing w:before="0" w:after="0"/>
        <w:ind w:left="1066"/>
        <w:rPr>
          <w:rFonts w:ascii="Arial" w:hAnsi="Arial" w:cs="Arial"/>
          <w:sz w:val="22"/>
          <w:szCs w:val="22"/>
        </w:rPr>
      </w:pPr>
      <w:r w:rsidRPr="008E4745">
        <w:rPr>
          <w:rFonts w:ascii="Arial" w:hAnsi="Arial" w:cs="Arial"/>
          <w:sz w:val="22"/>
          <w:szCs w:val="22"/>
        </w:rPr>
        <w:t xml:space="preserve">definici přípustných staveb v nezastavěném území dle platného zákona </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podmínečně přípustné:</w:t>
      </w:r>
    </w:p>
    <w:p w:rsidR="00DC73D3" w:rsidRPr="008E4745" w:rsidRDefault="00DC73D3" w:rsidP="00995AD1">
      <w:pPr>
        <w:pStyle w:val="Zkladntextodsazen"/>
        <w:numPr>
          <w:ilvl w:val="0"/>
          <w:numId w:val="56"/>
        </w:numPr>
        <w:suppressAutoHyphens w:val="0"/>
        <w:spacing w:before="0" w:after="0"/>
        <w:rPr>
          <w:rFonts w:ascii="Arial" w:hAnsi="Arial" w:cs="Arial"/>
          <w:sz w:val="22"/>
          <w:szCs w:val="22"/>
        </w:rPr>
      </w:pPr>
      <w:r w:rsidRPr="008E4745">
        <w:rPr>
          <w:rFonts w:ascii="Arial" w:hAnsi="Arial" w:cs="Arial"/>
          <w:sz w:val="22"/>
          <w:szCs w:val="22"/>
        </w:rPr>
        <w:t>situování VVTL plynovodu P01 v souladu s výkresovou částí</w:t>
      </w:r>
    </w:p>
    <w:p w:rsidR="00DC73D3" w:rsidRPr="008E4745" w:rsidRDefault="00DC73D3" w:rsidP="00DC73D3">
      <w:pPr>
        <w:pStyle w:val="Zkladntextodsazen"/>
        <w:rPr>
          <w:rFonts w:ascii="Arial" w:hAnsi="Arial" w:cs="Arial"/>
          <w:b/>
          <w:sz w:val="22"/>
          <w:szCs w:val="22"/>
        </w:rPr>
      </w:pPr>
    </w:p>
    <w:p w:rsidR="00DC73D3" w:rsidRPr="008E4745" w:rsidRDefault="00DC73D3" w:rsidP="00DC73D3">
      <w:pPr>
        <w:pStyle w:val="Zkladntextodsazen"/>
        <w:rPr>
          <w:rFonts w:ascii="Arial" w:hAnsi="Arial" w:cs="Arial"/>
          <w:b/>
          <w:sz w:val="22"/>
          <w:szCs w:val="22"/>
        </w:rPr>
      </w:pPr>
      <w:r w:rsidRPr="008E4745">
        <w:rPr>
          <w:rFonts w:ascii="Arial" w:hAnsi="Arial" w:cs="Arial"/>
          <w:b/>
          <w:sz w:val="22"/>
          <w:szCs w:val="22"/>
        </w:rPr>
        <w:t>nepřípustné:</w:t>
      </w:r>
    </w:p>
    <w:p w:rsidR="00DC73D3" w:rsidRPr="008E4745" w:rsidRDefault="00DC73D3" w:rsidP="00995AD1">
      <w:pPr>
        <w:pStyle w:val="Zkladntextodsazen"/>
        <w:numPr>
          <w:ilvl w:val="0"/>
          <w:numId w:val="57"/>
        </w:numPr>
        <w:suppressAutoHyphens w:val="0"/>
        <w:spacing w:before="0" w:after="0"/>
        <w:rPr>
          <w:rFonts w:ascii="Arial" w:hAnsi="Arial" w:cs="Arial"/>
          <w:sz w:val="22"/>
          <w:szCs w:val="22"/>
        </w:rPr>
      </w:pPr>
      <w:r w:rsidRPr="008E4745">
        <w:rPr>
          <w:rFonts w:ascii="Arial" w:hAnsi="Arial" w:cs="Arial"/>
          <w:sz w:val="22"/>
          <w:szCs w:val="22"/>
        </w:rPr>
        <w:t xml:space="preserve">všechny stavby, pokud nejsou uvedeny jako přípustné       </w:t>
      </w:r>
    </w:p>
    <w:p w:rsidR="00DC73D3" w:rsidRPr="008E4745" w:rsidRDefault="00DC73D3" w:rsidP="00DC73D3">
      <w:pPr>
        <w:pStyle w:val="Zkladntextodsazen"/>
        <w:rPr>
          <w:rFonts w:ascii="Arial" w:hAnsi="Arial" w:cs="Arial"/>
          <w:b/>
          <w:sz w:val="22"/>
          <w:szCs w:val="22"/>
        </w:rPr>
      </w:pPr>
    </w:p>
    <w:p w:rsidR="00DC73D3" w:rsidRPr="008E4745" w:rsidRDefault="00DC73D3" w:rsidP="00DC73D3">
      <w:pPr>
        <w:pStyle w:val="Zkladntextodsazen"/>
        <w:rPr>
          <w:rFonts w:ascii="Arial" w:hAnsi="Arial" w:cs="Arial"/>
          <w:b/>
          <w:sz w:val="22"/>
          <w:szCs w:val="22"/>
        </w:rPr>
      </w:pPr>
    </w:p>
    <w:p w:rsidR="00DC73D3" w:rsidRPr="008E4745" w:rsidRDefault="00DC73D3" w:rsidP="00DC73D3">
      <w:pPr>
        <w:pStyle w:val="Zkladntextodsazen"/>
        <w:rPr>
          <w:rFonts w:ascii="Arial" w:hAnsi="Arial" w:cs="Arial"/>
          <w:b/>
          <w:sz w:val="22"/>
          <w:szCs w:val="22"/>
        </w:rPr>
      </w:pP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Textpsmene"/>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caps/>
          <w:szCs w:val="24"/>
        </w:rPr>
      </w:pPr>
      <w:bookmarkStart w:id="43" w:name="_Toc252426847"/>
      <w:bookmarkStart w:id="44" w:name="_Toc507680185"/>
      <w:bookmarkStart w:id="45" w:name="_Toc124352286"/>
      <w:r w:rsidRPr="008E4745">
        <w:rPr>
          <w:rFonts w:ascii="Arial" w:hAnsi="Arial" w:cs="Arial"/>
          <w:b/>
          <w:caps/>
          <w:szCs w:val="24"/>
        </w:rPr>
        <w:lastRenderedPageBreak/>
        <w:t>7.    vymezení veřejně prospěšných staveb, veřejně prospěšných opatření, staveb a opatření k zajišťování obrany a bezpečností státu a ploch pro asanaci, pro které lze práva k pozemkům           a stavbám vyvlastnit</w:t>
      </w:r>
      <w:bookmarkEnd w:id="43"/>
      <w:bookmarkEnd w:id="44"/>
      <w:bookmarkEnd w:id="45"/>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Stavby a opatření k zajišťování obrany a bezpečnosti státu a asanační území nejsou vymezeny.</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 xml:space="preserve">Územním plánem jsou stanoveny následující </w:t>
      </w:r>
      <w:r w:rsidRPr="008E4745">
        <w:rPr>
          <w:rFonts w:ascii="Arial" w:hAnsi="Arial" w:cs="Arial"/>
          <w:sz w:val="22"/>
          <w:szCs w:val="22"/>
          <w:u w:val="single"/>
        </w:rPr>
        <w:t>veřejně prospěšná stavby</w:t>
      </w:r>
      <w:r w:rsidRPr="008E4745">
        <w:rPr>
          <w:rFonts w:ascii="Arial" w:hAnsi="Arial" w:cs="Arial"/>
          <w:sz w:val="22"/>
          <w:szCs w:val="22"/>
        </w:rPr>
        <w:t xml:space="preserve"> (zakresleno ve Výkresu veřejně prospěšných staveb, opatření a asanací – č. A 2.4), pro které lze práva k pozemkům a stavbám vyvlastnit:</w:t>
      </w:r>
    </w:p>
    <w:p w:rsidR="00DC73D3" w:rsidRPr="008E4745" w:rsidRDefault="00DC73D3" w:rsidP="00DC73D3">
      <w:pPr>
        <w:pStyle w:val="Zkladntextodsazen"/>
        <w:rPr>
          <w:rFonts w:ascii="Arial" w:hAnsi="Arial" w:cs="Arial"/>
          <w:sz w:val="22"/>
          <w:szCs w:val="22"/>
        </w:rPr>
      </w:pPr>
    </w:p>
    <w:p w:rsidR="00DC73D3" w:rsidRPr="008E4745" w:rsidRDefault="00DC73D3" w:rsidP="00DC73D3">
      <w:pPr>
        <w:rPr>
          <w:rFonts w:cs="Arial"/>
        </w:rPr>
      </w:pP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6"/>
        <w:gridCol w:w="3380"/>
        <w:gridCol w:w="4411"/>
      </w:tblGrid>
      <w:tr w:rsidR="00DC73D3" w:rsidRPr="008E4745" w:rsidTr="001F2D4B">
        <w:trPr>
          <w:trHeight w:val="439"/>
          <w:jc w:val="center"/>
        </w:trPr>
        <w:tc>
          <w:tcPr>
            <w:tcW w:w="1456" w:type="dxa"/>
            <w:tcBorders>
              <w:bottom w:val="single" w:sz="18" w:space="0" w:color="auto"/>
              <w:right w:val="single" w:sz="18" w:space="0" w:color="auto"/>
            </w:tcBorders>
            <w:shd w:val="clear" w:color="auto" w:fill="BFBFBF"/>
          </w:tcPr>
          <w:p w:rsidR="00DC73D3" w:rsidRPr="008E4745" w:rsidRDefault="00DC73D3" w:rsidP="001F2D4B">
            <w:pPr>
              <w:pStyle w:val="tabulka"/>
              <w:jc w:val="left"/>
              <w:rPr>
                <w:rFonts w:ascii="Arial" w:hAnsi="Arial" w:cs="Arial"/>
                <w:b/>
                <w:szCs w:val="22"/>
              </w:rPr>
            </w:pPr>
            <w:r w:rsidRPr="008E4745">
              <w:rPr>
                <w:rFonts w:ascii="Arial" w:hAnsi="Arial" w:cs="Arial"/>
                <w:b/>
                <w:szCs w:val="22"/>
              </w:rPr>
              <w:t xml:space="preserve">                           OZNAČENÍ</w:t>
            </w:r>
          </w:p>
        </w:tc>
        <w:tc>
          <w:tcPr>
            <w:tcW w:w="3380" w:type="dxa"/>
            <w:tcBorders>
              <w:left w:val="single" w:sz="18" w:space="0" w:color="auto"/>
              <w:bottom w:val="single" w:sz="18" w:space="0" w:color="auto"/>
            </w:tcBorders>
            <w:shd w:val="clear" w:color="auto" w:fill="BFBFBF"/>
          </w:tcPr>
          <w:p w:rsidR="00DC73D3" w:rsidRPr="008E4745" w:rsidRDefault="00DC73D3" w:rsidP="001F2D4B">
            <w:pPr>
              <w:pStyle w:val="tabulka"/>
              <w:rPr>
                <w:rFonts w:ascii="Arial" w:hAnsi="Arial" w:cs="Arial"/>
                <w:b/>
                <w:szCs w:val="22"/>
              </w:rPr>
            </w:pPr>
            <w:r w:rsidRPr="008E4745">
              <w:rPr>
                <w:rFonts w:ascii="Arial" w:hAnsi="Arial" w:cs="Arial"/>
                <w:b/>
                <w:szCs w:val="22"/>
              </w:rPr>
              <w:t xml:space="preserve">                                             POPIS </w:t>
            </w:r>
          </w:p>
        </w:tc>
        <w:tc>
          <w:tcPr>
            <w:tcW w:w="4411" w:type="dxa"/>
            <w:tcBorders>
              <w:bottom w:val="single" w:sz="18" w:space="0" w:color="auto"/>
            </w:tcBorders>
            <w:shd w:val="clear" w:color="auto" w:fill="BFBFBF"/>
          </w:tcPr>
          <w:p w:rsidR="00DC73D3" w:rsidRPr="008E4745" w:rsidRDefault="00DC73D3" w:rsidP="001F2D4B">
            <w:pPr>
              <w:pStyle w:val="tabulka"/>
              <w:rPr>
                <w:rFonts w:ascii="Arial" w:hAnsi="Arial" w:cs="Arial"/>
                <w:b/>
                <w:szCs w:val="22"/>
              </w:rPr>
            </w:pPr>
            <w:r w:rsidRPr="008E4745">
              <w:rPr>
                <w:rFonts w:ascii="Arial" w:hAnsi="Arial" w:cs="Arial"/>
                <w:b/>
                <w:szCs w:val="22"/>
              </w:rPr>
              <w:t xml:space="preserve">                                                                              VÝČET POZEMK</w:t>
            </w:r>
            <w:r w:rsidRPr="008E4745">
              <w:rPr>
                <w:rFonts w:ascii="Arial" w:hAnsi="Arial" w:cs="Arial"/>
                <w:b/>
                <w:caps/>
                <w:szCs w:val="22"/>
              </w:rPr>
              <w:t>ů KN – k.ú. KLEŠICE</w:t>
            </w:r>
          </w:p>
        </w:tc>
      </w:tr>
      <w:tr w:rsidR="00DC73D3" w:rsidRPr="008E4745" w:rsidTr="001F2D4B">
        <w:trPr>
          <w:trHeight w:val="439"/>
          <w:jc w:val="center"/>
        </w:trPr>
        <w:tc>
          <w:tcPr>
            <w:tcW w:w="1456" w:type="dxa"/>
            <w:tcBorders>
              <w:top w:val="single" w:sz="18" w:space="0" w:color="auto"/>
              <w:right w:val="single" w:sz="18" w:space="0" w:color="auto"/>
            </w:tcBorders>
          </w:tcPr>
          <w:p w:rsidR="00DC73D3" w:rsidRPr="008E4745" w:rsidRDefault="00DC73D3" w:rsidP="001F2D4B">
            <w:pPr>
              <w:shd w:val="clear" w:color="auto" w:fill="FFFFFF"/>
              <w:tabs>
                <w:tab w:val="left" w:pos="1059"/>
                <w:tab w:val="left" w:pos="1226"/>
                <w:tab w:val="center" w:pos="1768"/>
              </w:tabs>
              <w:spacing w:line="274" w:lineRule="exact"/>
              <w:rPr>
                <w:rFonts w:cs="Arial"/>
                <w:b/>
                <w:sz w:val="22"/>
                <w:szCs w:val="22"/>
              </w:rPr>
            </w:pPr>
            <w:r w:rsidRPr="008E4745">
              <w:rPr>
                <w:rFonts w:cs="Arial"/>
                <w:sz w:val="22"/>
                <w:szCs w:val="22"/>
              </w:rPr>
              <w:t xml:space="preserve">                             </w:t>
            </w:r>
            <w:r w:rsidRPr="008E4745">
              <w:rPr>
                <w:rFonts w:cs="Arial"/>
                <w:b/>
                <w:sz w:val="22"/>
                <w:szCs w:val="22"/>
              </w:rPr>
              <w:t>VD1</w:t>
            </w:r>
          </w:p>
        </w:tc>
        <w:tc>
          <w:tcPr>
            <w:tcW w:w="3380" w:type="dxa"/>
            <w:tcBorders>
              <w:top w:val="single" w:sz="18" w:space="0" w:color="auto"/>
              <w:left w:val="single" w:sz="18" w:space="0" w:color="auto"/>
            </w:tcBorders>
          </w:tcPr>
          <w:p w:rsidR="00DC73D3" w:rsidRPr="008E4745" w:rsidRDefault="00DC73D3" w:rsidP="001F2D4B">
            <w:pPr>
              <w:shd w:val="clear" w:color="auto" w:fill="FFFFFF"/>
              <w:tabs>
                <w:tab w:val="left" w:pos="1059"/>
                <w:tab w:val="left" w:pos="1226"/>
                <w:tab w:val="center" w:pos="1768"/>
              </w:tabs>
              <w:spacing w:before="120" w:line="274" w:lineRule="exact"/>
              <w:rPr>
                <w:rFonts w:cs="Arial"/>
                <w:sz w:val="22"/>
                <w:szCs w:val="22"/>
              </w:rPr>
            </w:pPr>
            <w:r w:rsidRPr="008E4745">
              <w:rPr>
                <w:rFonts w:cs="Arial"/>
                <w:sz w:val="22"/>
                <w:szCs w:val="22"/>
              </w:rPr>
              <w:t>Koridor pro přeložku  komunikace I/17</w:t>
            </w:r>
          </w:p>
        </w:tc>
        <w:tc>
          <w:tcPr>
            <w:tcW w:w="4411" w:type="dxa"/>
            <w:tcBorders>
              <w:top w:val="single" w:sz="18" w:space="0" w:color="auto"/>
            </w:tcBorders>
          </w:tcPr>
          <w:p w:rsidR="00DC73D3" w:rsidRPr="008E4745" w:rsidRDefault="00DC73D3" w:rsidP="00964164">
            <w:pPr>
              <w:shd w:val="clear" w:color="auto" w:fill="FFFFFF"/>
              <w:tabs>
                <w:tab w:val="left" w:pos="1059"/>
                <w:tab w:val="left" w:pos="1226"/>
                <w:tab w:val="center" w:pos="1768"/>
              </w:tabs>
              <w:spacing w:before="120" w:line="274" w:lineRule="exact"/>
              <w:rPr>
                <w:rFonts w:cs="Arial"/>
                <w:sz w:val="22"/>
                <w:szCs w:val="22"/>
              </w:rPr>
            </w:pPr>
            <w:r w:rsidRPr="008E4745">
              <w:rPr>
                <w:rFonts w:cs="Arial"/>
                <w:sz w:val="22"/>
                <w:szCs w:val="22"/>
              </w:rPr>
              <w:t xml:space="preserve">v rámci vymezeného koridoru CD-D64 </w:t>
            </w:r>
          </w:p>
        </w:tc>
      </w:tr>
    </w:tbl>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6"/>
        <w:gridCol w:w="3380"/>
        <w:gridCol w:w="4411"/>
      </w:tblGrid>
      <w:tr w:rsidR="00DC73D3" w:rsidRPr="008E4745" w:rsidTr="001F2D4B">
        <w:trPr>
          <w:trHeight w:val="439"/>
          <w:jc w:val="center"/>
        </w:trPr>
        <w:tc>
          <w:tcPr>
            <w:tcW w:w="1456" w:type="dxa"/>
            <w:tcBorders>
              <w:bottom w:val="single" w:sz="18" w:space="0" w:color="auto"/>
              <w:right w:val="single" w:sz="18" w:space="0" w:color="auto"/>
            </w:tcBorders>
            <w:shd w:val="clear" w:color="auto" w:fill="BFBFBF"/>
          </w:tcPr>
          <w:p w:rsidR="00DC73D3" w:rsidRPr="008E4745" w:rsidRDefault="00DC73D3" w:rsidP="001F2D4B">
            <w:pPr>
              <w:pStyle w:val="tabulka"/>
              <w:jc w:val="left"/>
              <w:rPr>
                <w:rFonts w:ascii="Arial" w:hAnsi="Arial" w:cs="Arial"/>
                <w:b/>
                <w:szCs w:val="22"/>
              </w:rPr>
            </w:pPr>
            <w:r w:rsidRPr="008E4745">
              <w:rPr>
                <w:rFonts w:ascii="Arial" w:hAnsi="Arial" w:cs="Arial"/>
                <w:b/>
                <w:szCs w:val="22"/>
              </w:rPr>
              <w:t xml:space="preserve">                           OZNAČENÍ</w:t>
            </w:r>
          </w:p>
        </w:tc>
        <w:tc>
          <w:tcPr>
            <w:tcW w:w="3380" w:type="dxa"/>
            <w:tcBorders>
              <w:left w:val="single" w:sz="18" w:space="0" w:color="auto"/>
              <w:bottom w:val="single" w:sz="18" w:space="0" w:color="auto"/>
            </w:tcBorders>
            <w:shd w:val="clear" w:color="auto" w:fill="BFBFBF"/>
          </w:tcPr>
          <w:p w:rsidR="00DC73D3" w:rsidRPr="008E4745" w:rsidRDefault="00DC73D3" w:rsidP="001F2D4B">
            <w:pPr>
              <w:pStyle w:val="tabulka"/>
              <w:rPr>
                <w:rFonts w:ascii="Arial" w:hAnsi="Arial" w:cs="Arial"/>
                <w:b/>
                <w:szCs w:val="22"/>
              </w:rPr>
            </w:pPr>
            <w:r w:rsidRPr="008E4745">
              <w:rPr>
                <w:rFonts w:ascii="Arial" w:hAnsi="Arial" w:cs="Arial"/>
                <w:b/>
                <w:szCs w:val="22"/>
              </w:rPr>
              <w:t xml:space="preserve">                                             POPIS </w:t>
            </w:r>
          </w:p>
        </w:tc>
        <w:tc>
          <w:tcPr>
            <w:tcW w:w="4411" w:type="dxa"/>
            <w:tcBorders>
              <w:bottom w:val="single" w:sz="18" w:space="0" w:color="auto"/>
            </w:tcBorders>
            <w:shd w:val="clear" w:color="auto" w:fill="BFBFBF"/>
          </w:tcPr>
          <w:p w:rsidR="00DC73D3" w:rsidRPr="008E4745" w:rsidRDefault="00DC73D3" w:rsidP="001F2D4B">
            <w:pPr>
              <w:pStyle w:val="tabulka"/>
              <w:rPr>
                <w:rFonts w:ascii="Arial" w:hAnsi="Arial" w:cs="Arial"/>
                <w:b/>
                <w:szCs w:val="22"/>
              </w:rPr>
            </w:pPr>
            <w:r w:rsidRPr="008E4745">
              <w:rPr>
                <w:rFonts w:ascii="Arial" w:hAnsi="Arial" w:cs="Arial"/>
                <w:b/>
                <w:szCs w:val="22"/>
              </w:rPr>
              <w:t xml:space="preserve">                                                                              ROZSAH </w:t>
            </w:r>
          </w:p>
        </w:tc>
      </w:tr>
      <w:tr w:rsidR="00DC73D3" w:rsidRPr="008E4745" w:rsidTr="001F2D4B">
        <w:trPr>
          <w:trHeight w:val="439"/>
          <w:jc w:val="center"/>
        </w:trPr>
        <w:tc>
          <w:tcPr>
            <w:tcW w:w="1456" w:type="dxa"/>
            <w:tcBorders>
              <w:top w:val="single" w:sz="18" w:space="0" w:color="auto"/>
              <w:right w:val="single" w:sz="18" w:space="0" w:color="auto"/>
            </w:tcBorders>
          </w:tcPr>
          <w:p w:rsidR="00DC73D3" w:rsidRPr="008E4745" w:rsidRDefault="00DC73D3" w:rsidP="001F2D4B">
            <w:pPr>
              <w:shd w:val="clear" w:color="auto" w:fill="FFFFFF"/>
              <w:tabs>
                <w:tab w:val="left" w:pos="1059"/>
                <w:tab w:val="left" w:pos="1226"/>
                <w:tab w:val="center" w:pos="1768"/>
              </w:tabs>
              <w:spacing w:line="274" w:lineRule="exact"/>
              <w:rPr>
                <w:rFonts w:cs="Arial"/>
                <w:b/>
                <w:sz w:val="22"/>
                <w:szCs w:val="22"/>
              </w:rPr>
            </w:pPr>
            <w:r w:rsidRPr="008E4745">
              <w:rPr>
                <w:rFonts w:cs="Arial"/>
                <w:sz w:val="22"/>
                <w:szCs w:val="22"/>
              </w:rPr>
              <w:t xml:space="preserve">                             </w:t>
            </w:r>
            <w:r w:rsidRPr="008E4745">
              <w:rPr>
                <w:rFonts w:cs="Arial"/>
                <w:b/>
                <w:sz w:val="22"/>
                <w:szCs w:val="22"/>
              </w:rPr>
              <w:t>VT1</w:t>
            </w:r>
          </w:p>
        </w:tc>
        <w:tc>
          <w:tcPr>
            <w:tcW w:w="3380" w:type="dxa"/>
            <w:tcBorders>
              <w:top w:val="single" w:sz="18" w:space="0" w:color="auto"/>
              <w:left w:val="single" w:sz="18" w:space="0" w:color="auto"/>
            </w:tcBorders>
          </w:tcPr>
          <w:p w:rsidR="00DC73D3" w:rsidRPr="008E4745" w:rsidRDefault="00DC73D3" w:rsidP="001F2D4B">
            <w:pPr>
              <w:pStyle w:val="Default"/>
              <w:spacing w:before="120"/>
              <w:rPr>
                <w:color w:val="auto"/>
                <w:sz w:val="22"/>
                <w:szCs w:val="22"/>
              </w:rPr>
            </w:pPr>
            <w:r w:rsidRPr="008E4745">
              <w:rPr>
                <w:color w:val="auto"/>
                <w:sz w:val="22"/>
                <w:szCs w:val="22"/>
              </w:rPr>
              <w:t xml:space="preserve">propojovací VVTL plynovod </w:t>
            </w:r>
            <w:r w:rsidR="005D3A8F" w:rsidRPr="008E4745">
              <w:rPr>
                <w:color w:val="auto"/>
                <w:sz w:val="22"/>
                <w:szCs w:val="22"/>
              </w:rPr>
              <w:t xml:space="preserve">     </w:t>
            </w:r>
            <w:r w:rsidRPr="008E4745">
              <w:rPr>
                <w:color w:val="auto"/>
                <w:sz w:val="22"/>
                <w:szCs w:val="22"/>
              </w:rPr>
              <w:t xml:space="preserve">P 01 Olešná - Náchod - Polsko </w:t>
            </w:r>
          </w:p>
          <w:p w:rsidR="00DC73D3" w:rsidRPr="008E4745" w:rsidRDefault="00DC73D3" w:rsidP="001F2D4B">
            <w:pPr>
              <w:shd w:val="clear" w:color="auto" w:fill="FFFFFF"/>
              <w:tabs>
                <w:tab w:val="left" w:pos="1059"/>
                <w:tab w:val="left" w:pos="1226"/>
                <w:tab w:val="center" w:pos="1768"/>
              </w:tabs>
              <w:spacing w:line="274" w:lineRule="exact"/>
              <w:rPr>
                <w:rFonts w:cs="Arial"/>
                <w:sz w:val="22"/>
                <w:szCs w:val="22"/>
              </w:rPr>
            </w:pPr>
          </w:p>
        </w:tc>
        <w:tc>
          <w:tcPr>
            <w:tcW w:w="4411" w:type="dxa"/>
            <w:tcBorders>
              <w:top w:val="single" w:sz="18" w:space="0" w:color="auto"/>
            </w:tcBorders>
          </w:tcPr>
          <w:p w:rsidR="00DC73D3" w:rsidRPr="008E4745" w:rsidRDefault="00DC73D3" w:rsidP="001F2D4B">
            <w:pPr>
              <w:autoSpaceDE w:val="0"/>
              <w:autoSpaceDN w:val="0"/>
              <w:adjustRightInd w:val="0"/>
              <w:spacing w:before="120"/>
              <w:rPr>
                <w:rFonts w:cs="Arial"/>
                <w:sz w:val="22"/>
                <w:szCs w:val="22"/>
              </w:rPr>
            </w:pPr>
            <w:r w:rsidRPr="008E4745">
              <w:rPr>
                <w:rFonts w:cs="Arial"/>
                <w:sz w:val="22"/>
                <w:szCs w:val="22"/>
              </w:rPr>
              <w:t>v rámci vymezeného koridoru P 01 západně od Klešic a jižně od Jezbořic</w:t>
            </w:r>
          </w:p>
          <w:p w:rsidR="00DC73D3" w:rsidRPr="008E4745" w:rsidRDefault="00DC73D3" w:rsidP="001F2D4B">
            <w:pPr>
              <w:shd w:val="clear" w:color="auto" w:fill="FFFFFF"/>
              <w:tabs>
                <w:tab w:val="left" w:pos="1059"/>
                <w:tab w:val="left" w:pos="1226"/>
                <w:tab w:val="center" w:pos="1768"/>
              </w:tabs>
              <w:spacing w:line="274" w:lineRule="exact"/>
              <w:rPr>
                <w:rFonts w:cs="Arial"/>
                <w:sz w:val="22"/>
                <w:szCs w:val="22"/>
              </w:rPr>
            </w:pPr>
          </w:p>
        </w:tc>
      </w:tr>
      <w:tr w:rsidR="00DC73D3" w:rsidRPr="008E4745" w:rsidTr="001F2D4B">
        <w:trPr>
          <w:trHeight w:val="439"/>
          <w:jc w:val="center"/>
        </w:trPr>
        <w:tc>
          <w:tcPr>
            <w:tcW w:w="1456" w:type="dxa"/>
            <w:tcBorders>
              <w:top w:val="single" w:sz="4" w:space="0" w:color="auto"/>
              <w:left w:val="single" w:sz="4" w:space="0" w:color="auto"/>
              <w:bottom w:val="single" w:sz="4" w:space="0" w:color="auto"/>
              <w:right w:val="single" w:sz="18" w:space="0" w:color="auto"/>
            </w:tcBorders>
          </w:tcPr>
          <w:p w:rsidR="00DC73D3" w:rsidRPr="008E4745" w:rsidRDefault="00DC73D3" w:rsidP="001F2D4B">
            <w:pPr>
              <w:shd w:val="clear" w:color="auto" w:fill="FFFFFF"/>
              <w:tabs>
                <w:tab w:val="left" w:pos="1059"/>
                <w:tab w:val="left" w:pos="1226"/>
                <w:tab w:val="center" w:pos="1768"/>
              </w:tabs>
              <w:spacing w:line="274" w:lineRule="exact"/>
              <w:rPr>
                <w:rFonts w:cs="Arial"/>
                <w:b/>
                <w:sz w:val="22"/>
                <w:szCs w:val="22"/>
              </w:rPr>
            </w:pPr>
            <w:r w:rsidRPr="008E4745">
              <w:rPr>
                <w:rFonts w:cs="Arial"/>
                <w:sz w:val="22"/>
                <w:szCs w:val="22"/>
              </w:rPr>
              <w:t xml:space="preserve">                             </w:t>
            </w:r>
            <w:r w:rsidRPr="008E4745">
              <w:rPr>
                <w:rFonts w:cs="Arial"/>
                <w:b/>
                <w:sz w:val="22"/>
                <w:szCs w:val="22"/>
              </w:rPr>
              <w:t>VT2.1</w:t>
            </w:r>
          </w:p>
        </w:tc>
        <w:tc>
          <w:tcPr>
            <w:tcW w:w="3380" w:type="dxa"/>
            <w:tcBorders>
              <w:top w:val="single" w:sz="4" w:space="0" w:color="auto"/>
              <w:left w:val="single" w:sz="18" w:space="0" w:color="auto"/>
              <w:bottom w:val="single" w:sz="4" w:space="0" w:color="auto"/>
              <w:right w:val="single" w:sz="4" w:space="0" w:color="auto"/>
            </w:tcBorders>
          </w:tcPr>
          <w:p w:rsidR="00DC73D3" w:rsidRPr="008E4745" w:rsidRDefault="00DC73D3" w:rsidP="001F2D4B">
            <w:pPr>
              <w:pStyle w:val="Default"/>
              <w:spacing w:before="120"/>
              <w:rPr>
                <w:color w:val="auto"/>
              </w:rPr>
            </w:pPr>
            <w:r w:rsidRPr="008E4745">
              <w:rPr>
                <w:color w:val="auto"/>
                <w:sz w:val="22"/>
                <w:szCs w:val="22"/>
              </w:rPr>
              <w:t>koridor pro dvojité vedení VVN 400 kV Týnec – Krasíkov (dle PÚR ČR - E15)</w:t>
            </w:r>
            <w:r w:rsidRPr="008E4745">
              <w:rPr>
                <w:color w:val="auto"/>
                <w:sz w:val="20"/>
                <w:szCs w:val="20"/>
              </w:rPr>
              <w:t>.</w:t>
            </w:r>
          </w:p>
          <w:p w:rsidR="00DC73D3" w:rsidRPr="008E4745" w:rsidRDefault="00DC73D3" w:rsidP="001F2D4B">
            <w:pPr>
              <w:pStyle w:val="Default"/>
              <w:rPr>
                <w:color w:val="auto"/>
                <w:sz w:val="22"/>
                <w:szCs w:val="22"/>
              </w:rPr>
            </w:pPr>
          </w:p>
        </w:tc>
        <w:tc>
          <w:tcPr>
            <w:tcW w:w="4411" w:type="dxa"/>
            <w:tcBorders>
              <w:top w:val="single" w:sz="4" w:space="0" w:color="auto"/>
              <w:left w:val="single" w:sz="4" w:space="0" w:color="auto"/>
              <w:bottom w:val="single" w:sz="4" w:space="0" w:color="auto"/>
              <w:right w:val="single" w:sz="4" w:space="0" w:color="auto"/>
            </w:tcBorders>
          </w:tcPr>
          <w:p w:rsidR="00DC73D3" w:rsidRPr="008E4745" w:rsidRDefault="00DC73D3" w:rsidP="001F2D4B">
            <w:pPr>
              <w:autoSpaceDE w:val="0"/>
              <w:autoSpaceDN w:val="0"/>
              <w:adjustRightInd w:val="0"/>
              <w:spacing w:before="120"/>
              <w:rPr>
                <w:rFonts w:cs="Arial"/>
                <w:sz w:val="22"/>
                <w:szCs w:val="22"/>
              </w:rPr>
            </w:pPr>
            <w:r w:rsidRPr="008E4745">
              <w:rPr>
                <w:rFonts w:cs="Arial"/>
                <w:sz w:val="22"/>
                <w:szCs w:val="22"/>
              </w:rPr>
              <w:t xml:space="preserve">v rámci vymezeného koridoru VT2.1 severně od Klešic </w:t>
            </w:r>
          </w:p>
          <w:p w:rsidR="00DC73D3" w:rsidRPr="008E4745" w:rsidRDefault="00DC73D3" w:rsidP="001F2D4B">
            <w:pPr>
              <w:autoSpaceDE w:val="0"/>
              <w:autoSpaceDN w:val="0"/>
              <w:adjustRightInd w:val="0"/>
              <w:rPr>
                <w:rFonts w:cs="Arial"/>
                <w:sz w:val="22"/>
                <w:szCs w:val="22"/>
              </w:rPr>
            </w:pPr>
          </w:p>
        </w:tc>
      </w:tr>
    </w:tbl>
    <w:p w:rsidR="00DC73D3" w:rsidRPr="008E4745" w:rsidRDefault="00DC73D3" w:rsidP="00DC73D3">
      <w:pPr>
        <w:pStyle w:val="Zkladntextodsazen"/>
        <w:rPr>
          <w:rFonts w:ascii="Arial" w:hAnsi="Arial" w:cs="Arial"/>
          <w:sz w:val="22"/>
          <w:szCs w:val="22"/>
        </w:rPr>
      </w:pPr>
    </w:p>
    <w:p w:rsidR="00DC73D3" w:rsidRPr="008E4745" w:rsidRDefault="00DC73D3" w:rsidP="00DC73D3">
      <w:pPr>
        <w:rPr>
          <w:rFonts w:cs="Arial"/>
        </w:rPr>
      </w:pPr>
    </w:p>
    <w:p w:rsidR="00DC73D3" w:rsidRPr="008E4745" w:rsidRDefault="00DC73D3" w:rsidP="00DC73D3">
      <w:pPr>
        <w:rPr>
          <w:rFonts w:cs="Arial"/>
        </w:rPr>
      </w:pP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 xml:space="preserve">Územním plánem jsou stanovena následující </w:t>
      </w:r>
      <w:r w:rsidRPr="008E4745">
        <w:rPr>
          <w:rFonts w:ascii="Arial" w:hAnsi="Arial" w:cs="Arial"/>
          <w:sz w:val="22"/>
          <w:szCs w:val="22"/>
          <w:u w:val="single"/>
        </w:rPr>
        <w:t>veřejně prospěšná opatření</w:t>
      </w:r>
      <w:r w:rsidRPr="008E4745">
        <w:rPr>
          <w:rFonts w:ascii="Arial" w:hAnsi="Arial" w:cs="Arial"/>
          <w:sz w:val="22"/>
          <w:szCs w:val="22"/>
        </w:rPr>
        <w:t xml:space="preserve"> (zakresleno ve Výkresu veřejně prospěšných staveb, opatření a asanací – č. A 2.4), pro která lze práva k pozemkům a stavbám vyvlastnit:</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sz w:val="22"/>
          <w:szCs w:val="22"/>
        </w:rPr>
      </w:pP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6"/>
        <w:gridCol w:w="7791"/>
      </w:tblGrid>
      <w:tr w:rsidR="00DC73D3" w:rsidRPr="008E4745" w:rsidTr="001F2D4B">
        <w:trPr>
          <w:trHeight w:val="439"/>
          <w:jc w:val="center"/>
        </w:trPr>
        <w:tc>
          <w:tcPr>
            <w:tcW w:w="1456" w:type="dxa"/>
            <w:tcBorders>
              <w:bottom w:val="single" w:sz="18" w:space="0" w:color="auto"/>
              <w:right w:val="single" w:sz="18" w:space="0" w:color="auto"/>
            </w:tcBorders>
            <w:shd w:val="clear" w:color="auto" w:fill="BFBFBF"/>
          </w:tcPr>
          <w:p w:rsidR="00DC73D3" w:rsidRPr="008E4745" w:rsidRDefault="00DC73D3" w:rsidP="001F2D4B">
            <w:pPr>
              <w:pStyle w:val="tabulka"/>
              <w:jc w:val="left"/>
              <w:rPr>
                <w:rFonts w:ascii="Arial" w:hAnsi="Arial" w:cs="Arial"/>
                <w:b/>
                <w:szCs w:val="22"/>
              </w:rPr>
            </w:pPr>
            <w:r w:rsidRPr="008E4745">
              <w:rPr>
                <w:rFonts w:ascii="Arial" w:hAnsi="Arial" w:cs="Arial"/>
                <w:b/>
                <w:szCs w:val="22"/>
              </w:rPr>
              <w:t xml:space="preserve">                           OZNAČENÍ</w:t>
            </w:r>
          </w:p>
        </w:tc>
        <w:tc>
          <w:tcPr>
            <w:tcW w:w="7791" w:type="dxa"/>
            <w:tcBorders>
              <w:left w:val="single" w:sz="18" w:space="0" w:color="auto"/>
              <w:bottom w:val="single" w:sz="18" w:space="0" w:color="auto"/>
            </w:tcBorders>
            <w:shd w:val="clear" w:color="auto" w:fill="BFBFBF"/>
          </w:tcPr>
          <w:p w:rsidR="00DC73D3" w:rsidRPr="008E4745" w:rsidRDefault="00DC73D3" w:rsidP="001F2D4B">
            <w:pPr>
              <w:pStyle w:val="tabulka"/>
              <w:rPr>
                <w:rFonts w:ascii="Arial" w:hAnsi="Arial" w:cs="Arial"/>
                <w:b/>
                <w:szCs w:val="22"/>
              </w:rPr>
            </w:pPr>
            <w:r w:rsidRPr="008E4745">
              <w:rPr>
                <w:rFonts w:ascii="Arial" w:hAnsi="Arial" w:cs="Arial"/>
                <w:b/>
                <w:szCs w:val="22"/>
              </w:rPr>
              <w:t xml:space="preserve">                                                                                                                          POPIS                                                                              </w:t>
            </w:r>
          </w:p>
        </w:tc>
      </w:tr>
      <w:tr w:rsidR="00DC73D3" w:rsidRPr="008E4745" w:rsidTr="001F2D4B">
        <w:trPr>
          <w:trHeight w:val="660"/>
          <w:jc w:val="center"/>
        </w:trPr>
        <w:tc>
          <w:tcPr>
            <w:tcW w:w="1456" w:type="dxa"/>
            <w:tcBorders>
              <w:top w:val="single" w:sz="18" w:space="0" w:color="auto"/>
              <w:bottom w:val="single" w:sz="4" w:space="0" w:color="auto"/>
              <w:right w:val="single" w:sz="18" w:space="0" w:color="auto"/>
            </w:tcBorders>
          </w:tcPr>
          <w:p w:rsidR="00DC73D3" w:rsidRPr="008E4745" w:rsidRDefault="00DC73D3" w:rsidP="001F2D4B">
            <w:pPr>
              <w:shd w:val="clear" w:color="auto" w:fill="FFFFFF"/>
              <w:tabs>
                <w:tab w:val="left" w:pos="1059"/>
                <w:tab w:val="left" w:pos="1226"/>
                <w:tab w:val="center" w:pos="1768"/>
              </w:tabs>
              <w:spacing w:line="274" w:lineRule="exact"/>
              <w:rPr>
                <w:rFonts w:cs="Arial"/>
                <w:b/>
                <w:sz w:val="22"/>
                <w:szCs w:val="22"/>
              </w:rPr>
            </w:pPr>
            <w:r w:rsidRPr="008E4745">
              <w:rPr>
                <w:rFonts w:cs="Arial"/>
                <w:sz w:val="22"/>
                <w:szCs w:val="22"/>
              </w:rPr>
              <w:t xml:space="preserve">                             </w:t>
            </w:r>
            <w:r w:rsidRPr="008E4745">
              <w:rPr>
                <w:rFonts w:cs="Arial"/>
                <w:b/>
                <w:sz w:val="22"/>
                <w:szCs w:val="22"/>
              </w:rPr>
              <w:t>VU1</w:t>
            </w:r>
          </w:p>
        </w:tc>
        <w:tc>
          <w:tcPr>
            <w:tcW w:w="7791" w:type="dxa"/>
            <w:tcBorders>
              <w:top w:val="single" w:sz="18" w:space="0" w:color="auto"/>
              <w:left w:val="single" w:sz="18" w:space="0" w:color="auto"/>
              <w:bottom w:val="single" w:sz="4" w:space="0" w:color="auto"/>
            </w:tcBorders>
          </w:tcPr>
          <w:p w:rsidR="00DC73D3" w:rsidRPr="008E4745" w:rsidRDefault="00DC73D3" w:rsidP="001F2D4B">
            <w:pPr>
              <w:autoSpaceDE w:val="0"/>
              <w:autoSpaceDN w:val="0"/>
              <w:adjustRightInd w:val="0"/>
              <w:spacing w:before="120"/>
              <w:rPr>
                <w:rFonts w:cs="Arial"/>
                <w:sz w:val="22"/>
                <w:szCs w:val="22"/>
              </w:rPr>
            </w:pPr>
            <w:r w:rsidRPr="008E4745">
              <w:rPr>
                <w:rFonts w:cs="Arial"/>
                <w:sz w:val="22"/>
                <w:szCs w:val="22"/>
              </w:rPr>
              <w:t xml:space="preserve">založení prvků systému ekologické stability – regionální biokoridor RBK 9904 vč. vložených biocenter MBC 621, LBC 990403 </w:t>
            </w:r>
          </w:p>
          <w:p w:rsidR="00DC73D3" w:rsidRPr="008E4745" w:rsidRDefault="00DC73D3" w:rsidP="001F2D4B">
            <w:pPr>
              <w:shd w:val="clear" w:color="auto" w:fill="FFFFFF"/>
              <w:tabs>
                <w:tab w:val="left" w:pos="1059"/>
                <w:tab w:val="left" w:pos="1226"/>
                <w:tab w:val="center" w:pos="1768"/>
              </w:tabs>
              <w:spacing w:line="274" w:lineRule="exact"/>
              <w:rPr>
                <w:rFonts w:cs="Arial"/>
                <w:sz w:val="22"/>
                <w:szCs w:val="22"/>
              </w:rPr>
            </w:pPr>
          </w:p>
        </w:tc>
      </w:tr>
    </w:tbl>
    <w:p w:rsidR="00DC73D3" w:rsidRPr="008E4745" w:rsidRDefault="00DC73D3" w:rsidP="00DC73D3">
      <w:pPr>
        <w:pStyle w:val="Zkladntextodsazen"/>
        <w:rPr>
          <w:rFonts w:ascii="Arial" w:hAnsi="Arial" w:cs="Arial"/>
          <w:bCs/>
          <w:sz w:val="22"/>
          <w:szCs w:val="22"/>
        </w:rPr>
      </w:pPr>
    </w:p>
    <w:p w:rsidR="00DC73D3" w:rsidRPr="008E4745" w:rsidRDefault="00DC73D3" w:rsidP="00DC73D3">
      <w:pPr>
        <w:pStyle w:val="Zkladntextodsazen"/>
        <w:rPr>
          <w:rFonts w:ascii="Arial" w:hAnsi="Arial" w:cs="Arial"/>
          <w:sz w:val="22"/>
          <w:szCs w:val="22"/>
          <w:u w:val="single"/>
        </w:rPr>
      </w:pPr>
    </w:p>
    <w:p w:rsidR="00DC73D3" w:rsidRPr="008E4745" w:rsidRDefault="00DC73D3" w:rsidP="00DC73D3">
      <w:pPr>
        <w:pStyle w:val="Textpsmene"/>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caps/>
          <w:szCs w:val="24"/>
        </w:rPr>
      </w:pPr>
      <w:bookmarkStart w:id="46" w:name="_Toc257722465"/>
      <w:bookmarkStart w:id="47" w:name="_Toc507680186"/>
      <w:bookmarkStart w:id="48" w:name="_Toc124352287"/>
      <w:r w:rsidRPr="008E4745">
        <w:rPr>
          <w:rFonts w:ascii="Arial" w:hAnsi="Arial" w:cs="Arial"/>
          <w:b/>
          <w:caps/>
          <w:szCs w:val="24"/>
        </w:rPr>
        <w:lastRenderedPageBreak/>
        <w:t>8.    vymezení veřejně prospěšných staveb a veřejnÝCH prosTRANSTVÍ, PRO které lze uplatnit předkupní právo, s uvedením v čí prospěch je předkupní právo zřizováno, parcelních čísel pozemků, názvu k.ú. a případně dalších údajů podle § 8 katastrálního zákona</w:t>
      </w:r>
      <w:bookmarkEnd w:id="46"/>
      <w:bookmarkEnd w:id="47"/>
      <w:bookmarkEnd w:id="48"/>
    </w:p>
    <w:p w:rsidR="00DC73D3" w:rsidRPr="008E4745" w:rsidRDefault="00DC73D3" w:rsidP="00DC73D3">
      <w:pPr>
        <w:autoSpaceDE w:val="0"/>
        <w:autoSpaceDN w:val="0"/>
        <w:adjustRightInd w:val="0"/>
        <w:rPr>
          <w:rFonts w:cs="Arial"/>
        </w:rPr>
      </w:pP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 xml:space="preserve">Územním plánem nejsou stanoveny veřejně prospěšná stavby ani veřejná prostranství, pro které lze uplatnit předkupní právo. </w:t>
      </w: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rPr>
          <w:rFonts w:ascii="Arial" w:hAnsi="Arial" w:cs="Arial"/>
          <w:bCs/>
          <w:sz w:val="22"/>
          <w:szCs w:val="22"/>
        </w:rPr>
      </w:pPr>
    </w:p>
    <w:p w:rsidR="00DC73D3" w:rsidRPr="008E4745" w:rsidRDefault="00DC73D3" w:rsidP="00DC73D3">
      <w:pPr>
        <w:pStyle w:val="Zkladntextodsazen"/>
        <w:rPr>
          <w:rFonts w:ascii="Arial" w:hAnsi="Arial" w:cs="Arial"/>
          <w:bCs/>
          <w:sz w:val="22"/>
          <w:szCs w:val="22"/>
        </w:rPr>
      </w:pPr>
    </w:p>
    <w:p w:rsidR="00DC73D3" w:rsidRPr="008E4745" w:rsidRDefault="00DC73D3" w:rsidP="00DC73D3">
      <w:pPr>
        <w:pStyle w:val="Textpsmene"/>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caps/>
          <w:szCs w:val="24"/>
        </w:rPr>
      </w:pPr>
      <w:bookmarkStart w:id="49" w:name="_Toc507680187"/>
      <w:bookmarkStart w:id="50" w:name="_Toc124352288"/>
      <w:r w:rsidRPr="008E4745">
        <w:rPr>
          <w:rFonts w:ascii="Arial" w:hAnsi="Arial" w:cs="Arial"/>
          <w:b/>
          <w:caps/>
          <w:szCs w:val="24"/>
        </w:rPr>
        <w:t>9.    STANOVENÍ kompenzačních opatření podle § 50 odst. 6 stavebního zákona</w:t>
      </w:r>
      <w:bookmarkEnd w:id="49"/>
      <w:bookmarkEnd w:id="50"/>
      <w:r w:rsidRPr="008E4745">
        <w:rPr>
          <w:rFonts w:ascii="Arial" w:hAnsi="Arial" w:cs="Arial"/>
          <w:b/>
          <w:caps/>
          <w:szCs w:val="24"/>
        </w:rPr>
        <w:t xml:space="preserve"> </w:t>
      </w:r>
    </w:p>
    <w:p w:rsidR="00DC73D3" w:rsidRPr="008E4745" w:rsidRDefault="00DC73D3" w:rsidP="00DC73D3">
      <w:pPr>
        <w:pStyle w:val="Zkladntextodsazen"/>
        <w:rPr>
          <w:rFonts w:ascii="Arial" w:hAnsi="Arial" w:cs="Arial"/>
          <w:szCs w:val="24"/>
        </w:rPr>
      </w:pP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V územním plánu nejsou stanovena kompenzační opatření.</w:t>
      </w:r>
    </w:p>
    <w:p w:rsidR="00DC73D3" w:rsidRPr="008E4745" w:rsidRDefault="00DC73D3" w:rsidP="00DC73D3">
      <w:pPr>
        <w:rPr>
          <w:rFonts w:cs="Arial"/>
        </w:rPr>
      </w:pPr>
    </w:p>
    <w:p w:rsidR="00DC73D3" w:rsidRPr="008E4745" w:rsidRDefault="00DC73D3" w:rsidP="00DC73D3">
      <w:pPr>
        <w:tabs>
          <w:tab w:val="left" w:pos="2700"/>
        </w:tabs>
        <w:rPr>
          <w:rFonts w:cs="Arial"/>
        </w:rPr>
      </w:pPr>
      <w:r w:rsidRPr="008E4745">
        <w:rPr>
          <w:rFonts w:cs="Arial"/>
        </w:rPr>
        <w:tab/>
      </w:r>
    </w:p>
    <w:p w:rsidR="00DC73D3" w:rsidRPr="008E4745" w:rsidRDefault="00DC73D3" w:rsidP="00DC73D3">
      <w:pPr>
        <w:tabs>
          <w:tab w:val="left" w:pos="2700"/>
        </w:tabs>
        <w:rPr>
          <w:rFonts w:cs="Arial"/>
        </w:rPr>
      </w:pPr>
    </w:p>
    <w:p w:rsidR="00DC73D3" w:rsidRPr="008E4745" w:rsidRDefault="00DC73D3" w:rsidP="00DC73D3">
      <w:pPr>
        <w:rPr>
          <w:rFonts w:cs="Arial"/>
        </w:rPr>
      </w:pPr>
    </w:p>
    <w:p w:rsidR="00DC73D3" w:rsidRPr="008E4745" w:rsidRDefault="00DC73D3" w:rsidP="00DC73D3">
      <w:pPr>
        <w:pStyle w:val="Textpsmene"/>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caps/>
          <w:szCs w:val="24"/>
        </w:rPr>
      </w:pPr>
      <w:bookmarkStart w:id="51" w:name="_Toc181500053"/>
      <w:bookmarkStart w:id="52" w:name="_Toc507680188"/>
      <w:bookmarkStart w:id="53" w:name="_Toc124352289"/>
      <w:r w:rsidRPr="008E4745">
        <w:rPr>
          <w:rFonts w:ascii="Arial" w:hAnsi="Arial" w:cs="Arial"/>
          <w:b/>
          <w:caps/>
          <w:szCs w:val="24"/>
        </w:rPr>
        <w:t>10.    vymezení ploch a koridorů, ve kterých je rozhodování o změnách v území podmíněno zpracováním územní studie, stanovení podmínek pro její pořízení a přiměřené lhůty a pro vložení dat o této studii do evidence územně plánovací činnosti.</w:t>
      </w:r>
      <w:bookmarkEnd w:id="51"/>
      <w:bookmarkEnd w:id="52"/>
      <w:bookmarkEnd w:id="53"/>
    </w:p>
    <w:p w:rsidR="00DC73D3" w:rsidRPr="008E4745" w:rsidRDefault="00DC73D3" w:rsidP="00DC73D3">
      <w:pPr>
        <w:pStyle w:val="Zkladntextodsazen"/>
        <w:rPr>
          <w:rFonts w:ascii="Arial" w:hAnsi="Arial" w:cs="Arial"/>
        </w:rPr>
      </w:pPr>
    </w:p>
    <w:p w:rsidR="003C65CE" w:rsidRPr="008E4745" w:rsidRDefault="003C65CE" w:rsidP="00DC73D3">
      <w:pPr>
        <w:pStyle w:val="Zkladntextodsazen"/>
        <w:rPr>
          <w:rFonts w:ascii="Arial" w:hAnsi="Arial" w:cs="Arial"/>
        </w:rPr>
      </w:pP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 xml:space="preserve">V územním plánu byly navrženy následující plochy, jejichž využití prověří zpracování územní studie: </w:t>
      </w:r>
    </w:p>
    <w:p w:rsidR="00DC73D3" w:rsidRPr="008E4745" w:rsidRDefault="00DC73D3" w:rsidP="00DC73D3">
      <w:pPr>
        <w:pStyle w:val="Zkladntextodsazen"/>
        <w:rPr>
          <w:rFonts w:ascii="Arial" w:hAnsi="Arial" w:cs="Arial"/>
          <w:b/>
          <w:sz w:val="22"/>
          <w:szCs w:val="22"/>
        </w:rPr>
      </w:pPr>
      <w:r w:rsidRPr="008E4745">
        <w:rPr>
          <w:rFonts w:ascii="Arial" w:hAnsi="Arial" w:cs="Arial"/>
          <w:sz w:val="22"/>
          <w:szCs w:val="22"/>
        </w:rPr>
        <w:t xml:space="preserve">- plochy zastavitelného území ve výkresové části označené </w:t>
      </w:r>
      <w:r w:rsidRPr="008E4745">
        <w:rPr>
          <w:rFonts w:ascii="Arial" w:hAnsi="Arial" w:cs="Arial"/>
          <w:b/>
          <w:sz w:val="22"/>
          <w:szCs w:val="22"/>
        </w:rPr>
        <w:t xml:space="preserve">Z2, Z13                    </w:t>
      </w:r>
    </w:p>
    <w:p w:rsidR="00DC73D3" w:rsidRPr="008E4745" w:rsidRDefault="00DC73D3" w:rsidP="00DC73D3">
      <w:pPr>
        <w:pStyle w:val="Zkladntextodsazen"/>
        <w:rPr>
          <w:rFonts w:ascii="Arial" w:hAnsi="Arial" w:cs="Arial"/>
          <w:sz w:val="22"/>
          <w:szCs w:val="22"/>
        </w:rPr>
      </w:pPr>
    </w:p>
    <w:p w:rsidR="00DC73D3" w:rsidRPr="008E4745" w:rsidRDefault="00DC73D3" w:rsidP="00DC73D3">
      <w:pPr>
        <w:ind w:firstLine="360"/>
        <w:rPr>
          <w:rFonts w:cs="Arial"/>
          <w:sz w:val="22"/>
          <w:szCs w:val="22"/>
        </w:rPr>
      </w:pPr>
      <w:r w:rsidRPr="008E4745">
        <w:rPr>
          <w:rFonts w:cs="Arial"/>
          <w:sz w:val="22"/>
          <w:szCs w:val="22"/>
        </w:rPr>
        <w:t xml:space="preserve">Územní studie bude řešit zejména: </w:t>
      </w:r>
    </w:p>
    <w:p w:rsidR="00DC73D3" w:rsidRPr="008E4745" w:rsidRDefault="00DC73D3" w:rsidP="00995AD1">
      <w:pPr>
        <w:numPr>
          <w:ilvl w:val="0"/>
          <w:numId w:val="52"/>
        </w:numPr>
        <w:suppressAutoHyphens w:val="0"/>
        <w:spacing w:before="0" w:after="0"/>
        <w:rPr>
          <w:rFonts w:cs="Arial"/>
          <w:sz w:val="22"/>
          <w:szCs w:val="22"/>
        </w:rPr>
      </w:pPr>
      <w:r w:rsidRPr="008E4745">
        <w:rPr>
          <w:rFonts w:cs="Arial"/>
          <w:sz w:val="22"/>
          <w:szCs w:val="22"/>
        </w:rPr>
        <w:t xml:space="preserve">základní členění území na stavební parcely </w:t>
      </w:r>
    </w:p>
    <w:p w:rsidR="00DC73D3" w:rsidRPr="008E4745" w:rsidRDefault="00DC73D3" w:rsidP="00995AD1">
      <w:pPr>
        <w:numPr>
          <w:ilvl w:val="0"/>
          <w:numId w:val="52"/>
        </w:numPr>
        <w:suppressAutoHyphens w:val="0"/>
        <w:spacing w:before="0" w:after="0"/>
        <w:rPr>
          <w:rFonts w:cs="Arial"/>
          <w:sz w:val="22"/>
          <w:szCs w:val="22"/>
        </w:rPr>
      </w:pPr>
      <w:r w:rsidRPr="008E4745">
        <w:rPr>
          <w:rFonts w:cs="Arial"/>
          <w:sz w:val="22"/>
          <w:szCs w:val="22"/>
        </w:rPr>
        <w:t xml:space="preserve">koncepci veřejné dopravní a technické infrastruktury </w:t>
      </w:r>
    </w:p>
    <w:p w:rsidR="00DC73D3" w:rsidRPr="008E4745" w:rsidRDefault="00DC73D3" w:rsidP="00995AD1">
      <w:pPr>
        <w:numPr>
          <w:ilvl w:val="0"/>
          <w:numId w:val="52"/>
        </w:numPr>
        <w:suppressAutoHyphens w:val="0"/>
        <w:spacing w:before="0" w:after="0"/>
        <w:rPr>
          <w:rFonts w:cs="Arial"/>
          <w:sz w:val="22"/>
          <w:szCs w:val="22"/>
        </w:rPr>
      </w:pPr>
      <w:r w:rsidRPr="008E4745">
        <w:rPr>
          <w:rFonts w:cs="Arial"/>
          <w:sz w:val="22"/>
          <w:szCs w:val="22"/>
        </w:rPr>
        <w:t xml:space="preserve">stanovení zásad plošného a prostorového uspořádání. </w:t>
      </w:r>
    </w:p>
    <w:p w:rsidR="00DC73D3" w:rsidRPr="008E4745" w:rsidRDefault="00DC73D3" w:rsidP="00DC73D3">
      <w:pPr>
        <w:rPr>
          <w:rFonts w:cs="Arial"/>
          <w:sz w:val="22"/>
          <w:szCs w:val="22"/>
        </w:rPr>
      </w:pP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 xml:space="preserve">Jako lhůta pro pořízení této územních studií, jejich schválení pořizovatelem a vložení dat o těchto studiích do evidence územně plánovací činnosti je stanoven termín: </w:t>
      </w:r>
    </w:p>
    <w:p w:rsidR="00DC73D3" w:rsidRPr="008E4745" w:rsidRDefault="00DC73D3" w:rsidP="00DC73D3">
      <w:pPr>
        <w:pStyle w:val="Zkladntextodsazen"/>
        <w:ind w:firstLine="360"/>
        <w:rPr>
          <w:rFonts w:ascii="Arial" w:hAnsi="Arial" w:cs="Arial"/>
        </w:rPr>
      </w:pPr>
    </w:p>
    <w:p w:rsidR="00DC73D3" w:rsidRPr="008E4745" w:rsidRDefault="00DC73D3" w:rsidP="00DC73D3">
      <w:pPr>
        <w:pStyle w:val="Zkladntextodsazen"/>
        <w:rPr>
          <w:rFonts w:ascii="Arial" w:hAnsi="Arial" w:cs="Arial"/>
          <w:sz w:val="22"/>
          <w:szCs w:val="22"/>
        </w:rPr>
      </w:pPr>
    </w:p>
    <w:p w:rsidR="00DC73D3" w:rsidRPr="008E4745" w:rsidRDefault="00DC73D3" w:rsidP="00DC73D3">
      <w:pPr>
        <w:pStyle w:val="Zkladntextodsazen"/>
        <w:ind w:firstLine="540"/>
        <w:rPr>
          <w:rFonts w:ascii="Arial" w:hAnsi="Arial" w:cs="Arial"/>
          <w:b/>
          <w:sz w:val="22"/>
          <w:szCs w:val="22"/>
        </w:rPr>
      </w:pPr>
      <w:r w:rsidRPr="008E4745">
        <w:rPr>
          <w:rFonts w:ascii="Arial" w:hAnsi="Arial" w:cs="Arial"/>
          <w:b/>
          <w:sz w:val="22"/>
          <w:szCs w:val="22"/>
        </w:rPr>
        <w:t>- do 4 let od nabytí účinnosti změny č. 2 územního plánu</w:t>
      </w:r>
    </w:p>
    <w:p w:rsidR="00DC73D3" w:rsidRPr="008E4745" w:rsidRDefault="00DC73D3" w:rsidP="00DC73D3">
      <w:pPr>
        <w:pStyle w:val="Zkladntextodsazen"/>
        <w:rPr>
          <w:rFonts w:ascii="Arial" w:hAnsi="Arial" w:cs="Arial"/>
          <w:sz w:val="22"/>
          <w:szCs w:val="22"/>
        </w:rPr>
      </w:pPr>
    </w:p>
    <w:p w:rsidR="00DC73D3" w:rsidRPr="008E4745" w:rsidRDefault="00DC73D3" w:rsidP="00DC73D3">
      <w:pPr>
        <w:rPr>
          <w:rFonts w:cs="Arial"/>
        </w:rPr>
      </w:pPr>
    </w:p>
    <w:p w:rsidR="00DC73D3" w:rsidRPr="008E4745" w:rsidRDefault="00DC73D3" w:rsidP="00DC73D3">
      <w:pPr>
        <w:rPr>
          <w:rFonts w:cs="Arial"/>
        </w:rPr>
      </w:pPr>
    </w:p>
    <w:p w:rsidR="00DC73D3" w:rsidRPr="008E4745" w:rsidRDefault="00DC73D3" w:rsidP="00DC73D3">
      <w:pPr>
        <w:rPr>
          <w:rFonts w:cs="Arial"/>
        </w:rPr>
      </w:pPr>
    </w:p>
    <w:p w:rsidR="00DC73D3" w:rsidRPr="008E4745" w:rsidRDefault="00DC73D3" w:rsidP="00DC73D3">
      <w:pPr>
        <w:rPr>
          <w:rFonts w:cs="Arial"/>
        </w:rPr>
      </w:pPr>
    </w:p>
    <w:p w:rsidR="00DC73D3" w:rsidRPr="008E4745" w:rsidRDefault="00DC73D3" w:rsidP="00DC73D3">
      <w:pPr>
        <w:rPr>
          <w:rFonts w:cs="Arial"/>
        </w:rPr>
      </w:pPr>
    </w:p>
    <w:p w:rsidR="00DC73D3" w:rsidRPr="008E4745" w:rsidRDefault="00DC73D3" w:rsidP="00DC73D3">
      <w:pPr>
        <w:pStyle w:val="Textpsmene"/>
        <w:pBdr>
          <w:top w:val="single" w:sz="12" w:space="1" w:color="auto" w:shadow="1"/>
          <w:left w:val="single" w:sz="12" w:space="4" w:color="auto" w:shadow="1"/>
          <w:bottom w:val="single" w:sz="12" w:space="0" w:color="auto" w:shadow="1"/>
          <w:right w:val="single" w:sz="12" w:space="4" w:color="auto" w:shadow="1"/>
        </w:pBdr>
        <w:spacing w:before="120" w:after="120"/>
        <w:jc w:val="center"/>
        <w:outlineLvl w:val="0"/>
        <w:rPr>
          <w:rFonts w:ascii="Arial" w:hAnsi="Arial" w:cs="Arial"/>
          <w:b/>
          <w:caps/>
          <w:szCs w:val="24"/>
        </w:rPr>
      </w:pPr>
      <w:bookmarkStart w:id="54" w:name="_Toc507680189"/>
      <w:bookmarkStart w:id="55" w:name="_Toc124352290"/>
      <w:r w:rsidRPr="008E4745">
        <w:rPr>
          <w:rFonts w:ascii="Arial" w:hAnsi="Arial" w:cs="Arial"/>
          <w:b/>
          <w:caps/>
          <w:szCs w:val="24"/>
        </w:rPr>
        <w:t>11.    údaje o počtu listů územního plánu a počtu výkresů k němu připojené grafické části</w:t>
      </w:r>
      <w:bookmarkEnd w:id="54"/>
      <w:bookmarkEnd w:id="55"/>
    </w:p>
    <w:p w:rsidR="00DC73D3" w:rsidRPr="008E4745" w:rsidRDefault="00DC73D3" w:rsidP="00DC73D3">
      <w:pPr>
        <w:pStyle w:val="Zkladntextodsazen"/>
        <w:rPr>
          <w:rFonts w:ascii="Arial" w:hAnsi="Arial" w:cs="Arial"/>
        </w:rPr>
      </w:pPr>
    </w:p>
    <w:p w:rsidR="00DC73D3" w:rsidRPr="008E4745" w:rsidRDefault="00DC73D3" w:rsidP="00DC73D3">
      <w:pPr>
        <w:pStyle w:val="Zkladntextodsazen"/>
        <w:rPr>
          <w:rFonts w:ascii="Arial" w:hAnsi="Arial" w:cs="Arial"/>
          <w:sz w:val="22"/>
          <w:szCs w:val="22"/>
        </w:rPr>
      </w:pPr>
      <w:r w:rsidRPr="008E4745">
        <w:rPr>
          <w:rFonts w:ascii="Arial" w:hAnsi="Arial" w:cs="Arial"/>
          <w:sz w:val="22"/>
          <w:szCs w:val="22"/>
        </w:rPr>
        <w:t>Územní plán je zpracován digitální formou a tisky provedeny na barevném plotru jako 1 list pro každý následující výkres.</w:t>
      </w:r>
    </w:p>
    <w:p w:rsidR="00DC73D3" w:rsidRPr="008E4745" w:rsidRDefault="00DC73D3" w:rsidP="00DC73D3">
      <w:pPr>
        <w:rPr>
          <w:rFonts w:cs="Arial"/>
          <w:sz w:val="22"/>
          <w:szCs w:val="22"/>
        </w:rPr>
      </w:pPr>
    </w:p>
    <w:p w:rsidR="00DC73D3" w:rsidRPr="008E4745" w:rsidRDefault="00DC73D3" w:rsidP="00DC73D3">
      <w:pPr>
        <w:rPr>
          <w:rFonts w:cs="Arial"/>
          <w:sz w:val="22"/>
          <w:szCs w:val="22"/>
        </w:rPr>
      </w:pPr>
    </w:p>
    <w:bookmarkEnd w:id="4"/>
    <w:p w:rsidR="00DC73D3" w:rsidRPr="008E4745" w:rsidRDefault="00DC73D3" w:rsidP="00DC73D3">
      <w:pPr>
        <w:pStyle w:val="Zkladntextodsazen"/>
        <w:rPr>
          <w:rFonts w:ascii="Arial" w:hAnsi="Arial" w:cs="Arial"/>
          <w:sz w:val="22"/>
          <w:szCs w:val="22"/>
        </w:rPr>
      </w:pPr>
    </w:p>
    <w:p w:rsidR="00DC73D3" w:rsidRPr="008E4745" w:rsidRDefault="00DC73D3" w:rsidP="00DC73D3">
      <w:pPr>
        <w:rPr>
          <w:rFonts w:cs="Arial"/>
          <w:sz w:val="22"/>
          <w:szCs w:val="22"/>
          <w:u w:val="single"/>
        </w:rPr>
      </w:pPr>
      <w:r w:rsidRPr="008E4745">
        <w:rPr>
          <w:rFonts w:cs="Arial"/>
          <w:b/>
          <w:sz w:val="22"/>
          <w:szCs w:val="22"/>
          <w:u w:val="single"/>
        </w:rPr>
        <w:t>A</w:t>
      </w:r>
      <w:r w:rsidRPr="008E4745">
        <w:rPr>
          <w:rFonts w:cs="Arial"/>
          <w:sz w:val="22"/>
          <w:szCs w:val="22"/>
          <w:u w:val="single"/>
        </w:rPr>
        <w:tab/>
        <w:t>-</w:t>
      </w:r>
      <w:r w:rsidRPr="008E4745">
        <w:rPr>
          <w:rFonts w:cs="Arial"/>
          <w:sz w:val="22"/>
          <w:szCs w:val="22"/>
          <w:u w:val="single"/>
        </w:rPr>
        <w:tab/>
        <w:t xml:space="preserve">Územní plán </w:t>
      </w:r>
    </w:p>
    <w:p w:rsidR="00DC73D3" w:rsidRPr="008E4745" w:rsidRDefault="00DC73D3" w:rsidP="00DC73D3">
      <w:pPr>
        <w:rPr>
          <w:rFonts w:cs="Arial"/>
          <w:sz w:val="22"/>
          <w:szCs w:val="22"/>
        </w:rPr>
      </w:pPr>
    </w:p>
    <w:p w:rsidR="00DC73D3" w:rsidRPr="008E4745" w:rsidRDefault="00DC73D3" w:rsidP="00DC73D3">
      <w:pPr>
        <w:rPr>
          <w:rFonts w:cs="Arial"/>
          <w:sz w:val="22"/>
          <w:szCs w:val="22"/>
        </w:rPr>
      </w:pPr>
      <w:r w:rsidRPr="008E4745">
        <w:rPr>
          <w:rFonts w:cs="Arial"/>
          <w:sz w:val="22"/>
          <w:szCs w:val="22"/>
        </w:rPr>
        <w:t xml:space="preserve">- textová část …………………………………………………..….obsahuje  </w:t>
      </w:r>
      <w:r w:rsidR="00B01A29" w:rsidRPr="008E4745">
        <w:rPr>
          <w:rFonts w:cs="Arial"/>
          <w:sz w:val="22"/>
          <w:szCs w:val="22"/>
        </w:rPr>
        <w:t xml:space="preserve">33 </w:t>
      </w:r>
      <w:r w:rsidRPr="008E4745">
        <w:rPr>
          <w:rFonts w:cs="Arial"/>
          <w:sz w:val="22"/>
          <w:szCs w:val="22"/>
        </w:rPr>
        <w:t>stran</w:t>
      </w:r>
    </w:p>
    <w:p w:rsidR="00DC73D3" w:rsidRPr="008E4745" w:rsidRDefault="00DC73D3" w:rsidP="00DC73D3">
      <w:pPr>
        <w:tabs>
          <w:tab w:val="left" w:pos="1800"/>
          <w:tab w:val="left" w:pos="7380"/>
        </w:tabs>
        <w:ind w:left="540"/>
        <w:rPr>
          <w:rFonts w:cs="Arial"/>
          <w:sz w:val="22"/>
          <w:szCs w:val="22"/>
        </w:rPr>
      </w:pPr>
    </w:p>
    <w:p w:rsidR="00DC73D3" w:rsidRPr="008E4745" w:rsidRDefault="00DC73D3" w:rsidP="00DC73D3">
      <w:pPr>
        <w:tabs>
          <w:tab w:val="left" w:pos="1800"/>
          <w:tab w:val="left" w:pos="7380"/>
        </w:tabs>
        <w:ind w:left="540"/>
        <w:rPr>
          <w:rFonts w:cs="Arial"/>
          <w:sz w:val="22"/>
          <w:szCs w:val="22"/>
        </w:rPr>
      </w:pPr>
      <w:r w:rsidRPr="008E4745">
        <w:rPr>
          <w:rFonts w:cs="Arial"/>
          <w:sz w:val="22"/>
          <w:szCs w:val="22"/>
        </w:rPr>
        <w:t>- grafická část:</w:t>
      </w:r>
    </w:p>
    <w:p w:rsidR="00DC73D3" w:rsidRPr="008E4745" w:rsidRDefault="00DC73D3" w:rsidP="00DC73D3">
      <w:pPr>
        <w:tabs>
          <w:tab w:val="left" w:pos="1800"/>
          <w:tab w:val="left" w:pos="7380"/>
        </w:tabs>
        <w:ind w:firstLine="708"/>
        <w:rPr>
          <w:rFonts w:cs="Arial"/>
          <w:sz w:val="22"/>
          <w:szCs w:val="22"/>
        </w:rPr>
      </w:pPr>
    </w:p>
    <w:p w:rsidR="00DC73D3" w:rsidRPr="008E4745" w:rsidRDefault="00DC73D3" w:rsidP="00DC73D3">
      <w:pPr>
        <w:tabs>
          <w:tab w:val="left" w:pos="1800"/>
          <w:tab w:val="left" w:pos="7380"/>
        </w:tabs>
        <w:ind w:firstLine="708"/>
        <w:rPr>
          <w:rFonts w:cs="Arial"/>
          <w:sz w:val="22"/>
          <w:szCs w:val="22"/>
        </w:rPr>
      </w:pPr>
      <w:r w:rsidRPr="008E4745">
        <w:rPr>
          <w:rFonts w:cs="Arial"/>
          <w:sz w:val="22"/>
          <w:szCs w:val="22"/>
        </w:rPr>
        <w:t>A2.1</w:t>
      </w:r>
      <w:r w:rsidRPr="008E4745">
        <w:rPr>
          <w:rFonts w:cs="Arial"/>
          <w:b/>
          <w:sz w:val="22"/>
          <w:szCs w:val="22"/>
        </w:rPr>
        <w:tab/>
      </w:r>
      <w:r w:rsidRPr="008E4745">
        <w:rPr>
          <w:rFonts w:cs="Arial"/>
          <w:sz w:val="22"/>
          <w:szCs w:val="22"/>
        </w:rPr>
        <w:t xml:space="preserve">výkres základního členění území  </w:t>
      </w:r>
      <w:r w:rsidRPr="008E4745">
        <w:rPr>
          <w:rFonts w:cs="Arial"/>
          <w:sz w:val="22"/>
          <w:szCs w:val="22"/>
        </w:rPr>
        <w:tab/>
        <w:t>1 :  5 000</w:t>
      </w:r>
    </w:p>
    <w:p w:rsidR="00DC73D3" w:rsidRPr="008E4745" w:rsidRDefault="00DC73D3" w:rsidP="00DC73D3">
      <w:pPr>
        <w:tabs>
          <w:tab w:val="left" w:pos="1800"/>
          <w:tab w:val="left" w:pos="7380"/>
        </w:tabs>
        <w:ind w:firstLine="708"/>
        <w:rPr>
          <w:rFonts w:cs="Arial"/>
          <w:sz w:val="22"/>
          <w:szCs w:val="22"/>
        </w:rPr>
      </w:pPr>
      <w:r w:rsidRPr="008E4745">
        <w:rPr>
          <w:rFonts w:cs="Arial"/>
          <w:sz w:val="22"/>
          <w:szCs w:val="22"/>
        </w:rPr>
        <w:t>A2.2</w:t>
      </w:r>
      <w:r w:rsidRPr="008E4745">
        <w:rPr>
          <w:rFonts w:cs="Arial"/>
          <w:sz w:val="22"/>
          <w:szCs w:val="22"/>
        </w:rPr>
        <w:tab/>
        <w:t>hlavní výkres</w:t>
      </w:r>
      <w:r w:rsidRPr="008E4745">
        <w:rPr>
          <w:rFonts w:cs="Arial"/>
          <w:sz w:val="22"/>
          <w:szCs w:val="22"/>
        </w:rPr>
        <w:tab/>
        <w:t>1 :  5 000</w:t>
      </w:r>
    </w:p>
    <w:p w:rsidR="00DC73D3" w:rsidRPr="008E4745" w:rsidRDefault="00DC73D3" w:rsidP="00DC73D3">
      <w:pPr>
        <w:tabs>
          <w:tab w:val="left" w:pos="1800"/>
          <w:tab w:val="left" w:pos="7380"/>
        </w:tabs>
        <w:ind w:firstLine="708"/>
        <w:rPr>
          <w:rFonts w:cs="Arial"/>
          <w:sz w:val="22"/>
          <w:szCs w:val="22"/>
        </w:rPr>
      </w:pPr>
      <w:r w:rsidRPr="008E4745">
        <w:rPr>
          <w:rFonts w:cs="Arial"/>
          <w:sz w:val="22"/>
          <w:szCs w:val="22"/>
        </w:rPr>
        <w:t>A2.3a</w:t>
      </w:r>
      <w:r w:rsidRPr="008E4745">
        <w:rPr>
          <w:rFonts w:cs="Arial"/>
          <w:sz w:val="22"/>
          <w:szCs w:val="22"/>
        </w:rPr>
        <w:tab/>
        <w:t xml:space="preserve">výkres koncepce technické infrastruktury                                                    </w:t>
      </w:r>
    </w:p>
    <w:p w:rsidR="00DC73D3" w:rsidRPr="008E4745" w:rsidRDefault="00DC73D3" w:rsidP="00DC73D3">
      <w:pPr>
        <w:tabs>
          <w:tab w:val="left" w:pos="1800"/>
          <w:tab w:val="left" w:pos="7380"/>
        </w:tabs>
        <w:ind w:firstLine="708"/>
        <w:rPr>
          <w:rFonts w:cs="Arial"/>
          <w:sz w:val="22"/>
          <w:szCs w:val="22"/>
        </w:rPr>
      </w:pPr>
      <w:r w:rsidRPr="008E4745">
        <w:rPr>
          <w:rFonts w:cs="Arial"/>
          <w:sz w:val="22"/>
          <w:szCs w:val="22"/>
        </w:rPr>
        <w:tab/>
        <w:t>– vodní hospodářství</w:t>
      </w:r>
      <w:r w:rsidRPr="008E4745">
        <w:rPr>
          <w:rFonts w:cs="Arial"/>
          <w:sz w:val="22"/>
          <w:szCs w:val="22"/>
        </w:rPr>
        <w:tab/>
        <w:t>1 :  5 000</w:t>
      </w:r>
    </w:p>
    <w:p w:rsidR="00DC73D3" w:rsidRPr="008E4745" w:rsidRDefault="00DC73D3" w:rsidP="00DC73D3">
      <w:pPr>
        <w:tabs>
          <w:tab w:val="left" w:pos="1800"/>
          <w:tab w:val="left" w:pos="7380"/>
        </w:tabs>
        <w:ind w:firstLine="708"/>
        <w:rPr>
          <w:rFonts w:cs="Arial"/>
          <w:sz w:val="22"/>
          <w:szCs w:val="22"/>
        </w:rPr>
      </w:pPr>
      <w:r w:rsidRPr="008E4745">
        <w:rPr>
          <w:rFonts w:cs="Arial"/>
          <w:sz w:val="22"/>
          <w:szCs w:val="22"/>
        </w:rPr>
        <w:t>A2.3b</w:t>
      </w:r>
      <w:r w:rsidRPr="008E4745">
        <w:rPr>
          <w:rFonts w:cs="Arial"/>
          <w:sz w:val="22"/>
          <w:szCs w:val="22"/>
        </w:rPr>
        <w:tab/>
        <w:t xml:space="preserve">výkres koncepce technické infrastruktury                                                       </w:t>
      </w:r>
    </w:p>
    <w:p w:rsidR="00DC73D3" w:rsidRPr="008E4745" w:rsidRDefault="00DC73D3" w:rsidP="00DC73D3">
      <w:pPr>
        <w:tabs>
          <w:tab w:val="left" w:pos="1800"/>
          <w:tab w:val="left" w:pos="7380"/>
        </w:tabs>
        <w:ind w:firstLine="708"/>
        <w:rPr>
          <w:rFonts w:cs="Arial"/>
          <w:sz w:val="22"/>
          <w:szCs w:val="22"/>
        </w:rPr>
      </w:pPr>
      <w:r w:rsidRPr="008E4745">
        <w:rPr>
          <w:rFonts w:cs="Arial"/>
          <w:sz w:val="22"/>
          <w:szCs w:val="22"/>
        </w:rPr>
        <w:t xml:space="preserve"> </w:t>
      </w:r>
      <w:r w:rsidRPr="008E4745">
        <w:rPr>
          <w:rFonts w:cs="Arial"/>
          <w:sz w:val="22"/>
          <w:szCs w:val="22"/>
        </w:rPr>
        <w:tab/>
        <w:t>– energetika, telekomunikace</w:t>
      </w:r>
      <w:r w:rsidRPr="008E4745">
        <w:rPr>
          <w:rFonts w:cs="Arial"/>
          <w:sz w:val="22"/>
          <w:szCs w:val="22"/>
        </w:rPr>
        <w:tab/>
        <w:t>1 :  5 000</w:t>
      </w:r>
    </w:p>
    <w:p w:rsidR="00DC73D3" w:rsidRPr="008E4745" w:rsidRDefault="00DC73D3" w:rsidP="00DC73D3">
      <w:pPr>
        <w:tabs>
          <w:tab w:val="left" w:pos="1800"/>
          <w:tab w:val="left" w:pos="7380"/>
        </w:tabs>
        <w:ind w:firstLine="708"/>
        <w:rPr>
          <w:rFonts w:cs="Arial"/>
          <w:sz w:val="22"/>
          <w:szCs w:val="22"/>
        </w:rPr>
      </w:pPr>
      <w:r w:rsidRPr="008E4745">
        <w:rPr>
          <w:rFonts w:cs="Arial"/>
          <w:sz w:val="22"/>
          <w:szCs w:val="22"/>
        </w:rPr>
        <w:t>A2.4</w:t>
      </w:r>
      <w:r w:rsidRPr="008E4745">
        <w:rPr>
          <w:rFonts w:cs="Arial"/>
          <w:sz w:val="22"/>
          <w:szCs w:val="22"/>
        </w:rPr>
        <w:tab/>
        <w:t xml:space="preserve">výkres veřejně prospěšných staveb, opatření a asanací   </w:t>
      </w:r>
      <w:r w:rsidRPr="008E4745">
        <w:rPr>
          <w:rFonts w:cs="Arial"/>
          <w:sz w:val="22"/>
          <w:szCs w:val="22"/>
        </w:rPr>
        <w:tab/>
        <w:t xml:space="preserve">1 :  5 000        </w:t>
      </w:r>
    </w:p>
    <w:p w:rsidR="00DC73D3" w:rsidRPr="008E4745" w:rsidRDefault="00DC73D3" w:rsidP="00DC73D3">
      <w:pPr>
        <w:ind w:firstLine="708"/>
        <w:rPr>
          <w:rFonts w:cs="Arial"/>
          <w:b/>
          <w:sz w:val="22"/>
          <w:szCs w:val="22"/>
        </w:rPr>
      </w:pPr>
    </w:p>
    <w:p w:rsidR="00DC73D3" w:rsidRPr="008E4745" w:rsidRDefault="00DC73D3" w:rsidP="00DC73D3">
      <w:pPr>
        <w:ind w:firstLine="708"/>
        <w:rPr>
          <w:rFonts w:cs="Arial"/>
          <w:b/>
          <w:sz w:val="22"/>
          <w:szCs w:val="22"/>
        </w:rPr>
      </w:pPr>
    </w:p>
    <w:p w:rsidR="00DC73D3" w:rsidRPr="008E4745" w:rsidRDefault="00DC73D3" w:rsidP="00DC73D3">
      <w:pPr>
        <w:ind w:firstLine="708"/>
        <w:rPr>
          <w:rFonts w:cs="Arial"/>
          <w:b/>
          <w:sz w:val="22"/>
          <w:szCs w:val="22"/>
        </w:rPr>
      </w:pPr>
    </w:p>
    <w:p w:rsidR="00DC73D3" w:rsidRPr="008E4745" w:rsidRDefault="00DC73D3" w:rsidP="00DC73D3">
      <w:pPr>
        <w:rPr>
          <w:rFonts w:cs="Arial"/>
        </w:rPr>
      </w:pPr>
    </w:p>
    <w:p w:rsidR="00DC73D3" w:rsidRPr="008E4745" w:rsidRDefault="00DC73D3" w:rsidP="00DC73D3">
      <w:pPr>
        <w:rPr>
          <w:rFonts w:cs="Arial"/>
        </w:rPr>
      </w:pPr>
    </w:p>
    <w:p w:rsidR="00DC73D3" w:rsidRPr="008E4745" w:rsidRDefault="00DC73D3" w:rsidP="00DC73D3">
      <w:pPr>
        <w:rPr>
          <w:rFonts w:cs="Arial"/>
        </w:rPr>
      </w:pPr>
    </w:p>
    <w:p w:rsidR="00DC73D3" w:rsidRPr="008E4745" w:rsidRDefault="00DC73D3" w:rsidP="00DC73D3">
      <w:pPr>
        <w:rPr>
          <w:rFonts w:cs="Arial"/>
        </w:rPr>
      </w:pPr>
    </w:p>
    <w:p w:rsidR="00DC73D3" w:rsidRPr="008E4745" w:rsidRDefault="00DC73D3" w:rsidP="00DC73D3">
      <w:pPr>
        <w:rPr>
          <w:rFonts w:cs="Arial"/>
        </w:rPr>
      </w:pPr>
    </w:p>
    <w:p w:rsidR="00DC73D3" w:rsidRPr="008E4745" w:rsidRDefault="00DC73D3" w:rsidP="00DC73D3">
      <w:pPr>
        <w:rPr>
          <w:rFonts w:cs="Arial"/>
        </w:rPr>
      </w:pPr>
    </w:p>
    <w:p w:rsidR="00DC73D3" w:rsidRPr="008E4745" w:rsidRDefault="00DC73D3" w:rsidP="00DC73D3">
      <w:pPr>
        <w:rPr>
          <w:rFonts w:cs="Arial"/>
        </w:rPr>
      </w:pPr>
    </w:p>
    <w:p w:rsidR="00DC73D3" w:rsidRPr="008E4745" w:rsidRDefault="00DC73D3" w:rsidP="00DC73D3">
      <w:pPr>
        <w:rPr>
          <w:rFonts w:cs="Arial"/>
        </w:rPr>
      </w:pPr>
    </w:p>
    <w:p w:rsidR="00DC73D3" w:rsidRPr="008E4745" w:rsidRDefault="00DC73D3" w:rsidP="00DC73D3">
      <w:pPr>
        <w:jc w:val="center"/>
        <w:rPr>
          <w:rFonts w:cs="Arial"/>
          <w:strike/>
          <w:sz w:val="22"/>
          <w:szCs w:val="22"/>
        </w:rPr>
      </w:pPr>
    </w:p>
    <w:p w:rsidR="00DC73D3" w:rsidRPr="008E4745" w:rsidRDefault="00DC73D3" w:rsidP="00DC73D3">
      <w:pPr>
        <w:pStyle w:val="Zkladntextodsazen"/>
        <w:rPr>
          <w:rFonts w:ascii="Arial" w:hAnsi="Arial" w:cs="Arial"/>
          <w:sz w:val="22"/>
          <w:szCs w:val="22"/>
          <w:highlight w:val="yellow"/>
        </w:rPr>
      </w:pPr>
    </w:p>
    <w:p w:rsidR="00E86F25" w:rsidRPr="008E4745" w:rsidRDefault="00E86F25" w:rsidP="00E86F25">
      <w:pPr>
        <w:rPr>
          <w:sz w:val="22"/>
          <w:szCs w:val="22"/>
        </w:rPr>
      </w:pPr>
    </w:p>
    <w:p w:rsidR="00E86F25" w:rsidRPr="008E4745" w:rsidRDefault="00E86F25" w:rsidP="00E86F25">
      <w:pPr>
        <w:pBdr>
          <w:top w:val="single" w:sz="4" w:space="1" w:color="auto"/>
        </w:pBdr>
        <w:rPr>
          <w:rFonts w:cs="Arial"/>
          <w:sz w:val="22"/>
          <w:szCs w:val="22"/>
        </w:rPr>
      </w:pPr>
      <w:r w:rsidRPr="008E4745">
        <w:rPr>
          <w:rFonts w:cs="Arial"/>
          <w:sz w:val="22"/>
          <w:szCs w:val="22"/>
        </w:rPr>
        <w:t>A - PROJEKT Pardubice s.r.o.</w:t>
      </w:r>
      <w:r w:rsidRPr="008E4745">
        <w:rPr>
          <w:rFonts w:cs="Arial"/>
          <w:sz w:val="22"/>
          <w:szCs w:val="22"/>
        </w:rPr>
        <w:tab/>
        <w:t xml:space="preserve">                                                                           01 / 2023</w:t>
      </w:r>
    </w:p>
    <w:p w:rsidR="00E86F25" w:rsidRPr="008E4745" w:rsidRDefault="00E86F25" w:rsidP="00E86F25">
      <w:pPr>
        <w:tabs>
          <w:tab w:val="num" w:pos="993"/>
        </w:tabs>
        <w:rPr>
          <w:rFonts w:cs="Arial"/>
          <w:sz w:val="22"/>
          <w:szCs w:val="22"/>
        </w:rPr>
      </w:pPr>
      <w:r w:rsidRPr="008E4745">
        <w:rPr>
          <w:rFonts w:cs="Arial"/>
          <w:sz w:val="22"/>
          <w:szCs w:val="22"/>
        </w:rPr>
        <w:t>Ing. arch. Pavel Tománek</w:t>
      </w:r>
    </w:p>
    <w:p w:rsidR="00647065" w:rsidRPr="008E4745" w:rsidRDefault="00647065" w:rsidP="00862605">
      <w:pPr>
        <w:ind w:right="-1"/>
        <w:jc w:val="center"/>
        <w:rPr>
          <w:rFonts w:cs="Arial"/>
          <w:b/>
          <w:sz w:val="22"/>
          <w:szCs w:val="22"/>
        </w:rPr>
      </w:pPr>
    </w:p>
    <w:sectPr w:rsidR="00647065" w:rsidRPr="008E4745" w:rsidSect="006B308A">
      <w:headerReference w:type="default" r:id="rId10"/>
      <w:footerReference w:type="default" r:id="rId11"/>
      <w:pgSz w:w="11906" w:h="16838" w:code="257"/>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1E9" w:rsidRDefault="00F171E9" w:rsidP="00862605">
      <w:pPr>
        <w:spacing w:before="0" w:after="0"/>
      </w:pPr>
      <w:r>
        <w:separator/>
      </w:r>
    </w:p>
  </w:endnote>
  <w:endnote w:type="continuationSeparator" w:id="0">
    <w:p w:rsidR="00F171E9" w:rsidRDefault="00F171E9" w:rsidP="008626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tarSymbol">
    <w:altName w:val="Arial Unicode MS"/>
    <w:charset w:val="02"/>
    <w:family w:val="auto"/>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witzerlandCondensed">
    <w:altName w:val="Times New Roman"/>
    <w:charset w:val="00"/>
    <w:family w:val="auto"/>
    <w:pitch w:val="variable"/>
    <w:sig w:usb0="00000003" w:usb1="00000000" w:usb2="00000000" w:usb3="00000000" w:csb0="00000001" w:csb1="00000000"/>
  </w:font>
  <w:font w:name="SwitzerlandCondBlack">
    <w:altName w:val="Times New Roman"/>
    <w:charset w:val="00"/>
    <w:family w:val="auto"/>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dLib BT">
    <w:altName w:val="Times New Roman"/>
    <w:panose1 w:val="00000000000000000000"/>
    <w:charset w:val="00"/>
    <w:family w:val="auto"/>
    <w:notTrueType/>
    <w:pitch w:val="variable"/>
    <w:sig w:usb0="00000003" w:usb1="00000000" w:usb2="00000000" w:usb3="00000000" w:csb0="00000001" w:csb1="00000000"/>
  </w:font>
  <w:font w:name="S Patkou">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3D9" w:rsidRDefault="00DD23D9" w:rsidP="005B7147">
    <w:pPr>
      <w:pStyle w:val="Zpat"/>
    </w:pPr>
    <w:r>
      <w:t xml:space="preserve">01 / 2023                                                                                                                                                </w:t>
    </w:r>
    <w:sdt>
      <w:sdtPr>
        <w:id w:val="1441803673"/>
        <w:docPartObj>
          <w:docPartGallery w:val="Page Numbers (Bottom of Page)"/>
          <w:docPartUnique/>
        </w:docPartObj>
      </w:sdtPr>
      <w:sdtContent>
        <w:r>
          <w:rPr>
            <w:noProof/>
          </w:rPr>
          <w:fldChar w:fldCharType="begin"/>
        </w:r>
        <w:r>
          <w:rPr>
            <w:noProof/>
          </w:rPr>
          <w:instrText>PAGE   \* MERGEFORMAT</w:instrText>
        </w:r>
        <w:r>
          <w:rPr>
            <w:noProof/>
          </w:rPr>
          <w:fldChar w:fldCharType="separate"/>
        </w:r>
        <w:r w:rsidR="00960576">
          <w:rPr>
            <w:noProof/>
          </w:rPr>
          <w:t>33</w:t>
        </w:r>
        <w:r>
          <w:rPr>
            <w:noProof/>
          </w:rPr>
          <w:fldChar w:fldCharType="end"/>
        </w:r>
      </w:sdtContent>
    </w:sdt>
  </w:p>
  <w:p w:rsidR="00DD23D9" w:rsidRDefault="00DD23D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1E9" w:rsidRDefault="00F171E9" w:rsidP="00862605">
      <w:pPr>
        <w:spacing w:before="0" w:after="0"/>
      </w:pPr>
      <w:r>
        <w:separator/>
      </w:r>
    </w:p>
  </w:footnote>
  <w:footnote w:type="continuationSeparator" w:id="0">
    <w:p w:rsidR="00F171E9" w:rsidRDefault="00F171E9" w:rsidP="00862605">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3D9" w:rsidRPr="00AB18A3" w:rsidRDefault="00DD23D9" w:rsidP="00AB18A3">
    <w:pPr>
      <w:pStyle w:val="Zhlav"/>
      <w:jc w:val="right"/>
      <w:rPr>
        <w:rFonts w:cs="Arial"/>
        <w:b/>
      </w:rPr>
    </w:pPr>
    <w:r>
      <w:t xml:space="preserve">                                                     </w:t>
    </w:r>
    <w:r w:rsidRPr="00AB18A3">
      <w:rPr>
        <w:rFonts w:cs="Arial"/>
        <w:b/>
        <w:sz w:val="18"/>
        <w:szCs w:val="18"/>
      </w:rPr>
      <w:t xml:space="preserve">ÚP KLEŠICE </w:t>
    </w:r>
    <w:r w:rsidRPr="00AB18A3">
      <w:rPr>
        <w:rFonts w:cs="Arial"/>
        <w:sz w:val="18"/>
        <w:szCs w:val="18"/>
      </w:rPr>
      <w:t>– úplné znění po vydání Změny č. 2 ÚP</w:t>
    </w:r>
  </w:p>
  <w:p w:rsidR="00DD23D9" w:rsidRDefault="00DD23D9" w:rsidP="00AB18A3">
    <w:pPr>
      <w:pStyle w:val="Zhlav"/>
      <w:jc w:val="right"/>
    </w:pPr>
  </w:p>
  <w:p w:rsidR="00DD23D9" w:rsidRPr="00AB18A3" w:rsidRDefault="00DD23D9" w:rsidP="00AB18A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870A7D4"/>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pStyle w:val="Nadpis9"/>
      <w:suff w:val="nothing"/>
      <w:lvlText w:val=""/>
      <w:lvlJc w:val="left"/>
      <w:pPr>
        <w:tabs>
          <w:tab w:val="num" w:pos="0"/>
        </w:tabs>
        <w:ind w:left="0" w:firstLine="0"/>
      </w:pPr>
    </w:lvl>
  </w:abstractNum>
  <w:abstractNum w:abstractNumId="2"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bullet"/>
      <w:pStyle w:val="Seznamsodrkami1"/>
      <w:lvlText w:val="·"/>
      <w:lvlJc w:val="left"/>
      <w:pPr>
        <w:tabs>
          <w:tab w:val="num" w:pos="360"/>
        </w:tabs>
        <w:ind w:left="360" w:hanging="360"/>
      </w:pPr>
      <w:rPr>
        <w:rFonts w:ascii="Symbol" w:hAnsi="Symbol"/>
      </w:rPr>
    </w:lvl>
  </w:abstractNum>
  <w:abstractNum w:abstractNumId="4" w15:restartNumberingAfterBreak="0">
    <w:nsid w:val="00000004"/>
    <w:multiLevelType w:val="singleLevel"/>
    <w:tmpl w:val="00000004"/>
    <w:name w:val="WW8Num4"/>
    <w:lvl w:ilvl="0">
      <w:start w:val="1"/>
      <w:numFmt w:val="bullet"/>
      <w:pStyle w:val="b-Styl"/>
      <w:lvlText w:val="·"/>
      <w:lvlJc w:val="left"/>
      <w:pPr>
        <w:tabs>
          <w:tab w:val="num" w:pos="360"/>
        </w:tabs>
        <w:ind w:left="360" w:hanging="360"/>
      </w:pPr>
      <w:rPr>
        <w:rFonts w:ascii="Symbol" w:hAnsi="Symbol"/>
      </w:rPr>
    </w:lvl>
  </w:abstractNum>
  <w:abstractNum w:abstractNumId="5"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b-Styl1"/>
      <w:lvlText w:val="·"/>
      <w:lvlJc w:val="left"/>
      <w:pPr>
        <w:tabs>
          <w:tab w:val="num" w:pos="360"/>
        </w:tabs>
        <w:ind w:left="360" w:hanging="360"/>
      </w:pPr>
      <w:rPr>
        <w:rFonts w:ascii="Symbol" w:hAnsi="Symbol"/>
      </w:rPr>
    </w:lvl>
  </w:abstractNum>
  <w:abstractNum w:abstractNumId="7" w15:restartNumberingAfterBreak="0">
    <w:nsid w:val="00000007"/>
    <w:multiLevelType w:val="singleLevel"/>
    <w:tmpl w:val="00000007"/>
    <w:name w:val="WW8Num7"/>
    <w:lvl w:ilvl="0">
      <w:start w:val="1"/>
      <w:numFmt w:val="bullet"/>
      <w:pStyle w:val="Styl-o"/>
      <w:lvlText w:val="·"/>
      <w:lvlJc w:val="left"/>
      <w:pPr>
        <w:tabs>
          <w:tab w:val="num" w:pos="360"/>
        </w:tabs>
        <w:ind w:left="360" w:hanging="360"/>
      </w:pPr>
      <w:rPr>
        <w:rFonts w:ascii="Symbol" w:hAnsi="Symbol"/>
      </w:rPr>
    </w:lvl>
  </w:abstractNum>
  <w:abstractNum w:abstractNumId="8" w15:restartNumberingAfterBreak="0">
    <w:nsid w:val="00000008"/>
    <w:multiLevelType w:val="singleLevel"/>
    <w:tmpl w:val="00000008"/>
    <w:name w:val="WW8Num8"/>
    <w:lvl w:ilvl="0">
      <w:start w:val="1"/>
      <w:numFmt w:val="decimal"/>
      <w:lvlText w:val="%1."/>
      <w:lvlJc w:val="left"/>
      <w:pPr>
        <w:tabs>
          <w:tab w:val="num" w:pos="360"/>
        </w:tabs>
        <w:ind w:left="360" w:hanging="360"/>
      </w:pPr>
    </w:lvl>
  </w:abstractNum>
  <w:abstractNum w:abstractNumId="9" w15:restartNumberingAfterBreak="0">
    <w:nsid w:val="00000009"/>
    <w:multiLevelType w:val="singleLevel"/>
    <w:tmpl w:val="00000009"/>
    <w:name w:val="WW8Num9"/>
    <w:lvl w:ilvl="0">
      <w:start w:val="1"/>
      <w:numFmt w:val="bullet"/>
      <w:lvlText w:val="·"/>
      <w:lvlJc w:val="left"/>
      <w:pPr>
        <w:tabs>
          <w:tab w:val="num" w:pos="567"/>
        </w:tabs>
        <w:ind w:left="567" w:hanging="567"/>
      </w:pPr>
      <w:rPr>
        <w:rFonts w:ascii="Symbol" w:hAnsi="Symbol"/>
      </w:rPr>
    </w:lvl>
  </w:abstractNum>
  <w:abstractNum w:abstractNumId="10" w15:restartNumberingAfterBreak="0">
    <w:nsid w:val="0000000A"/>
    <w:multiLevelType w:val="singleLevel"/>
    <w:tmpl w:val="0000000A"/>
    <w:name w:val="WW8Num10"/>
    <w:lvl w:ilvl="0">
      <w:start w:val="1"/>
      <w:numFmt w:val="bullet"/>
      <w:lvlText w:val="·"/>
      <w:lvlJc w:val="left"/>
      <w:pPr>
        <w:tabs>
          <w:tab w:val="num" w:pos="567"/>
        </w:tabs>
        <w:ind w:left="567" w:hanging="567"/>
      </w:pPr>
      <w:rPr>
        <w:rFonts w:ascii="Symbol" w:hAnsi="Symbol"/>
      </w:rPr>
    </w:lvl>
  </w:abstractNum>
  <w:abstractNum w:abstractNumId="11"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0C"/>
    <w:multiLevelType w:val="singleLevel"/>
    <w:tmpl w:val="0000000C"/>
    <w:name w:val="WW8Num12"/>
    <w:lvl w:ilvl="0">
      <w:start w:val="1"/>
      <w:numFmt w:val="bullet"/>
      <w:pStyle w:val="Zkladntext21"/>
      <w:lvlText w:val="·"/>
      <w:lvlJc w:val="left"/>
      <w:pPr>
        <w:tabs>
          <w:tab w:val="num" w:pos="567"/>
        </w:tabs>
        <w:ind w:left="567" w:hanging="567"/>
      </w:pPr>
      <w:rPr>
        <w:rFonts w:ascii="Symbol" w:hAnsi="Symbol"/>
      </w:rPr>
    </w:lvl>
  </w:abstractNum>
  <w:abstractNum w:abstractNumId="13" w15:restartNumberingAfterBreak="0">
    <w:nsid w:val="0000000D"/>
    <w:multiLevelType w:val="multilevel"/>
    <w:tmpl w:val="BE9A9B76"/>
    <w:name w:val="WW8Num13"/>
    <w:lvl w:ilvl="0">
      <w:start w:val="1"/>
      <w:numFmt w:val="decimal"/>
      <w:lvlText w:val="%1."/>
      <w:lvlJc w:val="left"/>
      <w:pPr>
        <w:tabs>
          <w:tab w:val="num" w:pos="360"/>
        </w:tabs>
        <w:ind w:left="360" w:hanging="360"/>
      </w:pPr>
    </w:lvl>
    <w:lvl w:ilvl="1">
      <w:start w:val="1"/>
      <w:numFmt w:val="decimal"/>
      <w:isLgl/>
      <w:lvlText w:val="%1.%2"/>
      <w:lvlJc w:val="left"/>
      <w:pPr>
        <w:tabs>
          <w:tab w:val="num" w:pos="615"/>
        </w:tabs>
        <w:ind w:left="615" w:hanging="615"/>
      </w:pPr>
      <w:rPr>
        <w:rFonts w:hint="default"/>
      </w:rPr>
    </w:lvl>
    <w:lvl w:ilvl="2">
      <w:start w:val="5"/>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00B960DC"/>
    <w:multiLevelType w:val="hybridMultilevel"/>
    <w:tmpl w:val="71DC9EA4"/>
    <w:lvl w:ilvl="0" w:tplc="81B2223A">
      <w:start w:val="2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B347D76"/>
    <w:multiLevelType w:val="hybridMultilevel"/>
    <w:tmpl w:val="E938BE9A"/>
    <w:lvl w:ilvl="0" w:tplc="A05A17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6" w15:restartNumberingAfterBreak="0">
    <w:nsid w:val="0BE61A77"/>
    <w:multiLevelType w:val="hybridMultilevel"/>
    <w:tmpl w:val="30F6ABEA"/>
    <w:lvl w:ilvl="0" w:tplc="47A05972">
      <w:start w:val="1"/>
      <w:numFmt w:val="decimal"/>
      <w:lvlText w:val="%1)"/>
      <w:lvlJc w:val="left"/>
      <w:pPr>
        <w:tabs>
          <w:tab w:val="num" w:pos="1068"/>
        </w:tabs>
        <w:ind w:left="1068" w:hanging="360"/>
      </w:pPr>
      <w:rPr>
        <w:rFonts w:hint="default"/>
      </w:rPr>
    </w:lvl>
    <w:lvl w:ilvl="1" w:tplc="A1F6FCEA">
      <w:start w:val="14"/>
      <w:numFmt w:val="bullet"/>
      <w:lvlText w:val="–"/>
      <w:lvlJc w:val="left"/>
      <w:pPr>
        <w:tabs>
          <w:tab w:val="num" w:pos="2373"/>
        </w:tabs>
        <w:ind w:left="2373" w:hanging="945"/>
      </w:pPr>
      <w:rPr>
        <w:rFonts w:ascii="Arial" w:eastAsia="Times New Roman" w:hAnsi="Arial" w:cs="Arial"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7" w15:restartNumberingAfterBreak="0">
    <w:nsid w:val="0CF96AC7"/>
    <w:multiLevelType w:val="hybridMultilevel"/>
    <w:tmpl w:val="C8ECBAC2"/>
    <w:lvl w:ilvl="0" w:tplc="7F685080">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8" w15:restartNumberingAfterBreak="0">
    <w:nsid w:val="1059482C"/>
    <w:multiLevelType w:val="hybridMultilevel"/>
    <w:tmpl w:val="7A3CBE52"/>
    <w:lvl w:ilvl="0" w:tplc="52E6C522">
      <w:start w:val="1"/>
      <w:numFmt w:val="decimal"/>
      <w:pStyle w:val="Nislovn"/>
      <w:lvlText w:val="%1)"/>
      <w:lvlJc w:val="left"/>
      <w:pPr>
        <w:ind w:left="720" w:hanging="360"/>
      </w:pPr>
    </w:lvl>
    <w:lvl w:ilvl="1" w:tplc="254ACA96">
      <w:start w:val="1"/>
      <w:numFmt w:val="upperRoman"/>
      <w:lvlText w:val="%2."/>
      <w:lvlJc w:val="left"/>
      <w:pPr>
        <w:ind w:left="1800" w:hanging="720"/>
      </w:pPr>
      <w:rPr>
        <w:rFonts w:hint="default"/>
      </w:rPr>
    </w:lvl>
    <w:lvl w:ilvl="2" w:tplc="EE48E190">
      <w:start w:val="1"/>
      <w:numFmt w:val="decimal"/>
      <w:lvlText w:val="%3."/>
      <w:lvlJc w:val="left"/>
      <w:pPr>
        <w:ind w:left="2340" w:hanging="360"/>
      </w:pPr>
      <w:rPr>
        <w:rFonts w:hint="default"/>
      </w:rPr>
    </w:lvl>
    <w:lvl w:ilvl="3" w:tplc="ECB0B4C8">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14F2A9B"/>
    <w:multiLevelType w:val="hybridMultilevel"/>
    <w:tmpl w:val="26525EF2"/>
    <w:lvl w:ilvl="0" w:tplc="F76810E8">
      <w:start w:val="2"/>
      <w:numFmt w:val="bullet"/>
      <w:lvlText w:val="-"/>
      <w:lvlJc w:val="left"/>
      <w:pPr>
        <w:ind w:left="928" w:hanging="360"/>
      </w:pPr>
      <w:rPr>
        <w:rFonts w:ascii="Arial" w:eastAsia="Times New Roman" w:hAnsi="Arial" w:cs="Arial" w:hint="default"/>
        <w:b/>
        <w:u w:val="none"/>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0" w15:restartNumberingAfterBreak="0">
    <w:nsid w:val="136944E1"/>
    <w:multiLevelType w:val="hybridMultilevel"/>
    <w:tmpl w:val="2DE4F6FC"/>
    <w:lvl w:ilvl="0" w:tplc="FFFFFFFF">
      <w:start w:val="1"/>
      <w:numFmt w:val="decimal"/>
      <w:lvlText w:val="%1)"/>
      <w:lvlJc w:val="left"/>
      <w:pPr>
        <w:tabs>
          <w:tab w:val="num" w:pos="1102"/>
        </w:tabs>
        <w:ind w:left="1102" w:hanging="360"/>
      </w:pPr>
      <w:rPr>
        <w:rFonts w:hint="default"/>
      </w:rPr>
    </w:lvl>
    <w:lvl w:ilvl="1" w:tplc="FFFFFFFF" w:tentative="1">
      <w:start w:val="1"/>
      <w:numFmt w:val="lowerLetter"/>
      <w:lvlText w:val="%2."/>
      <w:lvlJc w:val="left"/>
      <w:pPr>
        <w:tabs>
          <w:tab w:val="num" w:pos="1822"/>
        </w:tabs>
        <w:ind w:left="1822" w:hanging="360"/>
      </w:pPr>
    </w:lvl>
    <w:lvl w:ilvl="2" w:tplc="FFFFFFFF" w:tentative="1">
      <w:start w:val="1"/>
      <w:numFmt w:val="lowerRoman"/>
      <w:lvlText w:val="%3."/>
      <w:lvlJc w:val="right"/>
      <w:pPr>
        <w:tabs>
          <w:tab w:val="num" w:pos="2542"/>
        </w:tabs>
        <w:ind w:left="2542" w:hanging="180"/>
      </w:pPr>
    </w:lvl>
    <w:lvl w:ilvl="3" w:tplc="FFFFFFFF" w:tentative="1">
      <w:start w:val="1"/>
      <w:numFmt w:val="decimal"/>
      <w:lvlText w:val="%4."/>
      <w:lvlJc w:val="left"/>
      <w:pPr>
        <w:tabs>
          <w:tab w:val="num" w:pos="3262"/>
        </w:tabs>
        <w:ind w:left="3262" w:hanging="360"/>
      </w:pPr>
    </w:lvl>
    <w:lvl w:ilvl="4" w:tplc="FFFFFFFF" w:tentative="1">
      <w:start w:val="1"/>
      <w:numFmt w:val="lowerLetter"/>
      <w:lvlText w:val="%5."/>
      <w:lvlJc w:val="left"/>
      <w:pPr>
        <w:tabs>
          <w:tab w:val="num" w:pos="3982"/>
        </w:tabs>
        <w:ind w:left="3982" w:hanging="360"/>
      </w:pPr>
    </w:lvl>
    <w:lvl w:ilvl="5" w:tplc="FFFFFFFF" w:tentative="1">
      <w:start w:val="1"/>
      <w:numFmt w:val="lowerRoman"/>
      <w:lvlText w:val="%6."/>
      <w:lvlJc w:val="right"/>
      <w:pPr>
        <w:tabs>
          <w:tab w:val="num" w:pos="4702"/>
        </w:tabs>
        <w:ind w:left="4702" w:hanging="180"/>
      </w:pPr>
    </w:lvl>
    <w:lvl w:ilvl="6" w:tplc="FFFFFFFF" w:tentative="1">
      <w:start w:val="1"/>
      <w:numFmt w:val="decimal"/>
      <w:lvlText w:val="%7."/>
      <w:lvlJc w:val="left"/>
      <w:pPr>
        <w:tabs>
          <w:tab w:val="num" w:pos="5422"/>
        </w:tabs>
        <w:ind w:left="5422" w:hanging="360"/>
      </w:pPr>
    </w:lvl>
    <w:lvl w:ilvl="7" w:tplc="FFFFFFFF" w:tentative="1">
      <w:start w:val="1"/>
      <w:numFmt w:val="lowerLetter"/>
      <w:lvlText w:val="%8."/>
      <w:lvlJc w:val="left"/>
      <w:pPr>
        <w:tabs>
          <w:tab w:val="num" w:pos="6142"/>
        </w:tabs>
        <w:ind w:left="6142" w:hanging="360"/>
      </w:pPr>
    </w:lvl>
    <w:lvl w:ilvl="8" w:tplc="FFFFFFFF" w:tentative="1">
      <w:start w:val="1"/>
      <w:numFmt w:val="lowerRoman"/>
      <w:lvlText w:val="%9."/>
      <w:lvlJc w:val="right"/>
      <w:pPr>
        <w:tabs>
          <w:tab w:val="num" w:pos="6862"/>
        </w:tabs>
        <w:ind w:left="6862" w:hanging="180"/>
      </w:pPr>
    </w:lvl>
  </w:abstractNum>
  <w:abstractNum w:abstractNumId="21" w15:restartNumberingAfterBreak="0">
    <w:nsid w:val="13DA5365"/>
    <w:multiLevelType w:val="hybridMultilevel"/>
    <w:tmpl w:val="60260748"/>
    <w:lvl w:ilvl="0" w:tplc="15802DCC">
      <w:start w:val="1"/>
      <w:numFmt w:val="decimal"/>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2" w15:restartNumberingAfterBreak="0">
    <w:nsid w:val="15EA618F"/>
    <w:multiLevelType w:val="hybridMultilevel"/>
    <w:tmpl w:val="04D83DF2"/>
    <w:lvl w:ilvl="0" w:tplc="FAF4F49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A3179BF"/>
    <w:multiLevelType w:val="singleLevel"/>
    <w:tmpl w:val="05701B5C"/>
    <w:lvl w:ilvl="0">
      <w:start w:val="1"/>
      <w:numFmt w:val="decimal"/>
      <w:pStyle w:val="Styl7"/>
      <w:lvlText w:val="%1."/>
      <w:lvlJc w:val="left"/>
      <w:pPr>
        <w:tabs>
          <w:tab w:val="num" w:pos="360"/>
        </w:tabs>
        <w:ind w:left="360" w:hanging="360"/>
      </w:pPr>
    </w:lvl>
  </w:abstractNum>
  <w:abstractNum w:abstractNumId="24" w15:restartNumberingAfterBreak="0">
    <w:nsid w:val="1A3507E1"/>
    <w:multiLevelType w:val="hybridMultilevel"/>
    <w:tmpl w:val="70A87860"/>
    <w:lvl w:ilvl="0" w:tplc="2D6AA5DC">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5" w15:restartNumberingAfterBreak="0">
    <w:nsid w:val="1AC540E4"/>
    <w:multiLevelType w:val="hybridMultilevel"/>
    <w:tmpl w:val="732E16C6"/>
    <w:lvl w:ilvl="0" w:tplc="25DA6E92">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1CA77302"/>
    <w:multiLevelType w:val="hybridMultilevel"/>
    <w:tmpl w:val="BF34D272"/>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7" w15:restartNumberingAfterBreak="0">
    <w:nsid w:val="26E679F0"/>
    <w:multiLevelType w:val="singleLevel"/>
    <w:tmpl w:val="6B74A2B6"/>
    <w:lvl w:ilvl="0">
      <w:start w:val="1"/>
      <w:numFmt w:val="bullet"/>
      <w:pStyle w:val="slovanseznam"/>
      <w:lvlText w:val="-"/>
      <w:lvlJc w:val="left"/>
      <w:pPr>
        <w:tabs>
          <w:tab w:val="num" w:pos="1068"/>
        </w:tabs>
        <w:ind w:left="1068" w:hanging="360"/>
      </w:pPr>
      <w:rPr>
        <w:rFonts w:ascii="Times New Roman" w:hAnsi="Times New Roman" w:hint="default"/>
      </w:rPr>
    </w:lvl>
  </w:abstractNum>
  <w:abstractNum w:abstractNumId="28" w15:restartNumberingAfterBreak="0">
    <w:nsid w:val="273E2944"/>
    <w:multiLevelType w:val="hybridMultilevel"/>
    <w:tmpl w:val="D78CC5BA"/>
    <w:lvl w:ilvl="0" w:tplc="82429E34">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9" w15:restartNumberingAfterBreak="0">
    <w:nsid w:val="284F0B38"/>
    <w:multiLevelType w:val="hybridMultilevel"/>
    <w:tmpl w:val="357ADE16"/>
    <w:lvl w:ilvl="0" w:tplc="FFFFFFFF">
      <w:start w:val="1"/>
      <w:numFmt w:val="decimal"/>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rPr>
        <w:rFonts w:hint="default"/>
      </w:r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30" w15:restartNumberingAfterBreak="0">
    <w:nsid w:val="28A90767"/>
    <w:multiLevelType w:val="hybridMultilevel"/>
    <w:tmpl w:val="35FC93AA"/>
    <w:lvl w:ilvl="0" w:tplc="05E68274">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1" w15:restartNumberingAfterBreak="0">
    <w:nsid w:val="28BA20A9"/>
    <w:multiLevelType w:val="hybridMultilevel"/>
    <w:tmpl w:val="99EC99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9304826"/>
    <w:multiLevelType w:val="hybridMultilevel"/>
    <w:tmpl w:val="5858A18E"/>
    <w:lvl w:ilvl="0" w:tplc="05E68274">
      <w:start w:val="1"/>
      <w:numFmt w:val="decimal"/>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3" w15:restartNumberingAfterBreak="0">
    <w:nsid w:val="306722F6"/>
    <w:multiLevelType w:val="hybridMultilevel"/>
    <w:tmpl w:val="F0CECA54"/>
    <w:lvl w:ilvl="0" w:tplc="F4388EB4">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4" w15:restartNumberingAfterBreak="0">
    <w:nsid w:val="35BB77EC"/>
    <w:multiLevelType w:val="hybridMultilevel"/>
    <w:tmpl w:val="B260BF7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36162D89"/>
    <w:multiLevelType w:val="hybridMultilevel"/>
    <w:tmpl w:val="788C063E"/>
    <w:lvl w:ilvl="0" w:tplc="15B41060">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6" w15:restartNumberingAfterBreak="0">
    <w:nsid w:val="378F15F1"/>
    <w:multiLevelType w:val="hybridMultilevel"/>
    <w:tmpl w:val="32CE7F66"/>
    <w:lvl w:ilvl="0" w:tplc="1F44D294">
      <w:start w:val="1"/>
      <w:numFmt w:val="bullet"/>
      <w:lvlText w:val="-"/>
      <w:lvlJc w:val="left"/>
      <w:pPr>
        <w:ind w:left="720" w:hanging="360"/>
      </w:pPr>
      <w:rPr>
        <w:rFonts w:ascii="Arial" w:eastAsia="Times New Roman"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93A243C"/>
    <w:multiLevelType w:val="multilevel"/>
    <w:tmpl w:val="7C1253F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AF64160"/>
    <w:multiLevelType w:val="hybridMultilevel"/>
    <w:tmpl w:val="FFAC0898"/>
    <w:lvl w:ilvl="0" w:tplc="77347806">
      <w:start w:val="1"/>
      <w:numFmt w:val="decimal"/>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9" w15:restartNumberingAfterBreak="0">
    <w:nsid w:val="3B4F76B5"/>
    <w:multiLevelType w:val="hybridMultilevel"/>
    <w:tmpl w:val="D73A84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C845282"/>
    <w:multiLevelType w:val="hybridMultilevel"/>
    <w:tmpl w:val="A0DEF6DC"/>
    <w:lvl w:ilvl="0" w:tplc="FFFFFFFF">
      <w:start w:val="1"/>
      <w:numFmt w:val="decimal"/>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41" w15:restartNumberingAfterBreak="0">
    <w:nsid w:val="3E383506"/>
    <w:multiLevelType w:val="hybridMultilevel"/>
    <w:tmpl w:val="FC6A0D16"/>
    <w:lvl w:ilvl="0" w:tplc="98C434FC">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2" w15:restartNumberingAfterBreak="0">
    <w:nsid w:val="404B2F00"/>
    <w:multiLevelType w:val="hybridMultilevel"/>
    <w:tmpl w:val="A00EE04A"/>
    <w:lvl w:ilvl="0" w:tplc="1C880B58">
      <w:start w:val="1"/>
      <w:numFmt w:val="bullet"/>
      <w:pStyle w:val="Nodrky"/>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3" w15:restartNumberingAfterBreak="0">
    <w:nsid w:val="404E2A70"/>
    <w:multiLevelType w:val="hybridMultilevel"/>
    <w:tmpl w:val="BF9A2754"/>
    <w:lvl w:ilvl="0" w:tplc="9426F3B8">
      <w:start w:val="1"/>
      <w:numFmt w:val="bullet"/>
      <w:lvlText w:val="-"/>
      <w:lvlJc w:val="left"/>
      <w:pPr>
        <w:tabs>
          <w:tab w:val="num" w:pos="720"/>
        </w:tabs>
        <w:ind w:left="720" w:hanging="360"/>
      </w:pPr>
      <w:rPr>
        <w:rFonts w:ascii="Arial" w:eastAsia="Times New Roman" w:hAnsi="Arial" w:cs="Arial" w:hint="default"/>
      </w:rPr>
    </w:lvl>
    <w:lvl w:ilvl="1" w:tplc="1A44F9C4">
      <w:numFmt w:val="bullet"/>
      <w:lvlText w:val="–"/>
      <w:lvlJc w:val="left"/>
      <w:pPr>
        <w:tabs>
          <w:tab w:val="num" w:pos="1440"/>
        </w:tabs>
        <w:ind w:left="1440" w:hanging="360"/>
      </w:pPr>
      <w:rPr>
        <w:rFonts w:ascii="Arial" w:eastAsia="Times New Roman" w:hAnsi="Arial" w:cs="Aria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3142A0E"/>
    <w:multiLevelType w:val="hybridMultilevel"/>
    <w:tmpl w:val="A75CFD04"/>
    <w:lvl w:ilvl="0" w:tplc="3ECEC498">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5" w15:restartNumberingAfterBreak="0">
    <w:nsid w:val="44C20280"/>
    <w:multiLevelType w:val="hybridMultilevel"/>
    <w:tmpl w:val="21EA8B56"/>
    <w:lvl w:ilvl="0" w:tplc="1FC8B9A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6" w15:restartNumberingAfterBreak="0">
    <w:nsid w:val="456C7135"/>
    <w:multiLevelType w:val="singleLevel"/>
    <w:tmpl w:val="7A6E5768"/>
    <w:lvl w:ilvl="0">
      <w:start w:val="1"/>
      <w:numFmt w:val="decimal"/>
      <w:lvlText w:val="%1)"/>
      <w:lvlJc w:val="left"/>
      <w:pPr>
        <w:tabs>
          <w:tab w:val="num" w:pos="1068"/>
        </w:tabs>
        <w:ind w:left="1068" w:hanging="360"/>
      </w:pPr>
      <w:rPr>
        <w:rFonts w:hint="default"/>
      </w:rPr>
    </w:lvl>
  </w:abstractNum>
  <w:abstractNum w:abstractNumId="47" w15:restartNumberingAfterBreak="0">
    <w:nsid w:val="46BD7E03"/>
    <w:multiLevelType w:val="hybridMultilevel"/>
    <w:tmpl w:val="C7020A68"/>
    <w:lvl w:ilvl="0" w:tplc="274CF65C">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8" w15:restartNumberingAfterBreak="0">
    <w:nsid w:val="4B1A5B2F"/>
    <w:multiLevelType w:val="hybridMultilevel"/>
    <w:tmpl w:val="A02C37BE"/>
    <w:lvl w:ilvl="0" w:tplc="ACE07F36">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9" w15:restartNumberingAfterBreak="0">
    <w:nsid w:val="50F170C2"/>
    <w:multiLevelType w:val="hybridMultilevel"/>
    <w:tmpl w:val="7E04ED0A"/>
    <w:lvl w:ilvl="0" w:tplc="6174FB84">
      <w:start w:val="8"/>
      <w:numFmt w:val="bullet"/>
      <w:lvlText w:val="-"/>
      <w:lvlJc w:val="left"/>
      <w:pPr>
        <w:tabs>
          <w:tab w:val="num" w:pos="360"/>
        </w:tabs>
        <w:ind w:left="36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127797D"/>
    <w:multiLevelType w:val="hybridMultilevel"/>
    <w:tmpl w:val="909AC6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27348DC"/>
    <w:multiLevelType w:val="hybridMultilevel"/>
    <w:tmpl w:val="4CA01BC4"/>
    <w:lvl w:ilvl="0" w:tplc="C3504786">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2" w15:restartNumberingAfterBreak="0">
    <w:nsid w:val="52C34F7B"/>
    <w:multiLevelType w:val="hybridMultilevel"/>
    <w:tmpl w:val="B29808FE"/>
    <w:lvl w:ilvl="0" w:tplc="475E4FB2">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3" w15:restartNumberingAfterBreak="0">
    <w:nsid w:val="537F69BD"/>
    <w:multiLevelType w:val="hybridMultilevel"/>
    <w:tmpl w:val="EA72AA42"/>
    <w:lvl w:ilvl="0" w:tplc="835AB2A4">
      <w:start w:val="1"/>
      <w:numFmt w:val="decimal"/>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54" w15:restartNumberingAfterBreak="0">
    <w:nsid w:val="57EE0E82"/>
    <w:multiLevelType w:val="hybridMultilevel"/>
    <w:tmpl w:val="78746A3A"/>
    <w:lvl w:ilvl="0" w:tplc="6C626E92">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5" w15:restartNumberingAfterBreak="0">
    <w:nsid w:val="60A26C85"/>
    <w:multiLevelType w:val="singleLevel"/>
    <w:tmpl w:val="E500BB5C"/>
    <w:lvl w:ilvl="0">
      <w:start w:val="1"/>
      <w:numFmt w:val="decimal"/>
      <w:lvlText w:val="%1)"/>
      <w:lvlJc w:val="left"/>
      <w:pPr>
        <w:tabs>
          <w:tab w:val="num" w:pos="1068"/>
        </w:tabs>
        <w:ind w:left="1068" w:hanging="360"/>
      </w:pPr>
      <w:rPr>
        <w:rFonts w:hint="default"/>
      </w:rPr>
    </w:lvl>
  </w:abstractNum>
  <w:abstractNum w:abstractNumId="56" w15:restartNumberingAfterBreak="0">
    <w:nsid w:val="60D40066"/>
    <w:multiLevelType w:val="hybridMultilevel"/>
    <w:tmpl w:val="E1926422"/>
    <w:lvl w:ilvl="0" w:tplc="27E24FE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7" w15:restartNumberingAfterBreak="0">
    <w:nsid w:val="61413EA8"/>
    <w:multiLevelType w:val="hybridMultilevel"/>
    <w:tmpl w:val="818653C0"/>
    <w:lvl w:ilvl="0" w:tplc="6CB26FB2">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8" w15:restartNumberingAfterBreak="0">
    <w:nsid w:val="65C925DB"/>
    <w:multiLevelType w:val="hybridMultilevel"/>
    <w:tmpl w:val="540CB146"/>
    <w:lvl w:ilvl="0" w:tplc="482E8E0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9" w15:restartNumberingAfterBreak="0">
    <w:nsid w:val="66424B78"/>
    <w:multiLevelType w:val="hybridMultilevel"/>
    <w:tmpl w:val="4F3E6702"/>
    <w:lvl w:ilvl="0" w:tplc="34F4EDCC">
      <w:start w:val="19"/>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60" w15:restartNumberingAfterBreak="0">
    <w:nsid w:val="67FB5102"/>
    <w:multiLevelType w:val="multilevel"/>
    <w:tmpl w:val="0E56398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6841451B"/>
    <w:multiLevelType w:val="hybridMultilevel"/>
    <w:tmpl w:val="72E649F6"/>
    <w:lvl w:ilvl="0" w:tplc="DC0EC51C">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2" w15:restartNumberingAfterBreak="0">
    <w:nsid w:val="68751C18"/>
    <w:multiLevelType w:val="hybridMultilevel"/>
    <w:tmpl w:val="40E01F94"/>
    <w:lvl w:ilvl="0" w:tplc="01AA0FA2">
      <w:start w:val="1"/>
      <w:numFmt w:val="decimal"/>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63" w15:restartNumberingAfterBreak="0">
    <w:nsid w:val="6C3755A9"/>
    <w:multiLevelType w:val="hybridMultilevel"/>
    <w:tmpl w:val="B2E20050"/>
    <w:lvl w:ilvl="0" w:tplc="89BA3D3C">
      <w:start w:val="1"/>
      <w:numFmt w:val="decimal"/>
      <w:lvlText w:val="%1)"/>
      <w:lvlJc w:val="left"/>
      <w:pPr>
        <w:tabs>
          <w:tab w:val="num" w:pos="1068"/>
        </w:tabs>
        <w:ind w:left="1068" w:hanging="360"/>
      </w:pPr>
      <w:rPr>
        <w:rFonts w:hint="default"/>
      </w:rPr>
    </w:lvl>
    <w:lvl w:ilvl="1" w:tplc="60D2F50E">
      <w:start w:val="1"/>
      <w:numFmt w:val="lowerLetter"/>
      <w:lvlText w:val="%2)"/>
      <w:lvlJc w:val="left"/>
      <w:pPr>
        <w:tabs>
          <w:tab w:val="num" w:pos="1788"/>
        </w:tabs>
        <w:ind w:left="1788" w:hanging="360"/>
      </w:pPr>
      <w:rPr>
        <w:rFonts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4" w15:restartNumberingAfterBreak="0">
    <w:nsid w:val="76A1479A"/>
    <w:multiLevelType w:val="hybridMultilevel"/>
    <w:tmpl w:val="3A5A0584"/>
    <w:lvl w:ilvl="0" w:tplc="ADF4E2FE">
      <w:start w:val="1"/>
      <w:numFmt w:val="decimal"/>
      <w:pStyle w:val="Body"/>
      <w:lvlText w:val="%1."/>
      <w:lvlJc w:val="left"/>
      <w:pPr>
        <w:tabs>
          <w:tab w:val="num" w:pos="3981"/>
        </w:tabs>
        <w:ind w:left="3981" w:hanging="360"/>
      </w:pPr>
      <w:rPr>
        <w:rFonts w:hint="default"/>
        <w:b w:val="0"/>
        <w:i w:val="0"/>
      </w:rPr>
    </w:lvl>
    <w:lvl w:ilvl="1" w:tplc="04050019" w:tentative="1">
      <w:start w:val="1"/>
      <w:numFmt w:val="lowerLetter"/>
      <w:lvlText w:val="%2."/>
      <w:lvlJc w:val="left"/>
      <w:pPr>
        <w:tabs>
          <w:tab w:val="num" w:pos="2858"/>
        </w:tabs>
        <w:ind w:left="2858" w:hanging="360"/>
      </w:pPr>
    </w:lvl>
    <w:lvl w:ilvl="2" w:tplc="0405001B" w:tentative="1">
      <w:start w:val="1"/>
      <w:numFmt w:val="lowerRoman"/>
      <w:lvlText w:val="%3."/>
      <w:lvlJc w:val="right"/>
      <w:pPr>
        <w:tabs>
          <w:tab w:val="num" w:pos="3578"/>
        </w:tabs>
        <w:ind w:left="3578" w:hanging="180"/>
      </w:pPr>
    </w:lvl>
    <w:lvl w:ilvl="3" w:tplc="0405000F" w:tentative="1">
      <w:start w:val="1"/>
      <w:numFmt w:val="decimal"/>
      <w:lvlText w:val="%4."/>
      <w:lvlJc w:val="left"/>
      <w:pPr>
        <w:tabs>
          <w:tab w:val="num" w:pos="4298"/>
        </w:tabs>
        <w:ind w:left="4298" w:hanging="360"/>
      </w:pPr>
    </w:lvl>
    <w:lvl w:ilvl="4" w:tplc="04050019" w:tentative="1">
      <w:start w:val="1"/>
      <w:numFmt w:val="lowerLetter"/>
      <w:lvlText w:val="%5."/>
      <w:lvlJc w:val="left"/>
      <w:pPr>
        <w:tabs>
          <w:tab w:val="num" w:pos="5018"/>
        </w:tabs>
        <w:ind w:left="5018" w:hanging="360"/>
      </w:pPr>
    </w:lvl>
    <w:lvl w:ilvl="5" w:tplc="0405001B" w:tentative="1">
      <w:start w:val="1"/>
      <w:numFmt w:val="lowerRoman"/>
      <w:lvlText w:val="%6."/>
      <w:lvlJc w:val="right"/>
      <w:pPr>
        <w:tabs>
          <w:tab w:val="num" w:pos="5738"/>
        </w:tabs>
        <w:ind w:left="5738" w:hanging="180"/>
      </w:pPr>
    </w:lvl>
    <w:lvl w:ilvl="6" w:tplc="0405000F" w:tentative="1">
      <w:start w:val="1"/>
      <w:numFmt w:val="decimal"/>
      <w:lvlText w:val="%7."/>
      <w:lvlJc w:val="left"/>
      <w:pPr>
        <w:tabs>
          <w:tab w:val="num" w:pos="6458"/>
        </w:tabs>
        <w:ind w:left="6458" w:hanging="360"/>
      </w:pPr>
    </w:lvl>
    <w:lvl w:ilvl="7" w:tplc="04050019" w:tentative="1">
      <w:start w:val="1"/>
      <w:numFmt w:val="lowerLetter"/>
      <w:lvlText w:val="%8."/>
      <w:lvlJc w:val="left"/>
      <w:pPr>
        <w:tabs>
          <w:tab w:val="num" w:pos="7178"/>
        </w:tabs>
        <w:ind w:left="7178" w:hanging="360"/>
      </w:pPr>
    </w:lvl>
    <w:lvl w:ilvl="8" w:tplc="0405001B" w:tentative="1">
      <w:start w:val="1"/>
      <w:numFmt w:val="lowerRoman"/>
      <w:lvlText w:val="%9."/>
      <w:lvlJc w:val="right"/>
      <w:pPr>
        <w:tabs>
          <w:tab w:val="num" w:pos="7898"/>
        </w:tabs>
        <w:ind w:left="7898" w:hanging="180"/>
      </w:pPr>
    </w:lvl>
  </w:abstractNum>
  <w:abstractNum w:abstractNumId="65" w15:restartNumberingAfterBreak="0">
    <w:nsid w:val="78663F55"/>
    <w:multiLevelType w:val="hybridMultilevel"/>
    <w:tmpl w:val="CF126B58"/>
    <w:lvl w:ilvl="0" w:tplc="48A447A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6" w15:restartNumberingAfterBreak="0">
    <w:nsid w:val="791C0823"/>
    <w:multiLevelType w:val="hybridMultilevel"/>
    <w:tmpl w:val="AFCCD568"/>
    <w:lvl w:ilvl="0" w:tplc="2520826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7" w15:restartNumberingAfterBreak="0">
    <w:nsid w:val="79812462"/>
    <w:multiLevelType w:val="hybridMultilevel"/>
    <w:tmpl w:val="648E1F9C"/>
    <w:lvl w:ilvl="0" w:tplc="C9F40A52">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8" w15:restartNumberingAfterBreak="0">
    <w:nsid w:val="79BA296F"/>
    <w:multiLevelType w:val="hybridMultilevel"/>
    <w:tmpl w:val="FB7210EC"/>
    <w:lvl w:ilvl="0" w:tplc="55B2EB14">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9" w15:restartNumberingAfterBreak="0">
    <w:nsid w:val="7D5A45C2"/>
    <w:multiLevelType w:val="hybridMultilevel"/>
    <w:tmpl w:val="142AF8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7EAB4B61"/>
    <w:multiLevelType w:val="hybridMultilevel"/>
    <w:tmpl w:val="7B8664F8"/>
    <w:lvl w:ilvl="0" w:tplc="1F428C6C">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71" w15:restartNumberingAfterBreak="0">
    <w:nsid w:val="7FE971E3"/>
    <w:multiLevelType w:val="singleLevel"/>
    <w:tmpl w:val="B5AE5B38"/>
    <w:lvl w:ilvl="0">
      <w:start w:val="1"/>
      <w:numFmt w:val="decimal"/>
      <w:lvlText w:val="%1)"/>
      <w:lvlJc w:val="left"/>
      <w:pPr>
        <w:tabs>
          <w:tab w:val="num" w:pos="1068"/>
        </w:tabs>
        <w:ind w:left="1068" w:hanging="360"/>
      </w:pPr>
      <w:rPr>
        <w:rFonts w:hint="default"/>
      </w:rPr>
    </w:lvl>
  </w:abstractNum>
  <w:num w:numId="1">
    <w:abstractNumId w:val="1"/>
  </w:num>
  <w:num w:numId="2">
    <w:abstractNumId w:val="3"/>
  </w:num>
  <w:num w:numId="3">
    <w:abstractNumId w:val="4"/>
  </w:num>
  <w:num w:numId="4">
    <w:abstractNumId w:val="6"/>
  </w:num>
  <w:num w:numId="5">
    <w:abstractNumId w:val="7"/>
  </w:num>
  <w:num w:numId="6">
    <w:abstractNumId w:val="12"/>
  </w:num>
  <w:num w:numId="7">
    <w:abstractNumId w:val="19"/>
  </w:num>
  <w:num w:numId="8">
    <w:abstractNumId w:val="27"/>
  </w:num>
  <w:num w:numId="9">
    <w:abstractNumId w:val="26"/>
  </w:num>
  <w:num w:numId="10">
    <w:abstractNumId w:val="31"/>
  </w:num>
  <w:num w:numId="11">
    <w:abstractNumId w:val="0"/>
  </w:num>
  <w:num w:numId="12">
    <w:abstractNumId w:val="69"/>
  </w:num>
  <w:num w:numId="13">
    <w:abstractNumId w:val="23"/>
  </w:num>
  <w:num w:numId="14">
    <w:abstractNumId w:val="22"/>
  </w:num>
  <w:num w:numId="15">
    <w:abstractNumId w:val="39"/>
  </w:num>
  <w:num w:numId="16">
    <w:abstractNumId w:val="49"/>
  </w:num>
  <w:num w:numId="17">
    <w:abstractNumId w:val="64"/>
  </w:num>
  <w:num w:numId="18">
    <w:abstractNumId w:val="18"/>
  </w:num>
  <w:num w:numId="19">
    <w:abstractNumId w:val="42"/>
  </w:num>
  <w:num w:numId="20">
    <w:abstractNumId w:val="36"/>
  </w:num>
  <w:num w:numId="21">
    <w:abstractNumId w:val="59"/>
  </w:num>
  <w:num w:numId="22">
    <w:abstractNumId w:val="57"/>
  </w:num>
  <w:num w:numId="23">
    <w:abstractNumId w:val="55"/>
  </w:num>
  <w:num w:numId="24">
    <w:abstractNumId w:val="40"/>
  </w:num>
  <w:num w:numId="25">
    <w:abstractNumId w:val="34"/>
  </w:num>
  <w:num w:numId="26">
    <w:abstractNumId w:val="71"/>
  </w:num>
  <w:num w:numId="27">
    <w:abstractNumId w:val="46"/>
  </w:num>
  <w:num w:numId="28">
    <w:abstractNumId w:val="20"/>
  </w:num>
  <w:num w:numId="29">
    <w:abstractNumId w:val="29"/>
  </w:num>
  <w:num w:numId="30">
    <w:abstractNumId w:val="30"/>
  </w:num>
  <w:num w:numId="31">
    <w:abstractNumId w:val="65"/>
  </w:num>
  <w:num w:numId="32">
    <w:abstractNumId w:val="66"/>
  </w:num>
  <w:num w:numId="33">
    <w:abstractNumId w:val="63"/>
  </w:num>
  <w:num w:numId="34">
    <w:abstractNumId w:val="45"/>
  </w:num>
  <w:num w:numId="35">
    <w:abstractNumId w:val="61"/>
  </w:num>
  <w:num w:numId="36">
    <w:abstractNumId w:val="68"/>
  </w:num>
  <w:num w:numId="37">
    <w:abstractNumId w:val="44"/>
  </w:num>
  <w:num w:numId="38">
    <w:abstractNumId w:val="70"/>
  </w:num>
  <w:num w:numId="39">
    <w:abstractNumId w:val="33"/>
  </w:num>
  <w:num w:numId="40">
    <w:abstractNumId w:val="28"/>
  </w:num>
  <w:num w:numId="41">
    <w:abstractNumId w:val="16"/>
  </w:num>
  <w:num w:numId="42">
    <w:abstractNumId w:val="32"/>
  </w:num>
  <w:num w:numId="43">
    <w:abstractNumId w:val="17"/>
  </w:num>
  <w:num w:numId="44">
    <w:abstractNumId w:val="37"/>
  </w:num>
  <w:num w:numId="45">
    <w:abstractNumId w:val="60"/>
  </w:num>
  <w:num w:numId="46">
    <w:abstractNumId w:val="62"/>
  </w:num>
  <w:num w:numId="47">
    <w:abstractNumId w:val="58"/>
  </w:num>
  <w:num w:numId="48">
    <w:abstractNumId w:val="54"/>
  </w:num>
  <w:num w:numId="49">
    <w:abstractNumId w:val="52"/>
  </w:num>
  <w:num w:numId="50">
    <w:abstractNumId w:val="41"/>
  </w:num>
  <w:num w:numId="51">
    <w:abstractNumId w:val="56"/>
  </w:num>
  <w:num w:numId="52">
    <w:abstractNumId w:val="43"/>
  </w:num>
  <w:num w:numId="53">
    <w:abstractNumId w:val="24"/>
  </w:num>
  <w:num w:numId="54">
    <w:abstractNumId w:val="47"/>
  </w:num>
  <w:num w:numId="55">
    <w:abstractNumId w:val="67"/>
  </w:num>
  <w:num w:numId="56">
    <w:abstractNumId w:val="15"/>
  </w:num>
  <w:num w:numId="57">
    <w:abstractNumId w:val="48"/>
  </w:num>
  <w:num w:numId="58">
    <w:abstractNumId w:val="35"/>
  </w:num>
  <w:num w:numId="59">
    <w:abstractNumId w:val="38"/>
  </w:num>
  <w:num w:numId="60">
    <w:abstractNumId w:val="25"/>
  </w:num>
  <w:num w:numId="61">
    <w:abstractNumId w:val="53"/>
  </w:num>
  <w:num w:numId="62">
    <w:abstractNumId w:val="21"/>
  </w:num>
  <w:num w:numId="63">
    <w:abstractNumId w:val="51"/>
  </w:num>
  <w:num w:numId="64">
    <w:abstractNumId w:val="50"/>
  </w:num>
  <w:num w:numId="65">
    <w:abstractNumId w:val="1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605"/>
    <w:rsid w:val="00006426"/>
    <w:rsid w:val="00006873"/>
    <w:rsid w:val="00010627"/>
    <w:rsid w:val="00012946"/>
    <w:rsid w:val="00017115"/>
    <w:rsid w:val="0002288A"/>
    <w:rsid w:val="00022CD1"/>
    <w:rsid w:val="00023A8B"/>
    <w:rsid w:val="0002470A"/>
    <w:rsid w:val="00024F39"/>
    <w:rsid w:val="000264F2"/>
    <w:rsid w:val="0002760E"/>
    <w:rsid w:val="0003026C"/>
    <w:rsid w:val="0004060B"/>
    <w:rsid w:val="00042E13"/>
    <w:rsid w:val="000477D4"/>
    <w:rsid w:val="0005065B"/>
    <w:rsid w:val="00052AEB"/>
    <w:rsid w:val="0005605B"/>
    <w:rsid w:val="000610C5"/>
    <w:rsid w:val="00061B6C"/>
    <w:rsid w:val="000715D3"/>
    <w:rsid w:val="000732C1"/>
    <w:rsid w:val="00073745"/>
    <w:rsid w:val="000751CC"/>
    <w:rsid w:val="0007566B"/>
    <w:rsid w:val="00076BAD"/>
    <w:rsid w:val="00081003"/>
    <w:rsid w:val="000816BC"/>
    <w:rsid w:val="00085D13"/>
    <w:rsid w:val="0009152A"/>
    <w:rsid w:val="0009306C"/>
    <w:rsid w:val="0009332F"/>
    <w:rsid w:val="00093F71"/>
    <w:rsid w:val="000940FA"/>
    <w:rsid w:val="000966FC"/>
    <w:rsid w:val="000A112D"/>
    <w:rsid w:val="000A2102"/>
    <w:rsid w:val="000A60A9"/>
    <w:rsid w:val="000B646C"/>
    <w:rsid w:val="000B7375"/>
    <w:rsid w:val="000C3CB5"/>
    <w:rsid w:val="000D7772"/>
    <w:rsid w:val="000E07FD"/>
    <w:rsid w:val="000E7AB4"/>
    <w:rsid w:val="000F46AA"/>
    <w:rsid w:val="001022A0"/>
    <w:rsid w:val="00106BDB"/>
    <w:rsid w:val="00110E7B"/>
    <w:rsid w:val="00113681"/>
    <w:rsid w:val="0011680B"/>
    <w:rsid w:val="00116C7E"/>
    <w:rsid w:val="00121F0A"/>
    <w:rsid w:val="001271FC"/>
    <w:rsid w:val="001275D6"/>
    <w:rsid w:val="001321E5"/>
    <w:rsid w:val="00133336"/>
    <w:rsid w:val="00133B53"/>
    <w:rsid w:val="00137B68"/>
    <w:rsid w:val="00140FAA"/>
    <w:rsid w:val="00141B99"/>
    <w:rsid w:val="0014440C"/>
    <w:rsid w:val="00150177"/>
    <w:rsid w:val="001543BE"/>
    <w:rsid w:val="00155AEB"/>
    <w:rsid w:val="00157579"/>
    <w:rsid w:val="00171B67"/>
    <w:rsid w:val="00176CEA"/>
    <w:rsid w:val="00176D48"/>
    <w:rsid w:val="00182604"/>
    <w:rsid w:val="00186C24"/>
    <w:rsid w:val="00187309"/>
    <w:rsid w:val="00195ACE"/>
    <w:rsid w:val="00196744"/>
    <w:rsid w:val="00197D2C"/>
    <w:rsid w:val="001A1378"/>
    <w:rsid w:val="001A47BC"/>
    <w:rsid w:val="001A750A"/>
    <w:rsid w:val="001B2CC0"/>
    <w:rsid w:val="001B39D4"/>
    <w:rsid w:val="001B569A"/>
    <w:rsid w:val="001D04E5"/>
    <w:rsid w:val="001D304B"/>
    <w:rsid w:val="001D4B47"/>
    <w:rsid w:val="001E03CE"/>
    <w:rsid w:val="001E252C"/>
    <w:rsid w:val="001E27D4"/>
    <w:rsid w:val="001E3693"/>
    <w:rsid w:val="001E7ABA"/>
    <w:rsid w:val="001F2B85"/>
    <w:rsid w:val="001F2D4B"/>
    <w:rsid w:val="001F2E03"/>
    <w:rsid w:val="001F3DB8"/>
    <w:rsid w:val="001F78E8"/>
    <w:rsid w:val="0020503D"/>
    <w:rsid w:val="00207313"/>
    <w:rsid w:val="002107E2"/>
    <w:rsid w:val="00213196"/>
    <w:rsid w:val="0022194C"/>
    <w:rsid w:val="00225E86"/>
    <w:rsid w:val="00227C2A"/>
    <w:rsid w:val="002308E8"/>
    <w:rsid w:val="00231A63"/>
    <w:rsid w:val="002333E2"/>
    <w:rsid w:val="00236049"/>
    <w:rsid w:val="00236AEB"/>
    <w:rsid w:val="00237251"/>
    <w:rsid w:val="002425D0"/>
    <w:rsid w:val="00244C10"/>
    <w:rsid w:val="0024625D"/>
    <w:rsid w:val="00246B41"/>
    <w:rsid w:val="0026163C"/>
    <w:rsid w:val="002670D4"/>
    <w:rsid w:val="00270F7D"/>
    <w:rsid w:val="0027439A"/>
    <w:rsid w:val="00275DB8"/>
    <w:rsid w:val="00280123"/>
    <w:rsid w:val="00283962"/>
    <w:rsid w:val="00292DB0"/>
    <w:rsid w:val="002A1C99"/>
    <w:rsid w:val="002A238C"/>
    <w:rsid w:val="002A41CE"/>
    <w:rsid w:val="002A4893"/>
    <w:rsid w:val="002A509E"/>
    <w:rsid w:val="002A52C7"/>
    <w:rsid w:val="002A658F"/>
    <w:rsid w:val="002A722C"/>
    <w:rsid w:val="002C16BF"/>
    <w:rsid w:val="002C1F40"/>
    <w:rsid w:val="002C24D3"/>
    <w:rsid w:val="002C4065"/>
    <w:rsid w:val="002D0E9C"/>
    <w:rsid w:val="002D1798"/>
    <w:rsid w:val="002E037A"/>
    <w:rsid w:val="002E08ED"/>
    <w:rsid w:val="002E1993"/>
    <w:rsid w:val="002E1BE0"/>
    <w:rsid w:val="002F18D0"/>
    <w:rsid w:val="002F2704"/>
    <w:rsid w:val="002F6068"/>
    <w:rsid w:val="002F7D43"/>
    <w:rsid w:val="00300F4D"/>
    <w:rsid w:val="003032F2"/>
    <w:rsid w:val="00303B71"/>
    <w:rsid w:val="003152AE"/>
    <w:rsid w:val="003338E9"/>
    <w:rsid w:val="00337932"/>
    <w:rsid w:val="00342D60"/>
    <w:rsid w:val="00343FF2"/>
    <w:rsid w:val="00344EEA"/>
    <w:rsid w:val="00345680"/>
    <w:rsid w:val="00346A80"/>
    <w:rsid w:val="003509D0"/>
    <w:rsid w:val="003511F7"/>
    <w:rsid w:val="00352077"/>
    <w:rsid w:val="003535B8"/>
    <w:rsid w:val="003541E8"/>
    <w:rsid w:val="0035495C"/>
    <w:rsid w:val="00355173"/>
    <w:rsid w:val="0035709F"/>
    <w:rsid w:val="003611AA"/>
    <w:rsid w:val="00365224"/>
    <w:rsid w:val="00373E41"/>
    <w:rsid w:val="003772CE"/>
    <w:rsid w:val="003775BE"/>
    <w:rsid w:val="00377F88"/>
    <w:rsid w:val="0038521D"/>
    <w:rsid w:val="00386226"/>
    <w:rsid w:val="00391C23"/>
    <w:rsid w:val="00392648"/>
    <w:rsid w:val="00393615"/>
    <w:rsid w:val="003948D2"/>
    <w:rsid w:val="00395F38"/>
    <w:rsid w:val="003A3B41"/>
    <w:rsid w:val="003A6697"/>
    <w:rsid w:val="003A70D0"/>
    <w:rsid w:val="003A77B2"/>
    <w:rsid w:val="003C1DE9"/>
    <w:rsid w:val="003C1E0B"/>
    <w:rsid w:val="003C5951"/>
    <w:rsid w:val="003C65CE"/>
    <w:rsid w:val="003C78FE"/>
    <w:rsid w:val="003C7AE7"/>
    <w:rsid w:val="003D2E58"/>
    <w:rsid w:val="003D2F04"/>
    <w:rsid w:val="003D452C"/>
    <w:rsid w:val="003D7EFA"/>
    <w:rsid w:val="003E0718"/>
    <w:rsid w:val="003E088B"/>
    <w:rsid w:val="003E1A07"/>
    <w:rsid w:val="003E24D5"/>
    <w:rsid w:val="003E39B4"/>
    <w:rsid w:val="003E45BB"/>
    <w:rsid w:val="003E6973"/>
    <w:rsid w:val="00400C2F"/>
    <w:rsid w:val="00400D27"/>
    <w:rsid w:val="00403A99"/>
    <w:rsid w:val="004109E3"/>
    <w:rsid w:val="00413BD8"/>
    <w:rsid w:val="00416D76"/>
    <w:rsid w:val="00420A5B"/>
    <w:rsid w:val="00421FD3"/>
    <w:rsid w:val="00426506"/>
    <w:rsid w:val="00430A57"/>
    <w:rsid w:val="0043285D"/>
    <w:rsid w:val="00437147"/>
    <w:rsid w:val="00437C7B"/>
    <w:rsid w:val="0046410D"/>
    <w:rsid w:val="00474CCD"/>
    <w:rsid w:val="00475788"/>
    <w:rsid w:val="00485140"/>
    <w:rsid w:val="00486DB1"/>
    <w:rsid w:val="00487B95"/>
    <w:rsid w:val="00490931"/>
    <w:rsid w:val="0049302E"/>
    <w:rsid w:val="004A1D00"/>
    <w:rsid w:val="004A1E45"/>
    <w:rsid w:val="004A49FB"/>
    <w:rsid w:val="004A57A7"/>
    <w:rsid w:val="004B07F9"/>
    <w:rsid w:val="004B0E1B"/>
    <w:rsid w:val="004B63D2"/>
    <w:rsid w:val="004C36EF"/>
    <w:rsid w:val="004C68DD"/>
    <w:rsid w:val="004C7AD8"/>
    <w:rsid w:val="004D389B"/>
    <w:rsid w:val="004D481F"/>
    <w:rsid w:val="004D4D0C"/>
    <w:rsid w:val="004D78E5"/>
    <w:rsid w:val="004E0F74"/>
    <w:rsid w:val="004E4EAD"/>
    <w:rsid w:val="004E52A3"/>
    <w:rsid w:val="004E5E8B"/>
    <w:rsid w:val="004E6A97"/>
    <w:rsid w:val="004E70AA"/>
    <w:rsid w:val="004F2770"/>
    <w:rsid w:val="004F286E"/>
    <w:rsid w:val="004F7BD1"/>
    <w:rsid w:val="00504CE5"/>
    <w:rsid w:val="0051251B"/>
    <w:rsid w:val="0051473C"/>
    <w:rsid w:val="00530504"/>
    <w:rsid w:val="00530596"/>
    <w:rsid w:val="005502CF"/>
    <w:rsid w:val="00550804"/>
    <w:rsid w:val="00553789"/>
    <w:rsid w:val="005554EF"/>
    <w:rsid w:val="00557CEB"/>
    <w:rsid w:val="005636B3"/>
    <w:rsid w:val="00563992"/>
    <w:rsid w:val="00575E14"/>
    <w:rsid w:val="0058152C"/>
    <w:rsid w:val="005833E4"/>
    <w:rsid w:val="0058370C"/>
    <w:rsid w:val="0058731C"/>
    <w:rsid w:val="005910B6"/>
    <w:rsid w:val="00593978"/>
    <w:rsid w:val="00596DA6"/>
    <w:rsid w:val="005A0172"/>
    <w:rsid w:val="005A1F78"/>
    <w:rsid w:val="005A4B39"/>
    <w:rsid w:val="005A718C"/>
    <w:rsid w:val="005A7619"/>
    <w:rsid w:val="005B2C49"/>
    <w:rsid w:val="005B5DC5"/>
    <w:rsid w:val="005B7147"/>
    <w:rsid w:val="005C2175"/>
    <w:rsid w:val="005D2143"/>
    <w:rsid w:val="005D3A8F"/>
    <w:rsid w:val="005D6D5D"/>
    <w:rsid w:val="005D72BF"/>
    <w:rsid w:val="005F0B3A"/>
    <w:rsid w:val="005F52FF"/>
    <w:rsid w:val="005F6B07"/>
    <w:rsid w:val="00602776"/>
    <w:rsid w:val="00607E2A"/>
    <w:rsid w:val="00610F94"/>
    <w:rsid w:val="00611683"/>
    <w:rsid w:val="006135F8"/>
    <w:rsid w:val="00615349"/>
    <w:rsid w:val="00615359"/>
    <w:rsid w:val="006208C6"/>
    <w:rsid w:val="00622D9D"/>
    <w:rsid w:val="00633301"/>
    <w:rsid w:val="00634D0E"/>
    <w:rsid w:val="006356B2"/>
    <w:rsid w:val="0064307C"/>
    <w:rsid w:val="00645597"/>
    <w:rsid w:val="00646375"/>
    <w:rsid w:val="00647065"/>
    <w:rsid w:val="00650F5F"/>
    <w:rsid w:val="00653414"/>
    <w:rsid w:val="00661BAD"/>
    <w:rsid w:val="006670E5"/>
    <w:rsid w:val="0067132A"/>
    <w:rsid w:val="00677A0F"/>
    <w:rsid w:val="00681CC4"/>
    <w:rsid w:val="00686E48"/>
    <w:rsid w:val="006928F2"/>
    <w:rsid w:val="00697AAE"/>
    <w:rsid w:val="006B308A"/>
    <w:rsid w:val="006C0028"/>
    <w:rsid w:val="006C1CE7"/>
    <w:rsid w:val="006C318B"/>
    <w:rsid w:val="006C6F7D"/>
    <w:rsid w:val="006D02C5"/>
    <w:rsid w:val="006D68BD"/>
    <w:rsid w:val="006E75E7"/>
    <w:rsid w:val="006F1194"/>
    <w:rsid w:val="006F15FD"/>
    <w:rsid w:val="006F55CC"/>
    <w:rsid w:val="006F57D3"/>
    <w:rsid w:val="006F6BB9"/>
    <w:rsid w:val="00701EE8"/>
    <w:rsid w:val="0071017E"/>
    <w:rsid w:val="00710FC6"/>
    <w:rsid w:val="007110F5"/>
    <w:rsid w:val="00713C7B"/>
    <w:rsid w:val="00713E45"/>
    <w:rsid w:val="00722039"/>
    <w:rsid w:val="007247C8"/>
    <w:rsid w:val="00725D7D"/>
    <w:rsid w:val="00727DCF"/>
    <w:rsid w:val="00731656"/>
    <w:rsid w:val="00731CEC"/>
    <w:rsid w:val="0073641C"/>
    <w:rsid w:val="00742ABC"/>
    <w:rsid w:val="00742E3C"/>
    <w:rsid w:val="00744128"/>
    <w:rsid w:val="0074494F"/>
    <w:rsid w:val="00745A2E"/>
    <w:rsid w:val="00750B67"/>
    <w:rsid w:val="00752158"/>
    <w:rsid w:val="00752BC5"/>
    <w:rsid w:val="00754120"/>
    <w:rsid w:val="007557D1"/>
    <w:rsid w:val="00765705"/>
    <w:rsid w:val="00766BAF"/>
    <w:rsid w:val="007736D1"/>
    <w:rsid w:val="00785D31"/>
    <w:rsid w:val="00786122"/>
    <w:rsid w:val="00795C24"/>
    <w:rsid w:val="007976D7"/>
    <w:rsid w:val="007A03A2"/>
    <w:rsid w:val="007A12FB"/>
    <w:rsid w:val="007A4584"/>
    <w:rsid w:val="007B0F09"/>
    <w:rsid w:val="007B6C07"/>
    <w:rsid w:val="007B7317"/>
    <w:rsid w:val="007C028C"/>
    <w:rsid w:val="007D2526"/>
    <w:rsid w:val="007E038E"/>
    <w:rsid w:val="008052E4"/>
    <w:rsid w:val="008063B6"/>
    <w:rsid w:val="00811EFA"/>
    <w:rsid w:val="008162AD"/>
    <w:rsid w:val="00816D84"/>
    <w:rsid w:val="00817232"/>
    <w:rsid w:val="00817A50"/>
    <w:rsid w:val="00821E04"/>
    <w:rsid w:val="008262FA"/>
    <w:rsid w:val="008264A9"/>
    <w:rsid w:val="00832CED"/>
    <w:rsid w:val="00832F74"/>
    <w:rsid w:val="00840748"/>
    <w:rsid w:val="00842A8D"/>
    <w:rsid w:val="00842B1E"/>
    <w:rsid w:val="008430E8"/>
    <w:rsid w:val="00852AE9"/>
    <w:rsid w:val="00852BE6"/>
    <w:rsid w:val="00853C2D"/>
    <w:rsid w:val="00854DD0"/>
    <w:rsid w:val="00855AD8"/>
    <w:rsid w:val="00857D86"/>
    <w:rsid w:val="00862605"/>
    <w:rsid w:val="00864DAA"/>
    <w:rsid w:val="00866AA8"/>
    <w:rsid w:val="00870DBB"/>
    <w:rsid w:val="008737AB"/>
    <w:rsid w:val="008754F3"/>
    <w:rsid w:val="0088212D"/>
    <w:rsid w:val="00885C9A"/>
    <w:rsid w:val="008874B3"/>
    <w:rsid w:val="00894F39"/>
    <w:rsid w:val="00895203"/>
    <w:rsid w:val="008A2358"/>
    <w:rsid w:val="008A5C85"/>
    <w:rsid w:val="008B0083"/>
    <w:rsid w:val="008B1B08"/>
    <w:rsid w:val="008C0483"/>
    <w:rsid w:val="008C0492"/>
    <w:rsid w:val="008D25FE"/>
    <w:rsid w:val="008D2D78"/>
    <w:rsid w:val="008E1997"/>
    <w:rsid w:val="008E1C5A"/>
    <w:rsid w:val="008E4745"/>
    <w:rsid w:val="008E7261"/>
    <w:rsid w:val="008E7F8C"/>
    <w:rsid w:val="008F0FAD"/>
    <w:rsid w:val="008F30FF"/>
    <w:rsid w:val="008F4F15"/>
    <w:rsid w:val="009052CB"/>
    <w:rsid w:val="00906410"/>
    <w:rsid w:val="00907552"/>
    <w:rsid w:val="00914BC7"/>
    <w:rsid w:val="0091585F"/>
    <w:rsid w:val="00917465"/>
    <w:rsid w:val="00917855"/>
    <w:rsid w:val="00923D3E"/>
    <w:rsid w:val="00925FED"/>
    <w:rsid w:val="009273C1"/>
    <w:rsid w:val="00930A00"/>
    <w:rsid w:val="00931936"/>
    <w:rsid w:val="0093678A"/>
    <w:rsid w:val="00936B11"/>
    <w:rsid w:val="009413FD"/>
    <w:rsid w:val="00942D33"/>
    <w:rsid w:val="00946C68"/>
    <w:rsid w:val="00947218"/>
    <w:rsid w:val="009505A5"/>
    <w:rsid w:val="00950738"/>
    <w:rsid w:val="00955187"/>
    <w:rsid w:val="0096000A"/>
    <w:rsid w:val="00960576"/>
    <w:rsid w:val="009640F9"/>
    <w:rsid w:val="00964164"/>
    <w:rsid w:val="00967772"/>
    <w:rsid w:val="00970CB8"/>
    <w:rsid w:val="00971A2A"/>
    <w:rsid w:val="00974C55"/>
    <w:rsid w:val="00976388"/>
    <w:rsid w:val="00980260"/>
    <w:rsid w:val="00981BFF"/>
    <w:rsid w:val="00984DCD"/>
    <w:rsid w:val="0099063B"/>
    <w:rsid w:val="00995AD1"/>
    <w:rsid w:val="009962ED"/>
    <w:rsid w:val="009A0AEA"/>
    <w:rsid w:val="009A4CF0"/>
    <w:rsid w:val="009B55A1"/>
    <w:rsid w:val="009C65D0"/>
    <w:rsid w:val="009D2EDB"/>
    <w:rsid w:val="009D31E1"/>
    <w:rsid w:val="009D3DB7"/>
    <w:rsid w:val="009D3E7B"/>
    <w:rsid w:val="009D4925"/>
    <w:rsid w:val="009E195C"/>
    <w:rsid w:val="009E19EE"/>
    <w:rsid w:val="009F7FC7"/>
    <w:rsid w:val="00A044A4"/>
    <w:rsid w:val="00A0659F"/>
    <w:rsid w:val="00A1295C"/>
    <w:rsid w:val="00A12C7F"/>
    <w:rsid w:val="00A16839"/>
    <w:rsid w:val="00A21FB2"/>
    <w:rsid w:val="00A26E9C"/>
    <w:rsid w:val="00A27B71"/>
    <w:rsid w:val="00A41B95"/>
    <w:rsid w:val="00A43C7E"/>
    <w:rsid w:val="00A57FC0"/>
    <w:rsid w:val="00A653FC"/>
    <w:rsid w:val="00A83BE7"/>
    <w:rsid w:val="00A853B2"/>
    <w:rsid w:val="00A93421"/>
    <w:rsid w:val="00A95D8C"/>
    <w:rsid w:val="00AA60F4"/>
    <w:rsid w:val="00AB18A3"/>
    <w:rsid w:val="00AB25DC"/>
    <w:rsid w:val="00AB35A1"/>
    <w:rsid w:val="00AB45E2"/>
    <w:rsid w:val="00AB5208"/>
    <w:rsid w:val="00AB5AEF"/>
    <w:rsid w:val="00AB5F4C"/>
    <w:rsid w:val="00AC00DD"/>
    <w:rsid w:val="00AC0ECB"/>
    <w:rsid w:val="00AC6C08"/>
    <w:rsid w:val="00AC7E32"/>
    <w:rsid w:val="00AD69C6"/>
    <w:rsid w:val="00AD7467"/>
    <w:rsid w:val="00AD79EB"/>
    <w:rsid w:val="00AE33D3"/>
    <w:rsid w:val="00AE6571"/>
    <w:rsid w:val="00AF2D62"/>
    <w:rsid w:val="00B0159E"/>
    <w:rsid w:val="00B0171D"/>
    <w:rsid w:val="00B01A29"/>
    <w:rsid w:val="00B0595A"/>
    <w:rsid w:val="00B1398B"/>
    <w:rsid w:val="00B1700B"/>
    <w:rsid w:val="00B22C70"/>
    <w:rsid w:val="00B244AD"/>
    <w:rsid w:val="00B25042"/>
    <w:rsid w:val="00B303CE"/>
    <w:rsid w:val="00B33E6C"/>
    <w:rsid w:val="00B34D93"/>
    <w:rsid w:val="00B40643"/>
    <w:rsid w:val="00B462E8"/>
    <w:rsid w:val="00B472E5"/>
    <w:rsid w:val="00B50976"/>
    <w:rsid w:val="00B51388"/>
    <w:rsid w:val="00B54FBA"/>
    <w:rsid w:val="00B64D72"/>
    <w:rsid w:val="00B66018"/>
    <w:rsid w:val="00B750E9"/>
    <w:rsid w:val="00B754CD"/>
    <w:rsid w:val="00B80848"/>
    <w:rsid w:val="00B828FC"/>
    <w:rsid w:val="00B82A26"/>
    <w:rsid w:val="00B85490"/>
    <w:rsid w:val="00B8679A"/>
    <w:rsid w:val="00B920F5"/>
    <w:rsid w:val="00B94910"/>
    <w:rsid w:val="00B94CB7"/>
    <w:rsid w:val="00B95605"/>
    <w:rsid w:val="00BA1352"/>
    <w:rsid w:val="00BA28B1"/>
    <w:rsid w:val="00BA2BD4"/>
    <w:rsid w:val="00BA7CCA"/>
    <w:rsid w:val="00BC4F5C"/>
    <w:rsid w:val="00BC6264"/>
    <w:rsid w:val="00BD0F23"/>
    <w:rsid w:val="00BD3ACA"/>
    <w:rsid w:val="00BD6D67"/>
    <w:rsid w:val="00BE10C9"/>
    <w:rsid w:val="00BE1FAB"/>
    <w:rsid w:val="00BE5E1D"/>
    <w:rsid w:val="00BE6438"/>
    <w:rsid w:val="00BF5C07"/>
    <w:rsid w:val="00BF66B4"/>
    <w:rsid w:val="00BF7C8D"/>
    <w:rsid w:val="00C02928"/>
    <w:rsid w:val="00C03530"/>
    <w:rsid w:val="00C038A4"/>
    <w:rsid w:val="00C05C4A"/>
    <w:rsid w:val="00C07051"/>
    <w:rsid w:val="00C12726"/>
    <w:rsid w:val="00C14BDB"/>
    <w:rsid w:val="00C20A9C"/>
    <w:rsid w:val="00C216A7"/>
    <w:rsid w:val="00C2222B"/>
    <w:rsid w:val="00C24ABD"/>
    <w:rsid w:val="00C253E5"/>
    <w:rsid w:val="00C30FA1"/>
    <w:rsid w:val="00C3374A"/>
    <w:rsid w:val="00C34786"/>
    <w:rsid w:val="00C4176F"/>
    <w:rsid w:val="00C41B43"/>
    <w:rsid w:val="00C43321"/>
    <w:rsid w:val="00C46C5B"/>
    <w:rsid w:val="00C53C08"/>
    <w:rsid w:val="00C554E4"/>
    <w:rsid w:val="00C61A03"/>
    <w:rsid w:val="00C6321B"/>
    <w:rsid w:val="00C67B16"/>
    <w:rsid w:val="00C70314"/>
    <w:rsid w:val="00C7249B"/>
    <w:rsid w:val="00C73BBC"/>
    <w:rsid w:val="00C744A8"/>
    <w:rsid w:val="00C82AD4"/>
    <w:rsid w:val="00C923E1"/>
    <w:rsid w:val="00C94326"/>
    <w:rsid w:val="00CA2B6F"/>
    <w:rsid w:val="00CA3F26"/>
    <w:rsid w:val="00CA5E05"/>
    <w:rsid w:val="00CB12D7"/>
    <w:rsid w:val="00CB26AC"/>
    <w:rsid w:val="00CC29A3"/>
    <w:rsid w:val="00CC2ECC"/>
    <w:rsid w:val="00CC704E"/>
    <w:rsid w:val="00CD1AF8"/>
    <w:rsid w:val="00CD2D3E"/>
    <w:rsid w:val="00CE0B76"/>
    <w:rsid w:val="00CE2748"/>
    <w:rsid w:val="00CE2A7B"/>
    <w:rsid w:val="00CE78D0"/>
    <w:rsid w:val="00CE7C72"/>
    <w:rsid w:val="00CF5E5B"/>
    <w:rsid w:val="00D04910"/>
    <w:rsid w:val="00D0556B"/>
    <w:rsid w:val="00D11324"/>
    <w:rsid w:val="00D121CE"/>
    <w:rsid w:val="00D13E85"/>
    <w:rsid w:val="00D17E54"/>
    <w:rsid w:val="00D21579"/>
    <w:rsid w:val="00D27DFA"/>
    <w:rsid w:val="00D30824"/>
    <w:rsid w:val="00D30AEF"/>
    <w:rsid w:val="00D3760D"/>
    <w:rsid w:val="00D41291"/>
    <w:rsid w:val="00D47248"/>
    <w:rsid w:val="00D47923"/>
    <w:rsid w:val="00D5326F"/>
    <w:rsid w:val="00D57850"/>
    <w:rsid w:val="00D7118A"/>
    <w:rsid w:val="00D72174"/>
    <w:rsid w:val="00D74C12"/>
    <w:rsid w:val="00D75329"/>
    <w:rsid w:val="00D7582D"/>
    <w:rsid w:val="00D77591"/>
    <w:rsid w:val="00D803B8"/>
    <w:rsid w:val="00D81F0E"/>
    <w:rsid w:val="00D85B7E"/>
    <w:rsid w:val="00D8700E"/>
    <w:rsid w:val="00D90246"/>
    <w:rsid w:val="00D95EEA"/>
    <w:rsid w:val="00D97EC9"/>
    <w:rsid w:val="00DA48E1"/>
    <w:rsid w:val="00DB2ED2"/>
    <w:rsid w:val="00DC2720"/>
    <w:rsid w:val="00DC526E"/>
    <w:rsid w:val="00DC6282"/>
    <w:rsid w:val="00DC73D3"/>
    <w:rsid w:val="00DC75FB"/>
    <w:rsid w:val="00DC7628"/>
    <w:rsid w:val="00DC76F7"/>
    <w:rsid w:val="00DD2287"/>
    <w:rsid w:val="00DD23D9"/>
    <w:rsid w:val="00DD71E6"/>
    <w:rsid w:val="00DE5B0A"/>
    <w:rsid w:val="00DF03B1"/>
    <w:rsid w:val="00DF127F"/>
    <w:rsid w:val="00DF3717"/>
    <w:rsid w:val="00E023D4"/>
    <w:rsid w:val="00E02BB7"/>
    <w:rsid w:val="00E04F5B"/>
    <w:rsid w:val="00E0505A"/>
    <w:rsid w:val="00E06DE5"/>
    <w:rsid w:val="00E06E04"/>
    <w:rsid w:val="00E1540B"/>
    <w:rsid w:val="00E2140E"/>
    <w:rsid w:val="00E22502"/>
    <w:rsid w:val="00E248BE"/>
    <w:rsid w:val="00E27A16"/>
    <w:rsid w:val="00E3139B"/>
    <w:rsid w:val="00E3728F"/>
    <w:rsid w:val="00E40784"/>
    <w:rsid w:val="00E41210"/>
    <w:rsid w:val="00E414B7"/>
    <w:rsid w:val="00E46DC4"/>
    <w:rsid w:val="00E47D85"/>
    <w:rsid w:val="00E50745"/>
    <w:rsid w:val="00E53966"/>
    <w:rsid w:val="00E539FF"/>
    <w:rsid w:val="00E5684B"/>
    <w:rsid w:val="00E56B5B"/>
    <w:rsid w:val="00E60AA1"/>
    <w:rsid w:val="00E6178A"/>
    <w:rsid w:val="00E66F6F"/>
    <w:rsid w:val="00E7019C"/>
    <w:rsid w:val="00E71684"/>
    <w:rsid w:val="00E71905"/>
    <w:rsid w:val="00E71D46"/>
    <w:rsid w:val="00E75005"/>
    <w:rsid w:val="00E75262"/>
    <w:rsid w:val="00E763C1"/>
    <w:rsid w:val="00E802D7"/>
    <w:rsid w:val="00E830DB"/>
    <w:rsid w:val="00E84E06"/>
    <w:rsid w:val="00E86F25"/>
    <w:rsid w:val="00E961BB"/>
    <w:rsid w:val="00E978A0"/>
    <w:rsid w:val="00EA3CC8"/>
    <w:rsid w:val="00EB4525"/>
    <w:rsid w:val="00EB5571"/>
    <w:rsid w:val="00EC0A86"/>
    <w:rsid w:val="00EC3C88"/>
    <w:rsid w:val="00EC3CB9"/>
    <w:rsid w:val="00EC5FB3"/>
    <w:rsid w:val="00ED1D24"/>
    <w:rsid w:val="00ED46BB"/>
    <w:rsid w:val="00ED4F65"/>
    <w:rsid w:val="00ED51CF"/>
    <w:rsid w:val="00EE1E85"/>
    <w:rsid w:val="00EE5254"/>
    <w:rsid w:val="00F1229E"/>
    <w:rsid w:val="00F12A17"/>
    <w:rsid w:val="00F171E9"/>
    <w:rsid w:val="00F17F38"/>
    <w:rsid w:val="00F22506"/>
    <w:rsid w:val="00F25079"/>
    <w:rsid w:val="00F258A9"/>
    <w:rsid w:val="00F265B0"/>
    <w:rsid w:val="00F26657"/>
    <w:rsid w:val="00F2681B"/>
    <w:rsid w:val="00F3279E"/>
    <w:rsid w:val="00F3523C"/>
    <w:rsid w:val="00F352CB"/>
    <w:rsid w:val="00F40D88"/>
    <w:rsid w:val="00F42914"/>
    <w:rsid w:val="00F4365D"/>
    <w:rsid w:val="00F52589"/>
    <w:rsid w:val="00F52E3E"/>
    <w:rsid w:val="00F538F6"/>
    <w:rsid w:val="00F54927"/>
    <w:rsid w:val="00F57393"/>
    <w:rsid w:val="00F60A45"/>
    <w:rsid w:val="00F70492"/>
    <w:rsid w:val="00F77B7E"/>
    <w:rsid w:val="00F804B9"/>
    <w:rsid w:val="00F812F6"/>
    <w:rsid w:val="00F84BC4"/>
    <w:rsid w:val="00F85E4A"/>
    <w:rsid w:val="00F936E9"/>
    <w:rsid w:val="00F958EF"/>
    <w:rsid w:val="00F97E8B"/>
    <w:rsid w:val="00F97EA9"/>
    <w:rsid w:val="00FA18DC"/>
    <w:rsid w:val="00FA1CC5"/>
    <w:rsid w:val="00FA1E40"/>
    <w:rsid w:val="00FB0BBA"/>
    <w:rsid w:val="00FB196B"/>
    <w:rsid w:val="00FB1DDE"/>
    <w:rsid w:val="00FC1920"/>
    <w:rsid w:val="00FC40AD"/>
    <w:rsid w:val="00FC418A"/>
    <w:rsid w:val="00FC4277"/>
    <w:rsid w:val="00FC63E2"/>
    <w:rsid w:val="00FC6FDF"/>
    <w:rsid w:val="00FD1CCC"/>
    <w:rsid w:val="00FD2E63"/>
    <w:rsid w:val="00FD4D31"/>
    <w:rsid w:val="00FD62DE"/>
    <w:rsid w:val="00FE0EA7"/>
    <w:rsid w:val="00FE2550"/>
    <w:rsid w:val="00FE5A35"/>
    <w:rsid w:val="00FE7FFC"/>
    <w:rsid w:val="00FF143F"/>
    <w:rsid w:val="00FF53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40864AE5-8835-48B3-A95D-51A1D0DED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62605"/>
    <w:pPr>
      <w:suppressAutoHyphens/>
      <w:spacing w:before="60" w:after="40" w:line="240" w:lineRule="auto"/>
      <w:jc w:val="both"/>
    </w:pPr>
    <w:rPr>
      <w:rFonts w:ascii="Arial" w:eastAsia="Times New Roman" w:hAnsi="Arial" w:cs="Times New Roman"/>
      <w:sz w:val="20"/>
      <w:szCs w:val="20"/>
      <w:lang w:eastAsia="ar-SA"/>
    </w:rPr>
  </w:style>
  <w:style w:type="paragraph" w:styleId="Nadpis1">
    <w:name w:val="heading 1"/>
    <w:basedOn w:val="Normln"/>
    <w:next w:val="Normln"/>
    <w:link w:val="Nadpis1Char"/>
    <w:qFormat/>
    <w:rsid w:val="00862605"/>
    <w:pPr>
      <w:keepNext/>
      <w:pBdr>
        <w:bottom w:val="single" w:sz="1" w:space="1" w:color="000000"/>
      </w:pBdr>
      <w:spacing w:before="200" w:after="200"/>
      <w:outlineLvl w:val="0"/>
    </w:pPr>
    <w:rPr>
      <w:b/>
      <w:caps/>
    </w:rPr>
  </w:style>
  <w:style w:type="paragraph" w:styleId="Nadpis2">
    <w:name w:val="heading 2"/>
    <w:basedOn w:val="Normln"/>
    <w:next w:val="Normln"/>
    <w:link w:val="Nadpis2Char"/>
    <w:qFormat/>
    <w:rsid w:val="00862605"/>
    <w:pPr>
      <w:keepNext/>
      <w:numPr>
        <w:ilvl w:val="1"/>
        <w:numId w:val="1"/>
      </w:numPr>
      <w:pBdr>
        <w:bottom w:val="single" w:sz="1" w:space="1" w:color="000000"/>
      </w:pBdr>
      <w:spacing w:before="200" w:after="200"/>
      <w:outlineLvl w:val="1"/>
    </w:pPr>
    <w:rPr>
      <w:b/>
    </w:rPr>
  </w:style>
  <w:style w:type="paragraph" w:styleId="Nadpis3">
    <w:name w:val="heading 3"/>
    <w:basedOn w:val="Normln"/>
    <w:next w:val="Normln"/>
    <w:link w:val="Nadpis3Char"/>
    <w:qFormat/>
    <w:rsid w:val="00862605"/>
    <w:pPr>
      <w:keepNext/>
      <w:numPr>
        <w:ilvl w:val="2"/>
        <w:numId w:val="1"/>
      </w:numPr>
      <w:spacing w:before="240" w:after="100"/>
      <w:jc w:val="left"/>
      <w:outlineLvl w:val="2"/>
    </w:pPr>
    <w:rPr>
      <w:b/>
    </w:rPr>
  </w:style>
  <w:style w:type="paragraph" w:styleId="Nadpis4">
    <w:name w:val="heading 4"/>
    <w:basedOn w:val="Normln"/>
    <w:next w:val="Normln"/>
    <w:link w:val="Nadpis4Char"/>
    <w:qFormat/>
    <w:rsid w:val="00862605"/>
    <w:pPr>
      <w:keepNext/>
      <w:numPr>
        <w:ilvl w:val="3"/>
        <w:numId w:val="1"/>
      </w:numPr>
      <w:spacing w:before="240" w:after="100"/>
      <w:outlineLvl w:val="3"/>
    </w:pPr>
    <w:rPr>
      <w:u w:val="single"/>
    </w:rPr>
  </w:style>
  <w:style w:type="paragraph" w:styleId="Nadpis5">
    <w:name w:val="heading 5"/>
    <w:basedOn w:val="Normln"/>
    <w:next w:val="Normln"/>
    <w:link w:val="Nadpis5Char"/>
    <w:qFormat/>
    <w:rsid w:val="00862605"/>
    <w:pPr>
      <w:keepNext/>
      <w:numPr>
        <w:ilvl w:val="4"/>
        <w:numId w:val="1"/>
      </w:numPr>
      <w:outlineLvl w:val="4"/>
    </w:pPr>
    <w:rPr>
      <w:rFonts w:ascii="Arial Narrow" w:hAnsi="Arial Narrow"/>
      <w:b/>
      <w:sz w:val="18"/>
    </w:rPr>
  </w:style>
  <w:style w:type="paragraph" w:styleId="Nadpis6">
    <w:name w:val="heading 6"/>
    <w:basedOn w:val="Normln"/>
    <w:next w:val="Normln"/>
    <w:link w:val="Nadpis6Char"/>
    <w:qFormat/>
    <w:rsid w:val="00862605"/>
    <w:pPr>
      <w:keepNext/>
      <w:numPr>
        <w:ilvl w:val="5"/>
        <w:numId w:val="1"/>
      </w:numPr>
      <w:outlineLvl w:val="5"/>
    </w:pPr>
    <w:rPr>
      <w:rFonts w:ascii="Arial Narrow" w:hAnsi="Arial Narrow"/>
      <w:i/>
      <w:sz w:val="18"/>
    </w:rPr>
  </w:style>
  <w:style w:type="paragraph" w:styleId="Nadpis7">
    <w:name w:val="heading 7"/>
    <w:basedOn w:val="Normln"/>
    <w:next w:val="Normln"/>
    <w:link w:val="Nadpis7Char"/>
    <w:qFormat/>
    <w:rsid w:val="00862605"/>
    <w:pPr>
      <w:keepNext/>
      <w:numPr>
        <w:ilvl w:val="6"/>
        <w:numId w:val="1"/>
      </w:numPr>
      <w:outlineLvl w:val="6"/>
    </w:pPr>
    <w:rPr>
      <w:rFonts w:ascii="Arial Narrow" w:hAnsi="Arial Narrow"/>
      <w:sz w:val="14"/>
      <w:u w:val="single"/>
    </w:rPr>
  </w:style>
  <w:style w:type="paragraph" w:styleId="Nadpis8">
    <w:name w:val="heading 8"/>
    <w:basedOn w:val="Normln"/>
    <w:next w:val="Normln"/>
    <w:link w:val="Nadpis8Char"/>
    <w:qFormat/>
    <w:rsid w:val="00862605"/>
    <w:pPr>
      <w:keepNext/>
      <w:numPr>
        <w:ilvl w:val="7"/>
        <w:numId w:val="1"/>
      </w:numPr>
      <w:ind w:left="708"/>
      <w:outlineLvl w:val="7"/>
    </w:pPr>
    <w:rPr>
      <w:rFonts w:ascii="Arial Narrow" w:hAnsi="Arial Narrow"/>
      <w:b/>
      <w:sz w:val="18"/>
    </w:rPr>
  </w:style>
  <w:style w:type="paragraph" w:styleId="Nadpis9">
    <w:name w:val="heading 9"/>
    <w:basedOn w:val="Normln"/>
    <w:next w:val="Normln"/>
    <w:link w:val="Nadpis9Char"/>
    <w:qFormat/>
    <w:rsid w:val="00862605"/>
    <w:pPr>
      <w:keepNext/>
      <w:numPr>
        <w:ilvl w:val="8"/>
        <w:numId w:val="1"/>
      </w:numPr>
      <w:outlineLvl w:val="8"/>
    </w:pPr>
    <w:rPr>
      <w:rFonts w:ascii="Arial Narrow" w:hAnsi="Arial Narrow"/>
      <w:sz w:val="1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62605"/>
    <w:rPr>
      <w:rFonts w:ascii="Arial" w:eastAsia="Times New Roman" w:hAnsi="Arial" w:cs="Times New Roman"/>
      <w:b/>
      <w:caps/>
      <w:sz w:val="20"/>
      <w:szCs w:val="20"/>
      <w:lang w:eastAsia="ar-SA"/>
    </w:rPr>
  </w:style>
  <w:style w:type="character" w:customStyle="1" w:styleId="Nadpis2Char">
    <w:name w:val="Nadpis 2 Char"/>
    <w:basedOn w:val="Standardnpsmoodstavce"/>
    <w:link w:val="Nadpis2"/>
    <w:rsid w:val="00862605"/>
    <w:rPr>
      <w:rFonts w:ascii="Arial" w:eastAsia="Times New Roman" w:hAnsi="Arial" w:cs="Times New Roman"/>
      <w:b/>
      <w:sz w:val="20"/>
      <w:szCs w:val="20"/>
      <w:lang w:eastAsia="ar-SA"/>
    </w:rPr>
  </w:style>
  <w:style w:type="character" w:customStyle="1" w:styleId="Nadpis3Char">
    <w:name w:val="Nadpis 3 Char"/>
    <w:basedOn w:val="Standardnpsmoodstavce"/>
    <w:link w:val="Nadpis3"/>
    <w:rsid w:val="00862605"/>
    <w:rPr>
      <w:rFonts w:ascii="Arial" w:eastAsia="Times New Roman" w:hAnsi="Arial" w:cs="Times New Roman"/>
      <w:b/>
      <w:sz w:val="20"/>
      <w:szCs w:val="20"/>
      <w:lang w:eastAsia="ar-SA"/>
    </w:rPr>
  </w:style>
  <w:style w:type="character" w:customStyle="1" w:styleId="Nadpis4Char">
    <w:name w:val="Nadpis 4 Char"/>
    <w:basedOn w:val="Standardnpsmoodstavce"/>
    <w:link w:val="Nadpis4"/>
    <w:rsid w:val="00862605"/>
    <w:rPr>
      <w:rFonts w:ascii="Arial" w:eastAsia="Times New Roman" w:hAnsi="Arial" w:cs="Times New Roman"/>
      <w:sz w:val="20"/>
      <w:szCs w:val="20"/>
      <w:u w:val="single"/>
      <w:lang w:eastAsia="ar-SA"/>
    </w:rPr>
  </w:style>
  <w:style w:type="character" w:customStyle="1" w:styleId="Nadpis5Char">
    <w:name w:val="Nadpis 5 Char"/>
    <w:basedOn w:val="Standardnpsmoodstavce"/>
    <w:link w:val="Nadpis5"/>
    <w:rsid w:val="00862605"/>
    <w:rPr>
      <w:rFonts w:ascii="Arial Narrow" w:eastAsia="Times New Roman" w:hAnsi="Arial Narrow" w:cs="Times New Roman"/>
      <w:b/>
      <w:sz w:val="18"/>
      <w:szCs w:val="20"/>
      <w:lang w:eastAsia="ar-SA"/>
    </w:rPr>
  </w:style>
  <w:style w:type="character" w:customStyle="1" w:styleId="Nadpis6Char">
    <w:name w:val="Nadpis 6 Char"/>
    <w:basedOn w:val="Standardnpsmoodstavce"/>
    <w:link w:val="Nadpis6"/>
    <w:rsid w:val="00862605"/>
    <w:rPr>
      <w:rFonts w:ascii="Arial Narrow" w:eastAsia="Times New Roman" w:hAnsi="Arial Narrow" w:cs="Times New Roman"/>
      <w:i/>
      <w:sz w:val="18"/>
      <w:szCs w:val="20"/>
      <w:lang w:eastAsia="ar-SA"/>
    </w:rPr>
  </w:style>
  <w:style w:type="character" w:customStyle="1" w:styleId="Nadpis7Char">
    <w:name w:val="Nadpis 7 Char"/>
    <w:basedOn w:val="Standardnpsmoodstavce"/>
    <w:link w:val="Nadpis7"/>
    <w:rsid w:val="00862605"/>
    <w:rPr>
      <w:rFonts w:ascii="Arial Narrow" w:eastAsia="Times New Roman" w:hAnsi="Arial Narrow" w:cs="Times New Roman"/>
      <w:sz w:val="14"/>
      <w:szCs w:val="20"/>
      <w:u w:val="single"/>
      <w:lang w:eastAsia="ar-SA"/>
    </w:rPr>
  </w:style>
  <w:style w:type="character" w:customStyle="1" w:styleId="Nadpis8Char">
    <w:name w:val="Nadpis 8 Char"/>
    <w:basedOn w:val="Standardnpsmoodstavce"/>
    <w:link w:val="Nadpis8"/>
    <w:rsid w:val="00862605"/>
    <w:rPr>
      <w:rFonts w:ascii="Arial Narrow" w:eastAsia="Times New Roman" w:hAnsi="Arial Narrow" w:cs="Times New Roman"/>
      <w:b/>
      <w:sz w:val="18"/>
      <w:szCs w:val="20"/>
      <w:lang w:eastAsia="ar-SA"/>
    </w:rPr>
  </w:style>
  <w:style w:type="character" w:customStyle="1" w:styleId="Nadpis9Char">
    <w:name w:val="Nadpis 9 Char"/>
    <w:basedOn w:val="Standardnpsmoodstavce"/>
    <w:link w:val="Nadpis9"/>
    <w:rsid w:val="00862605"/>
    <w:rPr>
      <w:rFonts w:ascii="Arial Narrow" w:eastAsia="Times New Roman" w:hAnsi="Arial Narrow" w:cs="Times New Roman"/>
      <w:sz w:val="18"/>
      <w:szCs w:val="20"/>
      <w:u w:val="single"/>
      <w:lang w:eastAsia="ar-SA"/>
    </w:rPr>
  </w:style>
  <w:style w:type="character" w:customStyle="1" w:styleId="WW8Num3z0">
    <w:name w:val="WW8Num3z0"/>
    <w:rsid w:val="00862605"/>
    <w:rPr>
      <w:rFonts w:ascii="Symbol" w:hAnsi="Symbol"/>
    </w:rPr>
  </w:style>
  <w:style w:type="character" w:customStyle="1" w:styleId="WW8Num4z0">
    <w:name w:val="WW8Num4z0"/>
    <w:rsid w:val="00862605"/>
    <w:rPr>
      <w:rFonts w:ascii="Symbol" w:hAnsi="Symbol"/>
    </w:rPr>
  </w:style>
  <w:style w:type="character" w:customStyle="1" w:styleId="WW8Num6z0">
    <w:name w:val="WW8Num6z0"/>
    <w:rsid w:val="00862605"/>
    <w:rPr>
      <w:rFonts w:ascii="Symbol" w:hAnsi="Symbol"/>
    </w:rPr>
  </w:style>
  <w:style w:type="character" w:customStyle="1" w:styleId="WW8Num7z0">
    <w:name w:val="WW8Num7z0"/>
    <w:rsid w:val="00862605"/>
    <w:rPr>
      <w:rFonts w:ascii="Symbol" w:hAnsi="Symbol"/>
    </w:rPr>
  </w:style>
  <w:style w:type="character" w:customStyle="1" w:styleId="WW8Num9z0">
    <w:name w:val="WW8Num9z0"/>
    <w:rsid w:val="00862605"/>
    <w:rPr>
      <w:rFonts w:ascii="Symbol" w:hAnsi="Symbol"/>
    </w:rPr>
  </w:style>
  <w:style w:type="character" w:customStyle="1" w:styleId="WW8Num10z0">
    <w:name w:val="WW8Num10z0"/>
    <w:rsid w:val="00862605"/>
    <w:rPr>
      <w:rFonts w:ascii="Symbol" w:hAnsi="Symbol"/>
    </w:rPr>
  </w:style>
  <w:style w:type="character" w:customStyle="1" w:styleId="WW8Num11z0">
    <w:name w:val="WW8Num11z0"/>
    <w:rsid w:val="00862605"/>
    <w:rPr>
      <w:rFonts w:ascii="Symbol" w:hAnsi="Symbol"/>
    </w:rPr>
  </w:style>
  <w:style w:type="character" w:customStyle="1" w:styleId="WW8Num12z0">
    <w:name w:val="WW8Num12z0"/>
    <w:rsid w:val="00862605"/>
    <w:rPr>
      <w:rFonts w:ascii="Symbol" w:hAnsi="Symbol"/>
    </w:rPr>
  </w:style>
  <w:style w:type="character" w:customStyle="1" w:styleId="Absatz-Standardschriftart">
    <w:name w:val="Absatz-Standardschriftart"/>
    <w:rsid w:val="00862605"/>
  </w:style>
  <w:style w:type="character" w:customStyle="1" w:styleId="WW-Absatz-Standardschriftart">
    <w:name w:val="WW-Absatz-Standardschriftart"/>
    <w:rsid w:val="00862605"/>
  </w:style>
  <w:style w:type="character" w:customStyle="1" w:styleId="WW-Absatz-Standardschriftart1">
    <w:name w:val="WW-Absatz-Standardschriftart1"/>
    <w:rsid w:val="00862605"/>
  </w:style>
  <w:style w:type="character" w:customStyle="1" w:styleId="WW8Num14z0">
    <w:name w:val="WW8Num14z0"/>
    <w:rsid w:val="00862605"/>
    <w:rPr>
      <w:rFonts w:ascii="Symbol" w:hAnsi="Symbol"/>
    </w:rPr>
  </w:style>
  <w:style w:type="character" w:customStyle="1" w:styleId="WW-Absatz-Standardschriftart11">
    <w:name w:val="WW-Absatz-Standardschriftart11"/>
    <w:rsid w:val="00862605"/>
  </w:style>
  <w:style w:type="character" w:customStyle="1" w:styleId="WW8Num5z0">
    <w:name w:val="WW8Num5z0"/>
    <w:rsid w:val="00862605"/>
    <w:rPr>
      <w:rFonts w:ascii="Symbol" w:hAnsi="Symbol"/>
    </w:rPr>
  </w:style>
  <w:style w:type="character" w:customStyle="1" w:styleId="WW8Num8z0">
    <w:name w:val="WW8Num8z0"/>
    <w:rsid w:val="00862605"/>
    <w:rPr>
      <w:rFonts w:ascii="Symbol" w:hAnsi="Symbol"/>
    </w:rPr>
  </w:style>
  <w:style w:type="character" w:customStyle="1" w:styleId="WW8Num13z0">
    <w:name w:val="WW8Num13z0"/>
    <w:rsid w:val="00862605"/>
    <w:rPr>
      <w:rFonts w:ascii="Symbol" w:hAnsi="Symbol"/>
    </w:rPr>
  </w:style>
  <w:style w:type="character" w:customStyle="1" w:styleId="WW8Num15z0">
    <w:name w:val="WW8Num15z0"/>
    <w:rsid w:val="00862605"/>
    <w:rPr>
      <w:rFonts w:ascii="Symbol" w:hAnsi="Symbol"/>
    </w:rPr>
  </w:style>
  <w:style w:type="character" w:customStyle="1" w:styleId="WW8Num16z0">
    <w:name w:val="WW8Num16z0"/>
    <w:rsid w:val="00862605"/>
    <w:rPr>
      <w:rFonts w:ascii="Symbol" w:hAnsi="Symbol"/>
    </w:rPr>
  </w:style>
  <w:style w:type="character" w:customStyle="1" w:styleId="WW-Absatz-Standardschriftart111">
    <w:name w:val="WW-Absatz-Standardschriftart111"/>
    <w:rsid w:val="00862605"/>
  </w:style>
  <w:style w:type="character" w:customStyle="1" w:styleId="WW-Absatz-Standardschriftart1111">
    <w:name w:val="WW-Absatz-Standardschriftart1111"/>
    <w:rsid w:val="00862605"/>
  </w:style>
  <w:style w:type="character" w:customStyle="1" w:styleId="WW-Absatz-Standardschriftart11111">
    <w:name w:val="WW-Absatz-Standardschriftart11111"/>
    <w:rsid w:val="00862605"/>
  </w:style>
  <w:style w:type="character" w:customStyle="1" w:styleId="WW-Absatz-Standardschriftart111111">
    <w:name w:val="WW-Absatz-Standardschriftart111111"/>
    <w:rsid w:val="00862605"/>
  </w:style>
  <w:style w:type="character" w:customStyle="1" w:styleId="WW-Absatz-Standardschriftart1111111">
    <w:name w:val="WW-Absatz-Standardschriftart1111111"/>
    <w:rsid w:val="00862605"/>
  </w:style>
  <w:style w:type="character" w:customStyle="1" w:styleId="WW-Absatz-Standardschriftart11111111">
    <w:name w:val="WW-Absatz-Standardschriftart11111111"/>
    <w:rsid w:val="00862605"/>
  </w:style>
  <w:style w:type="character" w:customStyle="1" w:styleId="WW8Num2z0">
    <w:name w:val="WW8Num2z0"/>
    <w:rsid w:val="00862605"/>
    <w:rPr>
      <w:rFonts w:ascii="Symbol" w:hAnsi="Symbol"/>
    </w:rPr>
  </w:style>
  <w:style w:type="character" w:customStyle="1" w:styleId="WW-Absatz-Standardschriftart111111111">
    <w:name w:val="WW-Absatz-Standardschriftart111111111"/>
    <w:rsid w:val="00862605"/>
  </w:style>
  <w:style w:type="character" w:customStyle="1" w:styleId="WW-Absatz-Standardschriftart1111111111">
    <w:name w:val="WW-Absatz-Standardschriftart1111111111"/>
    <w:rsid w:val="00862605"/>
  </w:style>
  <w:style w:type="character" w:customStyle="1" w:styleId="WW-WW8Num2z0">
    <w:name w:val="WW-WW8Num2z0"/>
    <w:rsid w:val="00862605"/>
    <w:rPr>
      <w:rFonts w:ascii="Symbol" w:hAnsi="Symbol"/>
    </w:rPr>
  </w:style>
  <w:style w:type="character" w:customStyle="1" w:styleId="WW-WW8Num3z0">
    <w:name w:val="WW-WW8Num3z0"/>
    <w:rsid w:val="00862605"/>
    <w:rPr>
      <w:rFonts w:ascii="Symbol" w:hAnsi="Symbol"/>
    </w:rPr>
  </w:style>
  <w:style w:type="character" w:customStyle="1" w:styleId="WW-WW8Num4z0">
    <w:name w:val="WW-WW8Num4z0"/>
    <w:rsid w:val="00862605"/>
    <w:rPr>
      <w:rFonts w:ascii="Symbol" w:hAnsi="Symbol"/>
    </w:rPr>
  </w:style>
  <w:style w:type="character" w:customStyle="1" w:styleId="WW-WW8Num7z0">
    <w:name w:val="WW-WW8Num7z0"/>
    <w:rsid w:val="00862605"/>
    <w:rPr>
      <w:rFonts w:ascii="Symbol" w:hAnsi="Symbol"/>
    </w:rPr>
  </w:style>
  <w:style w:type="character" w:customStyle="1" w:styleId="WW-WW8Num8z0">
    <w:name w:val="WW-WW8Num8z0"/>
    <w:rsid w:val="00862605"/>
    <w:rPr>
      <w:rFonts w:ascii="Symbol" w:hAnsi="Symbol"/>
    </w:rPr>
  </w:style>
  <w:style w:type="character" w:customStyle="1" w:styleId="WW-WW8Num9z0">
    <w:name w:val="WW-WW8Num9z0"/>
    <w:rsid w:val="00862605"/>
    <w:rPr>
      <w:rFonts w:ascii="Symbol" w:hAnsi="Symbol"/>
    </w:rPr>
  </w:style>
  <w:style w:type="character" w:customStyle="1" w:styleId="WW-WW8Num10z0">
    <w:name w:val="WW-WW8Num10z0"/>
    <w:rsid w:val="00862605"/>
    <w:rPr>
      <w:rFonts w:ascii="Symbol" w:hAnsi="Symbol"/>
    </w:rPr>
  </w:style>
  <w:style w:type="character" w:customStyle="1" w:styleId="WW-WW8Num12z0">
    <w:name w:val="WW-WW8Num12z0"/>
    <w:rsid w:val="00862605"/>
    <w:rPr>
      <w:rFonts w:ascii="Symbol" w:hAnsi="Symbol"/>
    </w:rPr>
  </w:style>
  <w:style w:type="character" w:customStyle="1" w:styleId="WW-WW8Num13z0">
    <w:name w:val="WW-WW8Num13z0"/>
    <w:rsid w:val="00862605"/>
    <w:rPr>
      <w:rFonts w:ascii="Symbol" w:hAnsi="Symbol"/>
    </w:rPr>
  </w:style>
  <w:style w:type="character" w:customStyle="1" w:styleId="WW-WW8Num14z0">
    <w:name w:val="WW-WW8Num14z0"/>
    <w:rsid w:val="00862605"/>
    <w:rPr>
      <w:rFonts w:ascii="Symbol" w:hAnsi="Symbol"/>
    </w:rPr>
  </w:style>
  <w:style w:type="character" w:customStyle="1" w:styleId="WW-WW8Num15z0">
    <w:name w:val="WW-WW8Num15z0"/>
    <w:rsid w:val="00862605"/>
    <w:rPr>
      <w:rFonts w:ascii="Symbol" w:hAnsi="Symbol"/>
    </w:rPr>
  </w:style>
  <w:style w:type="character" w:customStyle="1" w:styleId="WW-WW8Num16z0">
    <w:name w:val="WW-WW8Num16z0"/>
    <w:rsid w:val="00862605"/>
    <w:rPr>
      <w:rFonts w:ascii="Symbol" w:hAnsi="Symbol"/>
    </w:rPr>
  </w:style>
  <w:style w:type="character" w:customStyle="1" w:styleId="WW-Absatz-Standardschriftart11111111111">
    <w:name w:val="WW-Absatz-Standardschriftart11111111111"/>
    <w:rsid w:val="00862605"/>
  </w:style>
  <w:style w:type="character" w:customStyle="1" w:styleId="WW-WW8Num2z01">
    <w:name w:val="WW-WW8Num2z01"/>
    <w:rsid w:val="00862605"/>
    <w:rPr>
      <w:rFonts w:ascii="Symbol" w:hAnsi="Symbol"/>
    </w:rPr>
  </w:style>
  <w:style w:type="character" w:customStyle="1" w:styleId="WW-WW8Num3z01">
    <w:name w:val="WW-WW8Num3z01"/>
    <w:rsid w:val="00862605"/>
    <w:rPr>
      <w:rFonts w:ascii="Symbol" w:hAnsi="Symbol"/>
    </w:rPr>
  </w:style>
  <w:style w:type="character" w:customStyle="1" w:styleId="WW-WW8Num4z01">
    <w:name w:val="WW-WW8Num4z01"/>
    <w:rsid w:val="00862605"/>
    <w:rPr>
      <w:rFonts w:ascii="Symbol" w:hAnsi="Symbol"/>
    </w:rPr>
  </w:style>
  <w:style w:type="character" w:customStyle="1" w:styleId="WW-WW8Num7z01">
    <w:name w:val="WW-WW8Num7z01"/>
    <w:rsid w:val="00862605"/>
    <w:rPr>
      <w:rFonts w:ascii="Symbol" w:hAnsi="Symbol"/>
    </w:rPr>
  </w:style>
  <w:style w:type="character" w:customStyle="1" w:styleId="WW-WW8Num8z01">
    <w:name w:val="WW-WW8Num8z01"/>
    <w:rsid w:val="00862605"/>
    <w:rPr>
      <w:rFonts w:ascii="Symbol" w:hAnsi="Symbol"/>
    </w:rPr>
  </w:style>
  <w:style w:type="character" w:customStyle="1" w:styleId="WW-WW8Num9z01">
    <w:name w:val="WW-WW8Num9z01"/>
    <w:rsid w:val="00862605"/>
    <w:rPr>
      <w:rFonts w:ascii="Symbol" w:hAnsi="Symbol"/>
    </w:rPr>
  </w:style>
  <w:style w:type="character" w:customStyle="1" w:styleId="WW-WW8Num10z01">
    <w:name w:val="WW-WW8Num10z01"/>
    <w:rsid w:val="00862605"/>
    <w:rPr>
      <w:rFonts w:ascii="Symbol" w:hAnsi="Symbol"/>
    </w:rPr>
  </w:style>
  <w:style w:type="character" w:customStyle="1" w:styleId="WW-WW8Num12z01">
    <w:name w:val="WW-WW8Num12z01"/>
    <w:rsid w:val="00862605"/>
    <w:rPr>
      <w:rFonts w:ascii="Symbol" w:hAnsi="Symbol"/>
    </w:rPr>
  </w:style>
  <w:style w:type="character" w:customStyle="1" w:styleId="WW-WW8Num13z01">
    <w:name w:val="WW-WW8Num13z01"/>
    <w:rsid w:val="00862605"/>
    <w:rPr>
      <w:rFonts w:ascii="Symbol" w:hAnsi="Symbol"/>
    </w:rPr>
  </w:style>
  <w:style w:type="character" w:customStyle="1" w:styleId="WW-WW8Num14z01">
    <w:name w:val="WW-WW8Num14z01"/>
    <w:rsid w:val="00862605"/>
    <w:rPr>
      <w:rFonts w:ascii="Symbol" w:hAnsi="Symbol"/>
    </w:rPr>
  </w:style>
  <w:style w:type="character" w:customStyle="1" w:styleId="WW-WW8Num15z01">
    <w:name w:val="WW-WW8Num15z01"/>
    <w:rsid w:val="00862605"/>
    <w:rPr>
      <w:rFonts w:ascii="Symbol" w:hAnsi="Symbol"/>
    </w:rPr>
  </w:style>
  <w:style w:type="character" w:customStyle="1" w:styleId="WW-WW8Num16z01">
    <w:name w:val="WW-WW8Num16z01"/>
    <w:rsid w:val="00862605"/>
    <w:rPr>
      <w:rFonts w:ascii="Symbol" w:hAnsi="Symbol"/>
    </w:rPr>
  </w:style>
  <w:style w:type="character" w:customStyle="1" w:styleId="WW-Absatz-Standardschriftart12">
    <w:name w:val="WW-Absatz-Standardschriftart12"/>
    <w:rsid w:val="00862605"/>
  </w:style>
  <w:style w:type="character" w:customStyle="1" w:styleId="WW-Absatz-Standardschriftart111111111111">
    <w:name w:val="WW-Absatz-Standardschriftart111111111111"/>
    <w:rsid w:val="00862605"/>
  </w:style>
  <w:style w:type="character" w:customStyle="1" w:styleId="WW-Absatz-Standardschriftart1111111111111">
    <w:name w:val="WW-Absatz-Standardschriftart1111111111111"/>
    <w:rsid w:val="00862605"/>
  </w:style>
  <w:style w:type="character" w:customStyle="1" w:styleId="WW-Absatz-Standardschriftart11111111111111">
    <w:name w:val="WW-Absatz-Standardschriftart11111111111111"/>
    <w:rsid w:val="00862605"/>
  </w:style>
  <w:style w:type="character" w:customStyle="1" w:styleId="WW-Absatz-Standardschriftart111111111111111">
    <w:name w:val="WW-Absatz-Standardschriftart111111111111111"/>
    <w:rsid w:val="00862605"/>
  </w:style>
  <w:style w:type="character" w:customStyle="1" w:styleId="WW8Num18z0">
    <w:name w:val="WW8Num18z0"/>
    <w:rsid w:val="00862605"/>
    <w:rPr>
      <w:rFonts w:ascii="Symbol" w:hAnsi="Symbol"/>
      <w:color w:val="auto"/>
    </w:rPr>
  </w:style>
  <w:style w:type="character" w:customStyle="1" w:styleId="WW-Absatz-Standardschriftart1111111111111111">
    <w:name w:val="WW-Absatz-Standardschriftart1111111111111111"/>
    <w:rsid w:val="00862605"/>
  </w:style>
  <w:style w:type="character" w:customStyle="1" w:styleId="WW-Absatz-Standardschriftart11111111111111111">
    <w:name w:val="WW-Absatz-Standardschriftart11111111111111111"/>
    <w:rsid w:val="00862605"/>
  </w:style>
  <w:style w:type="character" w:customStyle="1" w:styleId="WW8Num17z0">
    <w:name w:val="WW8Num17z0"/>
    <w:rsid w:val="00862605"/>
    <w:rPr>
      <w:rFonts w:ascii="Symbol" w:hAnsi="Symbol"/>
      <w:color w:val="auto"/>
    </w:rPr>
  </w:style>
  <w:style w:type="character" w:customStyle="1" w:styleId="WW8Num20z0">
    <w:name w:val="WW8Num20z0"/>
    <w:rsid w:val="00862605"/>
    <w:rPr>
      <w:rFonts w:ascii="Symbol" w:hAnsi="Symbol"/>
    </w:rPr>
  </w:style>
  <w:style w:type="character" w:customStyle="1" w:styleId="WW8Num21z0">
    <w:name w:val="WW8Num21z0"/>
    <w:rsid w:val="00862605"/>
    <w:rPr>
      <w:rFonts w:ascii="Symbol" w:hAnsi="Symbol"/>
    </w:rPr>
  </w:style>
  <w:style w:type="character" w:customStyle="1" w:styleId="WW-Absatz-Standardschriftart111111111111111111">
    <w:name w:val="WW-Absatz-Standardschriftart111111111111111111"/>
    <w:rsid w:val="00862605"/>
  </w:style>
  <w:style w:type="character" w:customStyle="1" w:styleId="WW-Absatz-Standardschriftart1111111111111111111">
    <w:name w:val="WW-Absatz-Standardschriftart1111111111111111111"/>
    <w:rsid w:val="00862605"/>
  </w:style>
  <w:style w:type="character" w:customStyle="1" w:styleId="WW-Absatz-Standardschriftart11111111111111111111">
    <w:name w:val="WW-Absatz-Standardschriftart11111111111111111111"/>
    <w:rsid w:val="00862605"/>
  </w:style>
  <w:style w:type="character" w:customStyle="1" w:styleId="WW-Absatz-Standardschriftart111111111111111111111">
    <w:name w:val="WW-Absatz-Standardschriftart111111111111111111111"/>
    <w:rsid w:val="00862605"/>
  </w:style>
  <w:style w:type="character" w:customStyle="1" w:styleId="WW-Absatz-Standardschriftart1111111111111111111111">
    <w:name w:val="WW-Absatz-Standardschriftart1111111111111111111111"/>
    <w:rsid w:val="00862605"/>
  </w:style>
  <w:style w:type="character" w:customStyle="1" w:styleId="WW-Absatz-Standardschriftart11111111111111111111111">
    <w:name w:val="WW-Absatz-Standardschriftart11111111111111111111111"/>
    <w:rsid w:val="00862605"/>
  </w:style>
  <w:style w:type="character" w:customStyle="1" w:styleId="WW-Absatz-Standardschriftart111111111111111111111111">
    <w:name w:val="WW-Absatz-Standardschriftart111111111111111111111111"/>
    <w:rsid w:val="00862605"/>
  </w:style>
  <w:style w:type="character" w:customStyle="1" w:styleId="WW-Absatz-Standardschriftart1111111111111111111111111">
    <w:name w:val="WW-Absatz-Standardschriftart1111111111111111111111111"/>
    <w:rsid w:val="00862605"/>
  </w:style>
  <w:style w:type="character" w:customStyle="1" w:styleId="WW-Absatz-Standardschriftart11111111111111111111111111">
    <w:name w:val="WW-Absatz-Standardschriftart11111111111111111111111111"/>
    <w:rsid w:val="00862605"/>
  </w:style>
  <w:style w:type="character" w:customStyle="1" w:styleId="WW-Absatz-Standardschriftart111111111111111111111111111">
    <w:name w:val="WW-Absatz-Standardschriftart111111111111111111111111111"/>
    <w:rsid w:val="00862605"/>
  </w:style>
  <w:style w:type="character" w:customStyle="1" w:styleId="WW-Absatz-Standardschriftart1111111111111111111111111111">
    <w:name w:val="WW-Absatz-Standardschriftart1111111111111111111111111111"/>
    <w:rsid w:val="00862605"/>
  </w:style>
  <w:style w:type="character" w:customStyle="1" w:styleId="WW-Absatz-Standardschriftart11111111111111111111111111111">
    <w:name w:val="WW-Absatz-Standardschriftart11111111111111111111111111111"/>
    <w:rsid w:val="00862605"/>
  </w:style>
  <w:style w:type="character" w:customStyle="1" w:styleId="WW-Absatz-Standardschriftart111111111111111111111111111111">
    <w:name w:val="WW-Absatz-Standardschriftart111111111111111111111111111111"/>
    <w:rsid w:val="00862605"/>
  </w:style>
  <w:style w:type="character" w:customStyle="1" w:styleId="WW-Absatz-Standardschriftart1111111111111111111111111111111">
    <w:name w:val="WW-Absatz-Standardschriftart1111111111111111111111111111111"/>
    <w:rsid w:val="00862605"/>
  </w:style>
  <w:style w:type="character" w:customStyle="1" w:styleId="WW8Num1z0">
    <w:name w:val="WW8Num1z0"/>
    <w:rsid w:val="00862605"/>
    <w:rPr>
      <w:rFonts w:ascii="Symbol" w:hAnsi="Symbol"/>
    </w:rPr>
  </w:style>
  <w:style w:type="character" w:customStyle="1" w:styleId="WW8Num16z1">
    <w:name w:val="WW8Num16z1"/>
    <w:rsid w:val="00862605"/>
    <w:rPr>
      <w:rFonts w:ascii="Courier New" w:hAnsi="Courier New"/>
    </w:rPr>
  </w:style>
  <w:style w:type="character" w:customStyle="1" w:styleId="WW8Num16z2">
    <w:name w:val="WW8Num16z2"/>
    <w:rsid w:val="00862605"/>
    <w:rPr>
      <w:rFonts w:ascii="Wingdings" w:hAnsi="Wingdings"/>
    </w:rPr>
  </w:style>
  <w:style w:type="character" w:customStyle="1" w:styleId="WW8Num19z0">
    <w:name w:val="WW8Num19z0"/>
    <w:rsid w:val="00862605"/>
    <w:rPr>
      <w:rFonts w:ascii="Times New Roman" w:eastAsia="Times New Roman" w:hAnsi="Times New Roman" w:cs="Times New Roman"/>
    </w:rPr>
  </w:style>
  <w:style w:type="character" w:customStyle="1" w:styleId="WW8Num19z1">
    <w:name w:val="WW8Num19z1"/>
    <w:rsid w:val="00862605"/>
    <w:rPr>
      <w:rFonts w:ascii="Courier New" w:hAnsi="Courier New"/>
    </w:rPr>
  </w:style>
  <w:style w:type="character" w:customStyle="1" w:styleId="WW8Num19z2">
    <w:name w:val="WW8Num19z2"/>
    <w:rsid w:val="00862605"/>
    <w:rPr>
      <w:rFonts w:ascii="Wingdings" w:hAnsi="Wingdings"/>
    </w:rPr>
  </w:style>
  <w:style w:type="character" w:customStyle="1" w:styleId="WW8Num19z3">
    <w:name w:val="WW8Num19z3"/>
    <w:rsid w:val="00862605"/>
    <w:rPr>
      <w:rFonts w:ascii="Symbol" w:hAnsi="Symbol"/>
    </w:rPr>
  </w:style>
  <w:style w:type="character" w:customStyle="1" w:styleId="Standardnpsmoodstavce1">
    <w:name w:val="Standardní písmo odstavce1"/>
    <w:rsid w:val="00862605"/>
  </w:style>
  <w:style w:type="character" w:styleId="slostrnky">
    <w:name w:val="page number"/>
    <w:basedOn w:val="Standardnpsmoodstavce1"/>
    <w:rsid w:val="00862605"/>
  </w:style>
  <w:style w:type="character" w:customStyle="1" w:styleId="Odrky">
    <w:name w:val="Odrážky"/>
    <w:rsid w:val="00862605"/>
    <w:rPr>
      <w:rFonts w:ascii="StarSymbol" w:eastAsia="StarSymbol" w:hAnsi="StarSymbol" w:cs="StarSymbol"/>
      <w:sz w:val="18"/>
      <w:szCs w:val="18"/>
    </w:rPr>
  </w:style>
  <w:style w:type="character" w:customStyle="1" w:styleId="Symbolyproslovn">
    <w:name w:val="Symboly pro číslování"/>
    <w:rsid w:val="00862605"/>
  </w:style>
  <w:style w:type="character" w:customStyle="1" w:styleId="WW-Symbolyproslovn">
    <w:name w:val="WW-Symboly pro číslování"/>
    <w:rsid w:val="00862605"/>
  </w:style>
  <w:style w:type="character" w:customStyle="1" w:styleId="WW-Symbolyproslovn1">
    <w:name w:val="WW-Symboly pro číslování1"/>
    <w:rsid w:val="00862605"/>
  </w:style>
  <w:style w:type="character" w:customStyle="1" w:styleId="WW8Num764z0">
    <w:name w:val="WW8Num764z0"/>
    <w:rsid w:val="00862605"/>
    <w:rPr>
      <w:rFonts w:ascii="Symbol" w:hAnsi="Symbol"/>
    </w:rPr>
  </w:style>
  <w:style w:type="character" w:customStyle="1" w:styleId="WW8Num764z1">
    <w:name w:val="WW8Num764z1"/>
    <w:rsid w:val="00862605"/>
    <w:rPr>
      <w:rFonts w:ascii="Courier New" w:hAnsi="Courier New"/>
    </w:rPr>
  </w:style>
  <w:style w:type="character" w:customStyle="1" w:styleId="WW8Num764z2">
    <w:name w:val="WW8Num764z2"/>
    <w:rsid w:val="00862605"/>
    <w:rPr>
      <w:rFonts w:ascii="Wingdings" w:hAnsi="Wingdings"/>
    </w:rPr>
  </w:style>
  <w:style w:type="character" w:customStyle="1" w:styleId="WW8Num313z0">
    <w:name w:val="WW8Num313z0"/>
    <w:rsid w:val="00862605"/>
    <w:rPr>
      <w:rFonts w:ascii="Symbol" w:hAnsi="Symbol"/>
    </w:rPr>
  </w:style>
  <w:style w:type="character" w:customStyle="1" w:styleId="WW8Num313z1">
    <w:name w:val="WW8Num313z1"/>
    <w:rsid w:val="00862605"/>
    <w:rPr>
      <w:rFonts w:ascii="Courier New" w:hAnsi="Courier New"/>
    </w:rPr>
  </w:style>
  <w:style w:type="character" w:customStyle="1" w:styleId="WW8Num313z2">
    <w:name w:val="WW8Num313z2"/>
    <w:rsid w:val="00862605"/>
    <w:rPr>
      <w:rFonts w:ascii="Wingdings" w:hAnsi="Wingdings"/>
    </w:rPr>
  </w:style>
  <w:style w:type="character" w:customStyle="1" w:styleId="WW8NumSt458z0">
    <w:name w:val="WW8NumSt458z0"/>
    <w:rsid w:val="00862605"/>
    <w:rPr>
      <w:rFonts w:ascii="Symbol" w:hAnsi="Symbol"/>
    </w:rPr>
  </w:style>
  <w:style w:type="paragraph" w:customStyle="1" w:styleId="Nadpis">
    <w:name w:val="Nadpis"/>
    <w:basedOn w:val="Normln"/>
    <w:next w:val="Zkladntext"/>
    <w:rsid w:val="00862605"/>
    <w:pPr>
      <w:keepNext/>
      <w:spacing w:before="240" w:after="120"/>
    </w:pPr>
    <w:rPr>
      <w:rFonts w:eastAsia="Tahoma" w:cs="Tahoma"/>
      <w:sz w:val="28"/>
      <w:szCs w:val="28"/>
    </w:rPr>
  </w:style>
  <w:style w:type="paragraph" w:styleId="Zkladntext">
    <w:name w:val="Body Text"/>
    <w:basedOn w:val="Normln"/>
    <w:link w:val="ZkladntextChar"/>
    <w:rsid w:val="00862605"/>
    <w:pPr>
      <w:ind w:firstLine="705"/>
    </w:pPr>
    <w:rPr>
      <w:sz w:val="24"/>
    </w:rPr>
  </w:style>
  <w:style w:type="character" w:customStyle="1" w:styleId="ZkladntextChar">
    <w:name w:val="Základní text Char"/>
    <w:basedOn w:val="Standardnpsmoodstavce"/>
    <w:link w:val="Zkladntext"/>
    <w:rsid w:val="00862605"/>
    <w:rPr>
      <w:rFonts w:ascii="Arial" w:eastAsia="Times New Roman" w:hAnsi="Arial" w:cs="Times New Roman"/>
      <w:sz w:val="24"/>
      <w:szCs w:val="20"/>
      <w:lang w:eastAsia="ar-SA"/>
    </w:rPr>
  </w:style>
  <w:style w:type="paragraph" w:styleId="Seznam">
    <w:name w:val="List"/>
    <w:basedOn w:val="Normln"/>
    <w:rsid w:val="00862605"/>
    <w:pPr>
      <w:ind w:left="283" w:hanging="283"/>
    </w:pPr>
  </w:style>
  <w:style w:type="paragraph" w:customStyle="1" w:styleId="Popisek">
    <w:name w:val="Popisek"/>
    <w:basedOn w:val="Normln"/>
    <w:rsid w:val="00862605"/>
    <w:pPr>
      <w:suppressLineNumbers/>
      <w:spacing w:before="120" w:after="120"/>
    </w:pPr>
    <w:rPr>
      <w:i/>
      <w:iCs/>
    </w:rPr>
  </w:style>
  <w:style w:type="paragraph" w:customStyle="1" w:styleId="Rejstk">
    <w:name w:val="Rejstřík"/>
    <w:basedOn w:val="Normln"/>
    <w:rsid w:val="00862605"/>
    <w:pPr>
      <w:suppressLineNumbers/>
    </w:pPr>
  </w:style>
  <w:style w:type="paragraph" w:customStyle="1" w:styleId="WW-Nadpis">
    <w:name w:val="WW-Nadpis"/>
    <w:basedOn w:val="Normln"/>
    <w:next w:val="Zkladntext"/>
    <w:rsid w:val="00862605"/>
    <w:pPr>
      <w:keepNext/>
      <w:spacing w:before="240" w:after="120"/>
    </w:pPr>
    <w:rPr>
      <w:rFonts w:eastAsia="Tahoma" w:cs="Tahoma"/>
      <w:sz w:val="28"/>
      <w:szCs w:val="28"/>
    </w:rPr>
  </w:style>
  <w:style w:type="paragraph" w:customStyle="1" w:styleId="WW-Nadpis1">
    <w:name w:val="WW-Nadpis1"/>
    <w:basedOn w:val="Normln"/>
    <w:next w:val="Zkladntext"/>
    <w:rsid w:val="00862605"/>
    <w:pPr>
      <w:keepNext/>
      <w:spacing w:before="240" w:after="120"/>
    </w:pPr>
    <w:rPr>
      <w:rFonts w:eastAsia="Lucida Sans Unicode" w:cs="Tahoma"/>
      <w:sz w:val="28"/>
      <w:szCs w:val="28"/>
    </w:rPr>
  </w:style>
  <w:style w:type="paragraph" w:customStyle="1" w:styleId="WW-Popisek">
    <w:name w:val="WW-Popisek"/>
    <w:basedOn w:val="Normln"/>
    <w:rsid w:val="00862605"/>
    <w:pPr>
      <w:suppressLineNumbers/>
      <w:spacing w:before="120" w:after="120"/>
    </w:pPr>
    <w:rPr>
      <w:i/>
      <w:iCs/>
    </w:rPr>
  </w:style>
  <w:style w:type="paragraph" w:customStyle="1" w:styleId="WW-Popisek1">
    <w:name w:val="WW-Popisek1"/>
    <w:basedOn w:val="Normln"/>
    <w:rsid w:val="00862605"/>
    <w:pPr>
      <w:suppressLineNumbers/>
      <w:spacing w:before="120" w:after="120"/>
    </w:pPr>
    <w:rPr>
      <w:rFonts w:cs="Tahoma"/>
      <w:i/>
      <w:iCs/>
      <w:sz w:val="24"/>
      <w:szCs w:val="24"/>
    </w:rPr>
  </w:style>
  <w:style w:type="paragraph" w:customStyle="1" w:styleId="WW-Rejstk">
    <w:name w:val="WW-Rejstřík"/>
    <w:basedOn w:val="Normln"/>
    <w:rsid w:val="00862605"/>
    <w:pPr>
      <w:suppressLineNumbers/>
    </w:pPr>
  </w:style>
  <w:style w:type="paragraph" w:customStyle="1" w:styleId="WW-Rejstk1">
    <w:name w:val="WW-Rejstřík1"/>
    <w:basedOn w:val="Normln"/>
    <w:rsid w:val="00862605"/>
    <w:pPr>
      <w:suppressLineNumbers/>
    </w:pPr>
    <w:rPr>
      <w:rFonts w:cs="Tahoma"/>
    </w:rPr>
  </w:style>
  <w:style w:type="paragraph" w:styleId="Zptenadresanaoblku">
    <w:name w:val="envelope return"/>
    <w:basedOn w:val="Normln"/>
    <w:rsid w:val="00862605"/>
    <w:rPr>
      <w:rFonts w:ascii="Arial Narrow" w:hAnsi="Arial Narrow"/>
    </w:rPr>
  </w:style>
  <w:style w:type="paragraph" w:styleId="Adresanaoblku">
    <w:name w:val="envelope address"/>
    <w:basedOn w:val="Normln"/>
    <w:rsid w:val="00862605"/>
    <w:pPr>
      <w:ind w:left="2880"/>
    </w:pPr>
    <w:rPr>
      <w:rFonts w:ascii="Arial Narrow" w:hAnsi="Arial Narrow"/>
      <w:sz w:val="24"/>
    </w:rPr>
  </w:style>
  <w:style w:type="paragraph" w:customStyle="1" w:styleId="Styl1">
    <w:name w:val="Styl1"/>
    <w:basedOn w:val="Normln"/>
    <w:rsid w:val="00862605"/>
    <w:rPr>
      <w:rFonts w:ascii="Arial Narrow" w:hAnsi="Arial Narrow"/>
      <w:sz w:val="24"/>
    </w:rPr>
  </w:style>
  <w:style w:type="paragraph" w:styleId="Nzev">
    <w:name w:val="Title"/>
    <w:basedOn w:val="Normln"/>
    <w:next w:val="Podtitul"/>
    <w:link w:val="NzevChar"/>
    <w:qFormat/>
    <w:rsid w:val="00862605"/>
    <w:pPr>
      <w:jc w:val="center"/>
    </w:pPr>
    <w:rPr>
      <w:rFonts w:ascii="Arial Narrow" w:hAnsi="Arial Narrow"/>
      <w:b/>
      <w:sz w:val="18"/>
    </w:rPr>
  </w:style>
  <w:style w:type="character" w:customStyle="1" w:styleId="NzevChar">
    <w:name w:val="Název Char"/>
    <w:basedOn w:val="Standardnpsmoodstavce"/>
    <w:link w:val="Nzev"/>
    <w:rsid w:val="00862605"/>
    <w:rPr>
      <w:rFonts w:ascii="Arial Narrow" w:eastAsia="Times New Roman" w:hAnsi="Arial Narrow" w:cs="Times New Roman"/>
      <w:b/>
      <w:sz w:val="18"/>
      <w:szCs w:val="20"/>
      <w:lang w:eastAsia="ar-SA"/>
    </w:rPr>
  </w:style>
  <w:style w:type="paragraph" w:styleId="Podtitul">
    <w:name w:val="Subtitle"/>
    <w:basedOn w:val="WW-Nadpis1"/>
    <w:next w:val="Zkladntext"/>
    <w:link w:val="PodtitulChar"/>
    <w:qFormat/>
    <w:rsid w:val="00862605"/>
    <w:pPr>
      <w:jc w:val="center"/>
    </w:pPr>
    <w:rPr>
      <w:i/>
      <w:iCs/>
    </w:rPr>
  </w:style>
  <w:style w:type="character" w:customStyle="1" w:styleId="PodtitulChar">
    <w:name w:val="Podtitul Char"/>
    <w:basedOn w:val="Standardnpsmoodstavce"/>
    <w:link w:val="Podtitul"/>
    <w:rsid w:val="00862605"/>
    <w:rPr>
      <w:rFonts w:ascii="Arial" w:eastAsia="Lucida Sans Unicode" w:hAnsi="Arial" w:cs="Tahoma"/>
      <w:i/>
      <w:iCs/>
      <w:sz w:val="28"/>
      <w:szCs w:val="28"/>
      <w:lang w:eastAsia="ar-SA"/>
    </w:rPr>
  </w:style>
  <w:style w:type="paragraph" w:styleId="Zpat">
    <w:name w:val="footer"/>
    <w:basedOn w:val="Normln"/>
    <w:link w:val="ZpatChar"/>
    <w:uiPriority w:val="99"/>
    <w:rsid w:val="00862605"/>
    <w:pPr>
      <w:tabs>
        <w:tab w:val="center" w:pos="4536"/>
        <w:tab w:val="right" w:pos="9072"/>
      </w:tabs>
      <w:spacing w:before="120" w:line="240" w:lineRule="atLeast"/>
    </w:pPr>
  </w:style>
  <w:style w:type="character" w:customStyle="1" w:styleId="ZpatChar">
    <w:name w:val="Zápatí Char"/>
    <w:basedOn w:val="Standardnpsmoodstavce"/>
    <w:link w:val="Zpat"/>
    <w:uiPriority w:val="99"/>
    <w:rsid w:val="00862605"/>
    <w:rPr>
      <w:rFonts w:ascii="Arial" w:eastAsia="Times New Roman" w:hAnsi="Arial" w:cs="Times New Roman"/>
      <w:sz w:val="20"/>
      <w:szCs w:val="20"/>
      <w:lang w:eastAsia="ar-SA"/>
    </w:rPr>
  </w:style>
  <w:style w:type="paragraph" w:styleId="Zkladntextodsazen">
    <w:name w:val="Body Text Indent"/>
    <w:basedOn w:val="Normln"/>
    <w:link w:val="ZkladntextodsazenChar"/>
    <w:rsid w:val="00862605"/>
    <w:rPr>
      <w:rFonts w:ascii="Arial Narrow" w:hAnsi="Arial Narrow"/>
      <w:sz w:val="18"/>
    </w:rPr>
  </w:style>
  <w:style w:type="character" w:customStyle="1" w:styleId="ZkladntextodsazenChar">
    <w:name w:val="Základní text odsazený Char"/>
    <w:basedOn w:val="Standardnpsmoodstavce"/>
    <w:link w:val="Zkladntextodsazen"/>
    <w:rsid w:val="00862605"/>
    <w:rPr>
      <w:rFonts w:ascii="Arial Narrow" w:eastAsia="Times New Roman" w:hAnsi="Arial Narrow" w:cs="Times New Roman"/>
      <w:sz w:val="18"/>
      <w:szCs w:val="20"/>
      <w:lang w:eastAsia="ar-SA"/>
    </w:rPr>
  </w:style>
  <w:style w:type="paragraph" w:customStyle="1" w:styleId="Zkladntext21">
    <w:name w:val="Základní text 21"/>
    <w:basedOn w:val="Normln"/>
    <w:rsid w:val="00862605"/>
    <w:pPr>
      <w:numPr>
        <w:numId w:val="6"/>
      </w:numPr>
      <w:ind w:left="0" w:firstLine="0"/>
    </w:pPr>
  </w:style>
  <w:style w:type="paragraph" w:customStyle="1" w:styleId="Zkladntextodsazen21">
    <w:name w:val="Základní text odsazený 21"/>
    <w:basedOn w:val="Normln"/>
    <w:rsid w:val="00862605"/>
    <w:pPr>
      <w:ind w:firstLine="708"/>
    </w:pPr>
    <w:rPr>
      <w:rFonts w:ascii="Arial Narrow" w:hAnsi="Arial Narrow"/>
      <w:sz w:val="18"/>
    </w:rPr>
  </w:style>
  <w:style w:type="paragraph" w:customStyle="1" w:styleId="Zkladntextodsazen31">
    <w:name w:val="Základní text odsazený 31"/>
    <w:basedOn w:val="Normln"/>
    <w:rsid w:val="00862605"/>
    <w:pPr>
      <w:ind w:left="1410" w:hanging="709"/>
    </w:pPr>
    <w:rPr>
      <w:rFonts w:ascii="Arial Narrow" w:hAnsi="Arial Narrow"/>
      <w:sz w:val="18"/>
    </w:rPr>
  </w:style>
  <w:style w:type="paragraph" w:customStyle="1" w:styleId="Zkladntext31">
    <w:name w:val="Základní text 31"/>
    <w:basedOn w:val="Normln"/>
    <w:rsid w:val="00862605"/>
    <w:rPr>
      <w:rFonts w:ascii="Arial Narrow" w:hAnsi="Arial Narrow"/>
      <w:color w:val="008000"/>
      <w:sz w:val="18"/>
    </w:rPr>
  </w:style>
  <w:style w:type="paragraph" w:customStyle="1" w:styleId="Texttabulky">
    <w:name w:val="Text tabulky"/>
    <w:rsid w:val="00862605"/>
    <w:pPr>
      <w:suppressAutoHyphens/>
      <w:spacing w:after="0" w:line="240" w:lineRule="auto"/>
    </w:pPr>
    <w:rPr>
      <w:rFonts w:ascii="Times New Roman" w:eastAsia="Times New Roman" w:hAnsi="Times New Roman" w:cs="Times New Roman"/>
      <w:color w:val="000000"/>
      <w:sz w:val="24"/>
      <w:szCs w:val="20"/>
      <w:lang w:eastAsia="ar-SA"/>
    </w:rPr>
  </w:style>
  <w:style w:type="paragraph" w:styleId="Zhlav">
    <w:name w:val="header"/>
    <w:basedOn w:val="Normln"/>
    <w:link w:val="ZhlavChar"/>
    <w:rsid w:val="00862605"/>
    <w:pPr>
      <w:tabs>
        <w:tab w:val="center" w:pos="4536"/>
        <w:tab w:val="right" w:pos="9072"/>
      </w:tabs>
    </w:pPr>
  </w:style>
  <w:style w:type="character" w:customStyle="1" w:styleId="ZhlavChar">
    <w:name w:val="Záhlaví Char"/>
    <w:basedOn w:val="Standardnpsmoodstavce"/>
    <w:link w:val="Zhlav"/>
    <w:rsid w:val="00862605"/>
    <w:rPr>
      <w:rFonts w:ascii="Arial" w:eastAsia="Times New Roman" w:hAnsi="Arial" w:cs="Times New Roman"/>
      <w:sz w:val="20"/>
      <w:szCs w:val="20"/>
      <w:lang w:eastAsia="ar-SA"/>
    </w:rPr>
  </w:style>
  <w:style w:type="paragraph" w:customStyle="1" w:styleId="Zkladntext32">
    <w:name w:val="Základní text 32"/>
    <w:basedOn w:val="Normln"/>
    <w:rsid w:val="00862605"/>
    <w:pPr>
      <w:widowControl w:val="0"/>
    </w:pPr>
    <w:rPr>
      <w:sz w:val="24"/>
    </w:rPr>
  </w:style>
  <w:style w:type="paragraph" w:customStyle="1" w:styleId="dek">
    <w:name w:val="řádek"/>
    <w:basedOn w:val="Normln"/>
    <w:rsid w:val="00862605"/>
    <w:pPr>
      <w:spacing w:before="40" w:after="80"/>
      <w:ind w:left="709"/>
    </w:pPr>
    <w:rPr>
      <w:rFonts w:ascii="SwitzerlandCondensed" w:hAnsi="SwitzerlandCondensed"/>
      <w:sz w:val="22"/>
    </w:rPr>
  </w:style>
  <w:style w:type="paragraph" w:customStyle="1" w:styleId="nadpis0">
    <w:name w:val="nadpis"/>
    <w:rsid w:val="00862605"/>
    <w:pPr>
      <w:suppressAutoHyphens/>
      <w:spacing w:before="40" w:after="120" w:line="240" w:lineRule="auto"/>
    </w:pPr>
    <w:rPr>
      <w:rFonts w:ascii="SwitzerlandCondBlack" w:eastAsia="Times New Roman" w:hAnsi="SwitzerlandCondBlack" w:cs="Times New Roman"/>
      <w:smallCaps/>
      <w:sz w:val="32"/>
      <w:szCs w:val="20"/>
      <w:lang w:eastAsia="ar-SA"/>
    </w:rPr>
  </w:style>
  <w:style w:type="paragraph" w:customStyle="1" w:styleId="bodik">
    <w:name w:val="bodik"/>
    <w:basedOn w:val="dek"/>
    <w:rsid w:val="00862605"/>
    <w:pPr>
      <w:ind w:left="936" w:hanging="227"/>
    </w:pPr>
  </w:style>
  <w:style w:type="paragraph" w:customStyle="1" w:styleId="podnadpis">
    <w:name w:val="podnadpis"/>
    <w:basedOn w:val="dek"/>
    <w:rsid w:val="00862605"/>
    <w:pPr>
      <w:spacing w:after="120"/>
      <w:ind w:left="0"/>
    </w:pPr>
    <w:rPr>
      <w:caps/>
    </w:rPr>
  </w:style>
  <w:style w:type="paragraph" w:customStyle="1" w:styleId="a-Styl">
    <w:name w:val="a-Styl"/>
    <w:basedOn w:val="Zkladntext"/>
    <w:rsid w:val="00862605"/>
    <w:pPr>
      <w:spacing w:after="120"/>
      <w:ind w:firstLine="284"/>
    </w:pPr>
    <w:rPr>
      <w:sz w:val="22"/>
    </w:rPr>
  </w:style>
  <w:style w:type="paragraph" w:customStyle="1" w:styleId="Seznamsodrkami1">
    <w:name w:val="Seznam s odrážkami1"/>
    <w:basedOn w:val="Normln"/>
    <w:rsid w:val="00862605"/>
    <w:pPr>
      <w:numPr>
        <w:numId w:val="2"/>
      </w:numPr>
      <w:ind w:left="0" w:firstLine="0"/>
    </w:pPr>
  </w:style>
  <w:style w:type="paragraph" w:customStyle="1" w:styleId="b-Styl">
    <w:name w:val="b-Styl"/>
    <w:basedOn w:val="Seznamsodrkami1"/>
    <w:rsid w:val="00862605"/>
    <w:pPr>
      <w:numPr>
        <w:numId w:val="3"/>
      </w:numPr>
    </w:pPr>
    <w:rPr>
      <w:sz w:val="22"/>
    </w:rPr>
  </w:style>
  <w:style w:type="paragraph" w:customStyle="1" w:styleId="Styl-o">
    <w:name w:val="Styl-o"/>
    <w:basedOn w:val="Normln"/>
    <w:rsid w:val="00862605"/>
    <w:pPr>
      <w:numPr>
        <w:numId w:val="5"/>
      </w:numPr>
      <w:spacing w:after="120"/>
      <w:ind w:left="0" w:firstLine="0"/>
    </w:pPr>
    <w:rPr>
      <w:sz w:val="22"/>
    </w:rPr>
  </w:style>
  <w:style w:type="paragraph" w:customStyle="1" w:styleId="popisploch">
    <w:name w:val="popis ploch"/>
    <w:basedOn w:val="Normln"/>
    <w:rsid w:val="00862605"/>
    <w:pPr>
      <w:autoSpaceDE w:val="0"/>
      <w:spacing w:before="240" w:after="240"/>
      <w:ind w:firstLine="567"/>
    </w:pPr>
    <w:rPr>
      <w:rFonts w:ascii="Tahoma" w:hAnsi="Tahoma"/>
    </w:rPr>
  </w:style>
  <w:style w:type="paragraph" w:customStyle="1" w:styleId="Zkladntext22">
    <w:name w:val="Základní text 22"/>
    <w:basedOn w:val="Normln"/>
    <w:rsid w:val="00862605"/>
    <w:pPr>
      <w:widowControl w:val="0"/>
      <w:tabs>
        <w:tab w:val="right" w:pos="4253"/>
        <w:tab w:val="left" w:pos="4395"/>
        <w:tab w:val="left" w:pos="5103"/>
        <w:tab w:val="right" w:pos="5954"/>
        <w:tab w:val="left" w:pos="6096"/>
      </w:tabs>
      <w:overflowPunct w:val="0"/>
      <w:autoSpaceDE w:val="0"/>
      <w:spacing w:before="120" w:after="120"/>
      <w:jc w:val="left"/>
      <w:textAlignment w:val="baseline"/>
    </w:pPr>
    <w:rPr>
      <w:i/>
    </w:rPr>
  </w:style>
  <w:style w:type="paragraph" w:customStyle="1" w:styleId="b-Styl1">
    <w:name w:val="b-Styl1"/>
    <w:basedOn w:val="Seznamsodrkami1"/>
    <w:rsid w:val="00862605"/>
    <w:pPr>
      <w:numPr>
        <w:numId w:val="4"/>
      </w:numPr>
      <w:tabs>
        <w:tab w:val="left" w:pos="284"/>
      </w:tabs>
    </w:pPr>
    <w:rPr>
      <w:sz w:val="22"/>
    </w:rPr>
  </w:style>
  <w:style w:type="paragraph" w:customStyle="1" w:styleId="a-Styl1">
    <w:name w:val="a-Styl1"/>
    <w:basedOn w:val="Zkladntext"/>
    <w:rsid w:val="00862605"/>
    <w:pPr>
      <w:spacing w:after="120"/>
      <w:ind w:firstLine="227"/>
    </w:pPr>
    <w:rPr>
      <w:sz w:val="22"/>
    </w:rPr>
  </w:style>
  <w:style w:type="paragraph" w:customStyle="1" w:styleId="Textpoznmky">
    <w:name w:val="Text poznámky"/>
    <w:basedOn w:val="Normln"/>
    <w:rsid w:val="00862605"/>
  </w:style>
  <w:style w:type="paragraph" w:customStyle="1" w:styleId="Nadpis20">
    <w:name w:val="Nadpis2"/>
    <w:basedOn w:val="Nadpis1"/>
    <w:rsid w:val="00862605"/>
    <w:pPr>
      <w:spacing w:before="60" w:after="0" w:line="360" w:lineRule="auto"/>
      <w:jc w:val="center"/>
    </w:pPr>
    <w:rPr>
      <w:caps w:val="0"/>
      <w:kern w:val="1"/>
      <w:sz w:val="28"/>
    </w:rPr>
  </w:style>
  <w:style w:type="paragraph" w:styleId="Obsah2">
    <w:name w:val="toc 2"/>
    <w:basedOn w:val="Normln"/>
    <w:next w:val="Normln"/>
    <w:uiPriority w:val="39"/>
    <w:rsid w:val="00862605"/>
    <w:pPr>
      <w:ind w:left="200"/>
    </w:pPr>
  </w:style>
  <w:style w:type="paragraph" w:styleId="Obsah1">
    <w:name w:val="toc 1"/>
    <w:basedOn w:val="Normln"/>
    <w:next w:val="Normln"/>
    <w:uiPriority w:val="39"/>
    <w:rsid w:val="00862605"/>
    <w:pPr>
      <w:jc w:val="left"/>
    </w:pPr>
  </w:style>
  <w:style w:type="paragraph" w:styleId="Obsah3">
    <w:name w:val="toc 3"/>
    <w:basedOn w:val="Normln"/>
    <w:next w:val="Normln"/>
    <w:uiPriority w:val="39"/>
    <w:rsid w:val="00862605"/>
    <w:pPr>
      <w:ind w:left="400"/>
    </w:pPr>
  </w:style>
  <w:style w:type="paragraph" w:styleId="Obsah4">
    <w:name w:val="toc 4"/>
    <w:basedOn w:val="Normln"/>
    <w:next w:val="Normln"/>
    <w:rsid w:val="00862605"/>
    <w:pPr>
      <w:ind w:left="600"/>
    </w:pPr>
  </w:style>
  <w:style w:type="paragraph" w:styleId="Obsah5">
    <w:name w:val="toc 5"/>
    <w:basedOn w:val="Normln"/>
    <w:next w:val="Normln"/>
    <w:semiHidden/>
    <w:rsid w:val="00862605"/>
    <w:pPr>
      <w:ind w:left="800"/>
    </w:pPr>
  </w:style>
  <w:style w:type="paragraph" w:styleId="Obsah6">
    <w:name w:val="toc 6"/>
    <w:basedOn w:val="Normln"/>
    <w:next w:val="Normln"/>
    <w:semiHidden/>
    <w:rsid w:val="00862605"/>
    <w:pPr>
      <w:ind w:left="1000"/>
    </w:pPr>
  </w:style>
  <w:style w:type="paragraph" w:styleId="Obsah7">
    <w:name w:val="toc 7"/>
    <w:basedOn w:val="Normln"/>
    <w:next w:val="Normln"/>
    <w:semiHidden/>
    <w:rsid w:val="00862605"/>
    <w:pPr>
      <w:ind w:left="1200"/>
    </w:pPr>
  </w:style>
  <w:style w:type="paragraph" w:styleId="Obsah8">
    <w:name w:val="toc 8"/>
    <w:basedOn w:val="Normln"/>
    <w:next w:val="Normln"/>
    <w:rsid w:val="00862605"/>
    <w:pPr>
      <w:ind w:left="1400"/>
    </w:pPr>
  </w:style>
  <w:style w:type="paragraph" w:styleId="Obsah9">
    <w:name w:val="toc 9"/>
    <w:basedOn w:val="Normln"/>
    <w:next w:val="Normln"/>
    <w:semiHidden/>
    <w:rsid w:val="00862605"/>
    <w:pPr>
      <w:ind w:left="1600"/>
    </w:pPr>
  </w:style>
  <w:style w:type="paragraph" w:customStyle="1" w:styleId="text">
    <w:name w:val="text"/>
    <w:basedOn w:val="Zkladntext"/>
    <w:rsid w:val="00862605"/>
    <w:pPr>
      <w:spacing w:before="120" w:after="0"/>
      <w:ind w:firstLine="0"/>
    </w:pPr>
    <w:rPr>
      <w:sz w:val="20"/>
    </w:rPr>
  </w:style>
  <w:style w:type="paragraph" w:customStyle="1" w:styleId="podtitul0">
    <w:name w:val="podtitul"/>
    <w:basedOn w:val="Nadpis4"/>
    <w:rsid w:val="00862605"/>
    <w:pPr>
      <w:numPr>
        <w:ilvl w:val="0"/>
        <w:numId w:val="0"/>
      </w:numPr>
      <w:spacing w:before="120"/>
    </w:pPr>
  </w:style>
  <w:style w:type="paragraph" w:customStyle="1" w:styleId="Obsah10">
    <w:name w:val="Obsah 10"/>
    <w:basedOn w:val="Rejstk"/>
    <w:rsid w:val="00862605"/>
    <w:pPr>
      <w:tabs>
        <w:tab w:val="right" w:leader="dot" w:pos="9637"/>
      </w:tabs>
      <w:ind w:left="2547"/>
    </w:pPr>
  </w:style>
  <w:style w:type="paragraph" w:customStyle="1" w:styleId="WW-Obsah10">
    <w:name w:val="WW-Obsah 10"/>
    <w:basedOn w:val="WW-Rejstk"/>
    <w:rsid w:val="00862605"/>
    <w:pPr>
      <w:tabs>
        <w:tab w:val="right" w:leader="dot" w:pos="9637"/>
      </w:tabs>
      <w:ind w:left="2547"/>
    </w:pPr>
  </w:style>
  <w:style w:type="paragraph" w:customStyle="1" w:styleId="WW-Obsah101">
    <w:name w:val="WW-Obsah 101"/>
    <w:basedOn w:val="WW-Rejstk1"/>
    <w:rsid w:val="00862605"/>
    <w:pPr>
      <w:tabs>
        <w:tab w:val="right" w:leader="dot" w:pos="9637"/>
      </w:tabs>
      <w:ind w:left="2547"/>
    </w:pPr>
  </w:style>
  <w:style w:type="paragraph" w:customStyle="1" w:styleId="Obsahtabulky">
    <w:name w:val="Obsah tabulky"/>
    <w:basedOn w:val="Zkladntext"/>
    <w:rsid w:val="00862605"/>
    <w:pPr>
      <w:suppressLineNumbers/>
    </w:pPr>
  </w:style>
  <w:style w:type="paragraph" w:customStyle="1" w:styleId="WW-Obsahtabulky">
    <w:name w:val="WW-Obsah tabulky"/>
    <w:basedOn w:val="Zkladntext"/>
    <w:rsid w:val="00862605"/>
    <w:pPr>
      <w:suppressLineNumbers/>
    </w:pPr>
  </w:style>
  <w:style w:type="paragraph" w:customStyle="1" w:styleId="WW-Obsahtabulky1">
    <w:name w:val="WW-Obsah tabulky1"/>
    <w:basedOn w:val="Normln"/>
    <w:rsid w:val="00862605"/>
    <w:pPr>
      <w:suppressLineNumbers/>
    </w:pPr>
  </w:style>
  <w:style w:type="paragraph" w:customStyle="1" w:styleId="Nadpistabulky">
    <w:name w:val="Nadpis tabulky"/>
    <w:basedOn w:val="Obsahtabulky"/>
    <w:rsid w:val="00862605"/>
    <w:pPr>
      <w:jc w:val="center"/>
    </w:pPr>
    <w:rPr>
      <w:b/>
      <w:bCs/>
      <w:i/>
      <w:iCs/>
    </w:rPr>
  </w:style>
  <w:style w:type="paragraph" w:customStyle="1" w:styleId="WW-Nadpistabulky">
    <w:name w:val="WW-Nadpis tabulky"/>
    <w:basedOn w:val="WW-Obsahtabulky"/>
    <w:rsid w:val="00862605"/>
    <w:pPr>
      <w:jc w:val="center"/>
    </w:pPr>
    <w:rPr>
      <w:b/>
      <w:bCs/>
      <w:i/>
      <w:iCs/>
    </w:rPr>
  </w:style>
  <w:style w:type="paragraph" w:customStyle="1" w:styleId="WW-Nadpistabulky1">
    <w:name w:val="WW-Nadpis tabulky1"/>
    <w:basedOn w:val="WW-Obsahtabulky1"/>
    <w:rsid w:val="00862605"/>
    <w:pPr>
      <w:jc w:val="center"/>
    </w:pPr>
    <w:rPr>
      <w:b/>
      <w:bCs/>
    </w:rPr>
  </w:style>
  <w:style w:type="paragraph" w:styleId="Zkladntextodsazen2">
    <w:name w:val="Body Text Indent 2"/>
    <w:basedOn w:val="Normln"/>
    <w:link w:val="Zkladntextodsazen2Char"/>
    <w:rsid w:val="00862605"/>
    <w:pPr>
      <w:spacing w:after="120" w:line="480" w:lineRule="auto"/>
      <w:ind w:left="283"/>
    </w:pPr>
  </w:style>
  <w:style w:type="character" w:customStyle="1" w:styleId="Zkladntextodsazen2Char">
    <w:name w:val="Základní text odsazený 2 Char"/>
    <w:basedOn w:val="Standardnpsmoodstavce"/>
    <w:link w:val="Zkladntextodsazen2"/>
    <w:rsid w:val="00862605"/>
    <w:rPr>
      <w:rFonts w:ascii="Arial" w:eastAsia="Times New Roman" w:hAnsi="Arial" w:cs="Times New Roman"/>
      <w:sz w:val="20"/>
      <w:szCs w:val="20"/>
      <w:lang w:eastAsia="ar-SA"/>
    </w:rPr>
  </w:style>
  <w:style w:type="character" w:styleId="Hypertextovodkaz">
    <w:name w:val="Hyperlink"/>
    <w:uiPriority w:val="99"/>
    <w:rsid w:val="00862605"/>
    <w:rPr>
      <w:color w:val="0000FF"/>
      <w:u w:val="single"/>
    </w:rPr>
  </w:style>
  <w:style w:type="paragraph" w:customStyle="1" w:styleId="H3">
    <w:name w:val="H3"/>
    <w:basedOn w:val="Normln"/>
    <w:next w:val="Normln"/>
    <w:rsid w:val="00862605"/>
    <w:pPr>
      <w:keepNext/>
      <w:widowControl w:val="0"/>
      <w:suppressAutoHyphens w:val="0"/>
      <w:spacing w:before="100" w:after="100"/>
      <w:jc w:val="left"/>
      <w:outlineLvl w:val="3"/>
    </w:pPr>
    <w:rPr>
      <w:rFonts w:ascii="Times New Roman" w:hAnsi="Times New Roman"/>
      <w:b/>
      <w:snapToGrid w:val="0"/>
      <w:sz w:val="28"/>
      <w:lang w:eastAsia="cs-CZ"/>
    </w:rPr>
  </w:style>
  <w:style w:type="paragraph" w:styleId="Zkladntext2">
    <w:name w:val="Body Text 2"/>
    <w:basedOn w:val="Normln"/>
    <w:link w:val="Zkladntext2Char"/>
    <w:rsid w:val="00862605"/>
    <w:pPr>
      <w:spacing w:after="120" w:line="480" w:lineRule="auto"/>
    </w:pPr>
  </w:style>
  <w:style w:type="character" w:customStyle="1" w:styleId="Zkladntext2Char">
    <w:name w:val="Základní text 2 Char"/>
    <w:basedOn w:val="Standardnpsmoodstavce"/>
    <w:link w:val="Zkladntext2"/>
    <w:rsid w:val="00862605"/>
    <w:rPr>
      <w:rFonts w:ascii="Arial" w:eastAsia="Times New Roman" w:hAnsi="Arial" w:cs="Times New Roman"/>
      <w:sz w:val="20"/>
      <w:szCs w:val="20"/>
      <w:lang w:eastAsia="ar-SA"/>
    </w:rPr>
  </w:style>
  <w:style w:type="paragraph" w:customStyle="1" w:styleId="odsazen1">
    <w:name w:val="odsazený1"/>
    <w:basedOn w:val="Normln"/>
    <w:next w:val="Normln"/>
    <w:rsid w:val="00862605"/>
    <w:pPr>
      <w:suppressAutoHyphens w:val="0"/>
      <w:spacing w:before="120" w:after="0" w:line="240" w:lineRule="atLeast"/>
    </w:pPr>
    <w:rPr>
      <w:snapToGrid w:val="0"/>
      <w:sz w:val="22"/>
      <w:lang w:eastAsia="cs-CZ"/>
    </w:rPr>
  </w:style>
  <w:style w:type="paragraph" w:customStyle="1" w:styleId="Zkladntextodsazen22">
    <w:name w:val="Základní text odsazený 22"/>
    <w:basedOn w:val="Normln"/>
    <w:rsid w:val="00862605"/>
    <w:pPr>
      <w:spacing w:after="120" w:line="480" w:lineRule="auto"/>
      <w:ind w:left="283"/>
    </w:pPr>
  </w:style>
  <w:style w:type="paragraph" w:customStyle="1" w:styleId="Textpsmene">
    <w:name w:val="Text písmene"/>
    <w:basedOn w:val="Normln"/>
    <w:rsid w:val="00862605"/>
    <w:pPr>
      <w:suppressAutoHyphens w:val="0"/>
      <w:spacing w:before="0" w:after="0"/>
      <w:outlineLvl w:val="7"/>
    </w:pPr>
    <w:rPr>
      <w:rFonts w:ascii="Times New Roman" w:hAnsi="Times New Roman"/>
      <w:sz w:val="24"/>
      <w:lang w:eastAsia="cs-CZ"/>
    </w:rPr>
  </w:style>
  <w:style w:type="paragraph" w:styleId="slovanseznam">
    <w:name w:val="List Number"/>
    <w:basedOn w:val="Normln"/>
    <w:rsid w:val="00862605"/>
    <w:pPr>
      <w:widowControl w:val="0"/>
      <w:numPr>
        <w:numId w:val="8"/>
      </w:numPr>
      <w:suppressAutoHyphens w:val="0"/>
      <w:adjustRightInd w:val="0"/>
      <w:spacing w:before="0" w:after="0" w:line="360" w:lineRule="atLeast"/>
      <w:textAlignment w:val="baseline"/>
    </w:pPr>
    <w:rPr>
      <w:rFonts w:ascii="Times New Roman" w:hAnsi="Times New Roman"/>
      <w:lang w:eastAsia="cs-CZ"/>
    </w:rPr>
  </w:style>
  <w:style w:type="paragraph" w:styleId="Zkladntextodsazen3">
    <w:name w:val="Body Text Indent 3"/>
    <w:basedOn w:val="Normln"/>
    <w:link w:val="Zkladntextodsazen3Char"/>
    <w:unhideWhenUsed/>
    <w:rsid w:val="00862605"/>
    <w:pPr>
      <w:spacing w:after="120"/>
      <w:ind w:left="283"/>
    </w:pPr>
    <w:rPr>
      <w:sz w:val="16"/>
      <w:szCs w:val="16"/>
    </w:rPr>
  </w:style>
  <w:style w:type="character" w:customStyle="1" w:styleId="Zkladntextodsazen3Char">
    <w:name w:val="Základní text odsazený 3 Char"/>
    <w:basedOn w:val="Standardnpsmoodstavce"/>
    <w:link w:val="Zkladntextodsazen3"/>
    <w:rsid w:val="00862605"/>
    <w:rPr>
      <w:rFonts w:ascii="Arial" w:eastAsia="Times New Roman" w:hAnsi="Arial" w:cs="Times New Roman"/>
      <w:sz w:val="16"/>
      <w:szCs w:val="16"/>
      <w:lang w:eastAsia="ar-SA"/>
    </w:rPr>
  </w:style>
  <w:style w:type="character" w:customStyle="1" w:styleId="vlastn1">
    <w:name w:val="vlastní1"/>
    <w:rsid w:val="00862605"/>
    <w:rPr>
      <w:b/>
    </w:rPr>
  </w:style>
  <w:style w:type="paragraph" w:styleId="Prosttext">
    <w:name w:val="Plain Text"/>
    <w:basedOn w:val="Normln"/>
    <w:link w:val="ProsttextChar"/>
    <w:rsid w:val="00862605"/>
    <w:pPr>
      <w:suppressAutoHyphens w:val="0"/>
      <w:spacing w:before="0" w:after="0"/>
      <w:ind w:firstLine="567"/>
      <w:jc w:val="left"/>
    </w:pPr>
    <w:rPr>
      <w:rFonts w:ascii="Courier New" w:hAnsi="Courier New"/>
    </w:rPr>
  </w:style>
  <w:style w:type="character" w:customStyle="1" w:styleId="ProsttextChar">
    <w:name w:val="Prostý text Char"/>
    <w:basedOn w:val="Standardnpsmoodstavce"/>
    <w:link w:val="Prosttext"/>
    <w:rsid w:val="00862605"/>
    <w:rPr>
      <w:rFonts w:ascii="Courier New" w:eastAsia="Times New Roman" w:hAnsi="Courier New" w:cs="Times New Roman"/>
      <w:sz w:val="20"/>
      <w:szCs w:val="20"/>
    </w:rPr>
  </w:style>
  <w:style w:type="paragraph" w:styleId="Zkladntext3">
    <w:name w:val="Body Text 3"/>
    <w:basedOn w:val="Normln"/>
    <w:link w:val="Zkladntext3Char"/>
    <w:rsid w:val="00862605"/>
    <w:pPr>
      <w:tabs>
        <w:tab w:val="left" w:pos="426"/>
      </w:tabs>
      <w:suppressAutoHyphens w:val="0"/>
      <w:spacing w:before="0" w:after="0"/>
      <w:ind w:firstLine="567"/>
      <w:jc w:val="left"/>
    </w:pPr>
    <w:rPr>
      <w:sz w:val="22"/>
    </w:rPr>
  </w:style>
  <w:style w:type="character" w:customStyle="1" w:styleId="Zkladntext3Char">
    <w:name w:val="Základní text 3 Char"/>
    <w:basedOn w:val="Standardnpsmoodstavce"/>
    <w:link w:val="Zkladntext3"/>
    <w:rsid w:val="00862605"/>
    <w:rPr>
      <w:rFonts w:ascii="Arial" w:eastAsia="Times New Roman" w:hAnsi="Arial" w:cs="Times New Roman"/>
      <w:szCs w:val="20"/>
    </w:rPr>
  </w:style>
  <w:style w:type="character" w:styleId="Sledovanodkaz">
    <w:name w:val="FollowedHyperlink"/>
    <w:rsid w:val="00862605"/>
    <w:rPr>
      <w:color w:val="800080"/>
      <w:u w:val="single"/>
    </w:rPr>
  </w:style>
  <w:style w:type="paragraph" w:customStyle="1" w:styleId="NormlnIMP1">
    <w:name w:val="Normální_IMP1"/>
    <w:basedOn w:val="Normln"/>
    <w:rsid w:val="00862605"/>
    <w:pPr>
      <w:overflowPunct w:val="0"/>
      <w:autoSpaceDE w:val="0"/>
      <w:autoSpaceDN w:val="0"/>
      <w:adjustRightInd w:val="0"/>
      <w:spacing w:before="0" w:after="0" w:line="264" w:lineRule="auto"/>
      <w:jc w:val="left"/>
    </w:pPr>
    <w:rPr>
      <w:rFonts w:ascii="Times New Roman" w:hAnsi="Times New Roman"/>
      <w:sz w:val="24"/>
      <w:lang w:eastAsia="cs-CZ"/>
    </w:rPr>
  </w:style>
  <w:style w:type="paragraph" w:customStyle="1" w:styleId="Textbodu">
    <w:name w:val="Text bodu"/>
    <w:basedOn w:val="Normln"/>
    <w:rsid w:val="00862605"/>
    <w:pPr>
      <w:suppressAutoHyphens w:val="0"/>
      <w:spacing w:before="0" w:after="0"/>
      <w:outlineLvl w:val="8"/>
    </w:pPr>
    <w:rPr>
      <w:rFonts w:ascii="Times New Roman" w:hAnsi="Times New Roman"/>
      <w:sz w:val="24"/>
      <w:lang w:eastAsia="cs-CZ"/>
    </w:rPr>
  </w:style>
  <w:style w:type="paragraph" w:customStyle="1" w:styleId="Textodstavce">
    <w:name w:val="Text odstavce"/>
    <w:basedOn w:val="Normln"/>
    <w:rsid w:val="00862605"/>
    <w:pPr>
      <w:tabs>
        <w:tab w:val="left" w:pos="851"/>
      </w:tabs>
      <w:suppressAutoHyphens w:val="0"/>
      <w:spacing w:before="120" w:after="120"/>
      <w:outlineLvl w:val="6"/>
    </w:pPr>
    <w:rPr>
      <w:rFonts w:ascii="Times New Roman" w:hAnsi="Times New Roman"/>
      <w:sz w:val="24"/>
      <w:lang w:eastAsia="cs-CZ"/>
    </w:rPr>
  </w:style>
  <w:style w:type="paragraph" w:customStyle="1" w:styleId="tabulka">
    <w:name w:val="tabulka"/>
    <w:basedOn w:val="Normln"/>
    <w:next w:val="Normln"/>
    <w:link w:val="tabulkaChar"/>
    <w:rsid w:val="00862605"/>
    <w:pPr>
      <w:suppressAutoHyphens w:val="0"/>
      <w:spacing w:before="0" w:after="0"/>
    </w:pPr>
    <w:rPr>
      <w:rFonts w:ascii="Arial Narrow" w:hAnsi="Arial Narrow"/>
      <w:sz w:val="22"/>
    </w:rPr>
  </w:style>
  <w:style w:type="character" w:customStyle="1" w:styleId="tabulkaChar">
    <w:name w:val="tabulka Char"/>
    <w:link w:val="tabulka"/>
    <w:rsid w:val="00862605"/>
    <w:rPr>
      <w:rFonts w:ascii="Arial Narrow" w:eastAsia="Times New Roman" w:hAnsi="Arial Narrow" w:cs="Times New Roman"/>
      <w:szCs w:val="20"/>
    </w:rPr>
  </w:style>
  <w:style w:type="paragraph" w:styleId="Rozloendokumentu">
    <w:name w:val="Document Map"/>
    <w:basedOn w:val="Normln"/>
    <w:link w:val="RozloendokumentuChar"/>
    <w:rsid w:val="00862605"/>
    <w:pPr>
      <w:shd w:val="clear" w:color="auto" w:fill="000080"/>
      <w:suppressAutoHyphens w:val="0"/>
      <w:spacing w:before="0" w:after="0"/>
      <w:jc w:val="left"/>
    </w:pPr>
    <w:rPr>
      <w:rFonts w:ascii="Tahoma" w:hAnsi="Tahoma"/>
    </w:rPr>
  </w:style>
  <w:style w:type="character" w:customStyle="1" w:styleId="RozloendokumentuChar">
    <w:name w:val="Rozložení dokumentu Char"/>
    <w:basedOn w:val="Standardnpsmoodstavce"/>
    <w:link w:val="Rozloendokumentu"/>
    <w:rsid w:val="00862605"/>
    <w:rPr>
      <w:rFonts w:ascii="Tahoma" w:eastAsia="Times New Roman" w:hAnsi="Tahoma" w:cs="Times New Roman"/>
      <w:sz w:val="20"/>
      <w:szCs w:val="20"/>
      <w:shd w:val="clear" w:color="auto" w:fill="000080"/>
    </w:rPr>
  </w:style>
  <w:style w:type="paragraph" w:customStyle="1" w:styleId="Style9">
    <w:name w:val="Style9"/>
    <w:basedOn w:val="Normln"/>
    <w:rsid w:val="00862605"/>
    <w:pPr>
      <w:widowControl w:val="0"/>
      <w:suppressAutoHyphens w:val="0"/>
      <w:autoSpaceDE w:val="0"/>
      <w:autoSpaceDN w:val="0"/>
      <w:adjustRightInd w:val="0"/>
      <w:spacing w:before="0" w:after="0" w:line="250" w:lineRule="exact"/>
      <w:ind w:hanging="355"/>
      <w:jc w:val="left"/>
    </w:pPr>
    <w:rPr>
      <w:sz w:val="24"/>
      <w:szCs w:val="24"/>
      <w:lang w:eastAsia="cs-CZ"/>
    </w:rPr>
  </w:style>
  <w:style w:type="paragraph" w:customStyle="1" w:styleId="Style5">
    <w:name w:val="Style5"/>
    <w:basedOn w:val="Normln"/>
    <w:rsid w:val="00862605"/>
    <w:pPr>
      <w:widowControl w:val="0"/>
      <w:suppressAutoHyphens w:val="0"/>
      <w:autoSpaceDE w:val="0"/>
      <w:autoSpaceDN w:val="0"/>
      <w:adjustRightInd w:val="0"/>
      <w:spacing w:before="0" w:after="0" w:line="250" w:lineRule="exact"/>
      <w:ind w:hanging="538"/>
      <w:jc w:val="left"/>
    </w:pPr>
    <w:rPr>
      <w:sz w:val="24"/>
      <w:szCs w:val="24"/>
      <w:lang w:eastAsia="cs-CZ"/>
    </w:rPr>
  </w:style>
  <w:style w:type="paragraph" w:customStyle="1" w:styleId="Style6">
    <w:name w:val="Style6"/>
    <w:basedOn w:val="Normln"/>
    <w:rsid w:val="00862605"/>
    <w:pPr>
      <w:widowControl w:val="0"/>
      <w:suppressAutoHyphens w:val="0"/>
      <w:autoSpaceDE w:val="0"/>
      <w:autoSpaceDN w:val="0"/>
      <w:adjustRightInd w:val="0"/>
      <w:spacing w:before="0" w:after="0" w:line="254" w:lineRule="exact"/>
      <w:ind w:firstLine="730"/>
    </w:pPr>
    <w:rPr>
      <w:sz w:val="24"/>
      <w:szCs w:val="24"/>
      <w:lang w:eastAsia="cs-CZ"/>
    </w:rPr>
  </w:style>
  <w:style w:type="character" w:customStyle="1" w:styleId="FontStyle16">
    <w:name w:val="Font Style16"/>
    <w:rsid w:val="00862605"/>
    <w:rPr>
      <w:rFonts w:ascii="Arial" w:hAnsi="Arial" w:cs="Arial" w:hint="default"/>
      <w:b/>
      <w:bCs/>
      <w:sz w:val="24"/>
      <w:szCs w:val="24"/>
    </w:rPr>
  </w:style>
  <w:style w:type="character" w:customStyle="1" w:styleId="FontStyle17">
    <w:name w:val="Font Style17"/>
    <w:rsid w:val="00862605"/>
    <w:rPr>
      <w:rFonts w:ascii="Arial" w:hAnsi="Arial" w:cs="Arial" w:hint="default"/>
      <w:b/>
      <w:bCs/>
      <w:sz w:val="20"/>
      <w:szCs w:val="20"/>
    </w:rPr>
  </w:style>
  <w:style w:type="table" w:styleId="Mkatabulky">
    <w:name w:val="Table Grid"/>
    <w:basedOn w:val="Normlntabulka"/>
    <w:uiPriority w:val="59"/>
    <w:rsid w:val="0086260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6260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dstavecseseznamem">
    <w:name w:val="List Paragraph"/>
    <w:basedOn w:val="Normln"/>
    <w:uiPriority w:val="34"/>
    <w:qFormat/>
    <w:rsid w:val="00862605"/>
    <w:pPr>
      <w:suppressAutoHyphens w:val="0"/>
      <w:spacing w:before="0" w:after="0"/>
      <w:ind w:left="708"/>
      <w:jc w:val="left"/>
    </w:pPr>
    <w:rPr>
      <w:rFonts w:ascii="Times New Roman" w:hAnsi="Times New Roman"/>
      <w:lang w:eastAsia="cs-CZ"/>
    </w:rPr>
  </w:style>
  <w:style w:type="paragraph" w:styleId="Textbubliny">
    <w:name w:val="Balloon Text"/>
    <w:basedOn w:val="Normln"/>
    <w:link w:val="TextbublinyChar"/>
    <w:rsid w:val="00862605"/>
    <w:pPr>
      <w:suppressAutoHyphens w:val="0"/>
      <w:spacing w:before="0" w:after="0"/>
      <w:jc w:val="left"/>
    </w:pPr>
    <w:rPr>
      <w:rFonts w:ascii="Tahoma" w:hAnsi="Tahoma"/>
      <w:sz w:val="16"/>
      <w:szCs w:val="16"/>
    </w:rPr>
  </w:style>
  <w:style w:type="character" w:customStyle="1" w:styleId="TextbublinyChar">
    <w:name w:val="Text bubliny Char"/>
    <w:basedOn w:val="Standardnpsmoodstavce"/>
    <w:link w:val="Textbubliny"/>
    <w:rsid w:val="00862605"/>
    <w:rPr>
      <w:rFonts w:ascii="Tahoma" w:eastAsia="Times New Roman" w:hAnsi="Tahoma" w:cs="Times New Roman"/>
      <w:sz w:val="16"/>
      <w:szCs w:val="16"/>
    </w:rPr>
  </w:style>
  <w:style w:type="paragraph" w:customStyle="1" w:styleId="LNADPIS">
    <w:name w:val="L NADPIS"/>
    <w:basedOn w:val="Normln"/>
    <w:rsid w:val="00862605"/>
    <w:pPr>
      <w:suppressAutoHyphens w:val="0"/>
      <w:spacing w:before="0" w:after="100" w:afterAutospacing="1"/>
      <w:jc w:val="center"/>
    </w:pPr>
    <w:rPr>
      <w:rFonts w:ascii="Times New Roman" w:hAnsi="Times New Roman"/>
      <w:b/>
      <w:caps/>
      <w:spacing w:val="30"/>
      <w:sz w:val="36"/>
      <w:lang w:eastAsia="cs-CZ"/>
    </w:rPr>
  </w:style>
  <w:style w:type="paragraph" w:customStyle="1" w:styleId="4">
    <w:name w:val="č.4"/>
    <w:basedOn w:val="Normln"/>
    <w:rsid w:val="00862605"/>
    <w:pPr>
      <w:suppressAutoHyphens w:val="0"/>
      <w:spacing w:before="0" w:after="0"/>
      <w:ind w:firstLine="567"/>
    </w:pPr>
    <w:rPr>
      <w:rFonts w:ascii="Times New Roman" w:hAnsi="Times New Roman" w:cs="Arial"/>
      <w:bCs/>
      <w:sz w:val="24"/>
      <w:lang w:eastAsia="cs-CZ"/>
    </w:rPr>
  </w:style>
  <w:style w:type="character" w:styleId="Siln">
    <w:name w:val="Strong"/>
    <w:uiPriority w:val="22"/>
    <w:qFormat/>
    <w:rsid w:val="00862605"/>
    <w:rPr>
      <w:b/>
      <w:bCs/>
    </w:rPr>
  </w:style>
  <w:style w:type="character" w:customStyle="1" w:styleId="FontStyle15">
    <w:name w:val="Font Style15"/>
    <w:rsid w:val="00862605"/>
    <w:rPr>
      <w:rFonts w:ascii="Times New Roman" w:hAnsi="Times New Roman" w:cs="Times New Roman"/>
      <w:b/>
      <w:bCs/>
      <w:sz w:val="22"/>
      <w:szCs w:val="22"/>
    </w:rPr>
  </w:style>
  <w:style w:type="paragraph" w:customStyle="1" w:styleId="CharCharCharCharChar1CharCharCharCharCharCharCharCharCharCharCharCharCharCharCharCharCharCharCharCharCharCharCharChar1CharCharCharCharCharCharChar">
    <w:name w:val="Char Char Char Char Char1 Char Char Char Char Char Char Char Char Char Char Char Char Char Char Char Char Char Char Char Char Char Char Char Char1 Char Char Char Char Char Char Char"/>
    <w:basedOn w:val="Normln"/>
    <w:rsid w:val="00862605"/>
    <w:pPr>
      <w:suppressAutoHyphens w:val="0"/>
      <w:spacing w:before="0" w:after="160" w:line="240" w:lineRule="exact"/>
      <w:jc w:val="left"/>
    </w:pPr>
    <w:rPr>
      <w:rFonts w:ascii="Verdana" w:hAnsi="Verdana" w:cs="Verdana"/>
      <w:lang w:val="en-US" w:eastAsia="en-US"/>
    </w:rPr>
  </w:style>
  <w:style w:type="paragraph" w:customStyle="1" w:styleId="Bodytext21">
    <w:name w:val="Body text (2)1"/>
    <w:basedOn w:val="Normln"/>
    <w:link w:val="Bodytext2"/>
    <w:rsid w:val="00862605"/>
    <w:pPr>
      <w:widowControl w:val="0"/>
      <w:shd w:val="clear" w:color="auto" w:fill="FFFFFF"/>
      <w:suppressAutoHyphens w:val="0"/>
      <w:spacing w:before="200" w:after="380" w:line="259" w:lineRule="exact"/>
      <w:jc w:val="left"/>
    </w:pPr>
    <w:rPr>
      <w:rFonts w:ascii="Times New Roman" w:hAnsi="Times New Roman"/>
      <w:color w:val="000000"/>
      <w:sz w:val="22"/>
      <w:szCs w:val="22"/>
      <w:lang w:eastAsia="cs-CZ"/>
    </w:rPr>
  </w:style>
  <w:style w:type="paragraph" w:customStyle="1" w:styleId="Bodytext61">
    <w:name w:val="Body text (6)1"/>
    <w:basedOn w:val="Normln"/>
    <w:rsid w:val="00862605"/>
    <w:pPr>
      <w:widowControl w:val="0"/>
      <w:shd w:val="clear" w:color="auto" w:fill="FFFFFF"/>
      <w:suppressAutoHyphens w:val="0"/>
      <w:spacing w:before="0" w:after="60" w:line="451" w:lineRule="exact"/>
      <w:jc w:val="left"/>
    </w:pPr>
    <w:rPr>
      <w:rFonts w:ascii="Times New Roman" w:hAnsi="Times New Roman"/>
      <w:b/>
      <w:bCs/>
      <w:color w:val="000000"/>
      <w:sz w:val="22"/>
      <w:szCs w:val="22"/>
      <w:lang w:eastAsia="cs-CZ"/>
    </w:rPr>
  </w:style>
  <w:style w:type="paragraph" w:customStyle="1" w:styleId="Bodytext91">
    <w:name w:val="Body text (9)1"/>
    <w:basedOn w:val="Normln"/>
    <w:rsid w:val="00862605"/>
    <w:pPr>
      <w:widowControl w:val="0"/>
      <w:shd w:val="clear" w:color="auto" w:fill="FFFFFF"/>
      <w:suppressAutoHyphens w:val="0"/>
      <w:spacing w:before="260" w:after="0" w:line="264" w:lineRule="exact"/>
      <w:ind w:hanging="680"/>
    </w:pPr>
    <w:rPr>
      <w:rFonts w:cs="Arial"/>
      <w:i/>
      <w:iCs/>
      <w:color w:val="000000"/>
      <w:lang w:eastAsia="cs-CZ"/>
    </w:rPr>
  </w:style>
  <w:style w:type="character" w:customStyle="1" w:styleId="Bodytext2">
    <w:name w:val="Body text (2)_"/>
    <w:link w:val="Bodytext21"/>
    <w:locked/>
    <w:rsid w:val="00862605"/>
    <w:rPr>
      <w:rFonts w:ascii="Times New Roman" w:eastAsia="Times New Roman" w:hAnsi="Times New Roman" w:cs="Times New Roman"/>
      <w:color w:val="000000"/>
      <w:shd w:val="clear" w:color="auto" w:fill="FFFFFF"/>
      <w:lang w:eastAsia="cs-CZ"/>
    </w:rPr>
  </w:style>
  <w:style w:type="paragraph" w:customStyle="1" w:styleId="Zkladntextodsazen32">
    <w:name w:val="Základní text odsazený 32"/>
    <w:basedOn w:val="Normln"/>
    <w:rsid w:val="00862605"/>
    <w:pPr>
      <w:spacing w:before="0" w:after="120"/>
      <w:ind w:left="283"/>
      <w:jc w:val="left"/>
    </w:pPr>
    <w:rPr>
      <w:rFonts w:cs="Arial"/>
      <w:sz w:val="16"/>
      <w:szCs w:val="16"/>
    </w:rPr>
  </w:style>
  <w:style w:type="paragraph" w:customStyle="1" w:styleId="Export0">
    <w:name w:val="Export 0"/>
    <w:rsid w:val="00862605"/>
    <w:pPr>
      <w:spacing w:after="0" w:line="240" w:lineRule="auto"/>
    </w:pPr>
    <w:rPr>
      <w:rFonts w:ascii="AdLib BT" w:eastAsia="Times New Roman" w:hAnsi="AdLib BT" w:cs="Times New Roman"/>
      <w:sz w:val="24"/>
      <w:szCs w:val="20"/>
      <w:lang w:val="en-US" w:eastAsia="cs-CZ"/>
    </w:rPr>
  </w:style>
  <w:style w:type="character" w:styleId="Zdraznn">
    <w:name w:val="Emphasis"/>
    <w:qFormat/>
    <w:rsid w:val="00862605"/>
    <w:rPr>
      <w:i/>
      <w:iCs/>
    </w:rPr>
  </w:style>
  <w:style w:type="paragraph" w:customStyle="1" w:styleId="nadpis10">
    <w:name w:val="nadpis 1"/>
    <w:basedOn w:val="Nadpis3"/>
    <w:autoRedefine/>
    <w:rsid w:val="00862605"/>
    <w:pPr>
      <w:numPr>
        <w:ilvl w:val="0"/>
        <w:numId w:val="0"/>
      </w:numPr>
      <w:suppressAutoHyphens w:val="0"/>
      <w:spacing w:before="0" w:after="0"/>
    </w:pPr>
    <w:rPr>
      <w:caps/>
      <w:sz w:val="24"/>
      <w:u w:val="single"/>
      <w:lang w:eastAsia="cs-CZ"/>
    </w:rPr>
  </w:style>
  <w:style w:type="paragraph" w:styleId="Rejstk1">
    <w:name w:val="index 1"/>
    <w:basedOn w:val="Normln"/>
    <w:next w:val="Normln"/>
    <w:autoRedefine/>
    <w:rsid w:val="00862605"/>
    <w:pPr>
      <w:suppressAutoHyphens w:val="0"/>
      <w:spacing w:before="0" w:after="0"/>
      <w:ind w:left="200" w:hanging="200"/>
      <w:jc w:val="left"/>
    </w:pPr>
    <w:rPr>
      <w:rFonts w:ascii="Times New Roman" w:hAnsi="Times New Roman"/>
      <w:lang w:eastAsia="cs-CZ"/>
    </w:rPr>
  </w:style>
  <w:style w:type="paragraph" w:styleId="Hlavikarejstku">
    <w:name w:val="index heading"/>
    <w:basedOn w:val="Normln"/>
    <w:next w:val="Rejstk1"/>
    <w:rsid w:val="00862605"/>
    <w:pPr>
      <w:suppressAutoHyphens w:val="0"/>
      <w:spacing w:before="0" w:after="0"/>
      <w:jc w:val="left"/>
    </w:pPr>
    <w:rPr>
      <w:rFonts w:ascii="Times New Roman" w:hAnsi="Times New Roman"/>
      <w:lang w:eastAsia="cs-CZ"/>
    </w:rPr>
  </w:style>
  <w:style w:type="paragraph" w:styleId="Textvbloku">
    <w:name w:val="Block Text"/>
    <w:basedOn w:val="Normln"/>
    <w:rsid w:val="00862605"/>
    <w:pPr>
      <w:shd w:val="clear" w:color="auto" w:fill="FFFFFF"/>
      <w:suppressAutoHyphens w:val="0"/>
      <w:spacing w:before="269" w:after="0"/>
      <w:ind w:left="23" w:right="11"/>
    </w:pPr>
    <w:rPr>
      <w:snapToGrid w:val="0"/>
      <w:sz w:val="24"/>
      <w:u w:val="single"/>
      <w:lang w:eastAsia="cs-CZ"/>
    </w:rPr>
  </w:style>
  <w:style w:type="paragraph" w:customStyle="1" w:styleId="BodySingle">
    <w:name w:val="Body Single"/>
    <w:rsid w:val="00862605"/>
    <w:pPr>
      <w:widowControl w:val="0"/>
      <w:autoSpaceDE w:val="0"/>
      <w:autoSpaceDN w:val="0"/>
      <w:adjustRightInd w:val="0"/>
      <w:spacing w:after="0" w:line="240" w:lineRule="auto"/>
      <w:ind w:left="432"/>
    </w:pPr>
    <w:rPr>
      <w:rFonts w:ascii="S Patkou" w:eastAsia="Times New Roman" w:hAnsi="S Patkou" w:cs="S Patkou"/>
      <w:b/>
      <w:bCs/>
      <w:color w:val="000000"/>
      <w:sz w:val="36"/>
      <w:szCs w:val="36"/>
      <w:lang w:eastAsia="cs-CZ"/>
    </w:rPr>
  </w:style>
  <w:style w:type="paragraph" w:styleId="Normlnweb">
    <w:name w:val="Normal (Web)"/>
    <w:basedOn w:val="Normln"/>
    <w:uiPriority w:val="99"/>
    <w:rsid w:val="00862605"/>
    <w:pPr>
      <w:suppressAutoHyphens w:val="0"/>
      <w:spacing w:before="100" w:beforeAutospacing="1" w:after="100" w:afterAutospacing="1"/>
      <w:jc w:val="left"/>
    </w:pPr>
    <w:rPr>
      <w:rFonts w:ascii="Times New Roman" w:hAnsi="Times New Roman"/>
      <w:sz w:val="24"/>
      <w:szCs w:val="24"/>
      <w:lang w:eastAsia="cs-CZ"/>
    </w:rPr>
  </w:style>
  <w:style w:type="paragraph" w:customStyle="1" w:styleId="Neodsazen">
    <w:name w:val="Neodsazený"/>
    <w:basedOn w:val="Normln"/>
    <w:rsid w:val="00862605"/>
    <w:pPr>
      <w:tabs>
        <w:tab w:val="left" w:pos="1134"/>
      </w:tabs>
      <w:suppressAutoHyphens w:val="0"/>
      <w:spacing w:before="0" w:after="0"/>
    </w:pPr>
    <w:rPr>
      <w:sz w:val="22"/>
      <w:lang w:eastAsia="cs-CZ"/>
    </w:rPr>
  </w:style>
  <w:style w:type="character" w:customStyle="1" w:styleId="style331">
    <w:name w:val="style331"/>
    <w:rsid w:val="00862605"/>
    <w:rPr>
      <w:rFonts w:ascii="Times New Roman" w:hAnsi="Times New Roman" w:cs="Times New Roman" w:hint="default"/>
    </w:rPr>
  </w:style>
  <w:style w:type="paragraph" w:styleId="Titulek">
    <w:name w:val="caption"/>
    <w:basedOn w:val="Normln"/>
    <w:next w:val="Normln"/>
    <w:qFormat/>
    <w:rsid w:val="00862605"/>
    <w:pPr>
      <w:suppressAutoHyphens w:val="0"/>
      <w:spacing w:before="0" w:after="0"/>
    </w:pPr>
    <w:rPr>
      <w:rFonts w:ascii="Times New Roman" w:hAnsi="Times New Roman"/>
      <w:sz w:val="22"/>
      <w:lang w:eastAsia="cs-CZ"/>
    </w:rPr>
  </w:style>
  <w:style w:type="paragraph" w:styleId="Seznamsodrkami">
    <w:name w:val="List Bullet"/>
    <w:basedOn w:val="Normln"/>
    <w:rsid w:val="00862605"/>
    <w:pPr>
      <w:numPr>
        <w:numId w:val="11"/>
      </w:numPr>
      <w:suppressAutoHyphens w:val="0"/>
      <w:spacing w:before="0" w:after="0"/>
      <w:jc w:val="left"/>
    </w:pPr>
    <w:rPr>
      <w:sz w:val="24"/>
      <w:szCs w:val="24"/>
      <w:lang w:eastAsia="cs-CZ"/>
    </w:rPr>
  </w:style>
  <w:style w:type="character" w:customStyle="1" w:styleId="CharChar3">
    <w:name w:val="Char Char3"/>
    <w:rsid w:val="00862605"/>
    <w:rPr>
      <w:rFonts w:ascii="Arial" w:eastAsia="Times New Roman" w:hAnsi="Arial" w:cs="Times New Roman"/>
      <w:sz w:val="24"/>
    </w:rPr>
  </w:style>
  <w:style w:type="paragraph" w:customStyle="1" w:styleId="Styl2">
    <w:name w:val="Styl2"/>
    <w:basedOn w:val="Normln"/>
    <w:rsid w:val="00862605"/>
    <w:pPr>
      <w:suppressAutoHyphens w:val="0"/>
      <w:spacing w:before="0" w:after="0"/>
      <w:ind w:firstLine="425"/>
    </w:pPr>
    <w:rPr>
      <w:rFonts w:ascii="Courier New" w:hAnsi="Courier New" w:hint="eastAsia"/>
      <w:lang w:eastAsia="cs-CZ"/>
    </w:rPr>
  </w:style>
  <w:style w:type="paragraph" w:styleId="Textpoznpodarou">
    <w:name w:val="footnote text"/>
    <w:basedOn w:val="Normln"/>
    <w:link w:val="TextpoznpodarouChar"/>
    <w:rsid w:val="00862605"/>
    <w:pPr>
      <w:suppressAutoHyphens w:val="0"/>
      <w:adjustRightInd w:val="0"/>
      <w:spacing w:before="0" w:after="0" w:line="360" w:lineRule="atLeast"/>
    </w:pPr>
    <w:rPr>
      <w:rFonts w:ascii="Times New Roman" w:hAnsi="Times New Roman"/>
      <w:lang w:eastAsia="cs-CZ"/>
    </w:rPr>
  </w:style>
  <w:style w:type="character" w:customStyle="1" w:styleId="TextpoznpodarouChar">
    <w:name w:val="Text pozn. pod čarou Char"/>
    <w:basedOn w:val="Standardnpsmoodstavce"/>
    <w:link w:val="Textpoznpodarou"/>
    <w:rsid w:val="00862605"/>
    <w:rPr>
      <w:rFonts w:ascii="Times New Roman" w:eastAsia="Times New Roman" w:hAnsi="Times New Roman" w:cs="Times New Roman"/>
      <w:sz w:val="20"/>
      <w:szCs w:val="20"/>
      <w:lang w:eastAsia="cs-CZ"/>
    </w:rPr>
  </w:style>
  <w:style w:type="paragraph" w:customStyle="1" w:styleId="Styltabulky">
    <w:name w:val="Styl tabulky"/>
    <w:basedOn w:val="Normln"/>
    <w:rsid w:val="00862605"/>
    <w:pPr>
      <w:widowControl w:val="0"/>
      <w:spacing w:before="0" w:after="0"/>
      <w:jc w:val="left"/>
    </w:pPr>
    <w:rPr>
      <w:rFonts w:ascii="Times New Roman" w:hAnsi="Times New Roman"/>
    </w:rPr>
  </w:style>
  <w:style w:type="paragraph" w:customStyle="1" w:styleId="TxBrp9">
    <w:name w:val="TxBr_p9"/>
    <w:basedOn w:val="Normln"/>
    <w:rsid w:val="00213196"/>
    <w:pPr>
      <w:widowControl w:val="0"/>
      <w:tabs>
        <w:tab w:val="left" w:pos="589"/>
      </w:tabs>
      <w:suppressAutoHyphens w:val="0"/>
      <w:autoSpaceDE w:val="0"/>
      <w:autoSpaceDN w:val="0"/>
      <w:adjustRightInd w:val="0"/>
      <w:spacing w:before="0" w:after="0" w:line="232" w:lineRule="atLeast"/>
      <w:ind w:left="526" w:hanging="589"/>
    </w:pPr>
    <w:rPr>
      <w:rFonts w:ascii="Times New Roman" w:hAnsi="Times New Roman"/>
      <w:sz w:val="24"/>
      <w:szCs w:val="24"/>
      <w:lang w:val="en-US" w:eastAsia="cs-CZ"/>
    </w:rPr>
  </w:style>
  <w:style w:type="paragraph" w:customStyle="1" w:styleId="normlntunkapitlky">
    <w:name w:val="normální tučné kapitálky"/>
    <w:basedOn w:val="Normln"/>
    <w:autoRedefine/>
    <w:rsid w:val="0043285D"/>
    <w:pPr>
      <w:numPr>
        <w:ilvl w:val="2"/>
      </w:numPr>
      <w:tabs>
        <w:tab w:val="num" w:pos="2880"/>
      </w:tabs>
      <w:suppressAutoHyphens w:val="0"/>
      <w:spacing w:before="0" w:after="0"/>
      <w:ind w:left="2880" w:hanging="2880"/>
      <w:jc w:val="left"/>
    </w:pPr>
    <w:rPr>
      <w:rFonts w:cs="Arial"/>
      <w:b/>
      <w:caps/>
      <w:sz w:val="22"/>
      <w:szCs w:val="22"/>
      <w:u w:val="single"/>
      <w:lang w:eastAsia="cs-CZ"/>
    </w:rPr>
  </w:style>
  <w:style w:type="paragraph" w:customStyle="1" w:styleId="Styl5">
    <w:name w:val="Styl5"/>
    <w:basedOn w:val="Podtitul"/>
    <w:rsid w:val="00042E13"/>
    <w:pPr>
      <w:keepNext w:val="0"/>
      <w:tabs>
        <w:tab w:val="left" w:pos="-2410"/>
        <w:tab w:val="left" w:pos="-1985"/>
      </w:tabs>
      <w:suppressAutoHyphens w:val="0"/>
      <w:spacing w:before="0" w:after="0"/>
      <w:ind w:left="2268" w:firstLine="993"/>
      <w:jc w:val="both"/>
    </w:pPr>
    <w:rPr>
      <w:rFonts w:ascii="Times New Roman" w:eastAsia="Times New Roman" w:hAnsi="Times New Roman" w:cs="Times New Roman"/>
      <w:i w:val="0"/>
      <w:iCs w:val="0"/>
      <w:sz w:val="22"/>
      <w:szCs w:val="20"/>
      <w:lang w:eastAsia="cs-CZ"/>
    </w:rPr>
  </w:style>
  <w:style w:type="paragraph" w:customStyle="1" w:styleId="Styl7">
    <w:name w:val="Styl7"/>
    <w:basedOn w:val="Normln"/>
    <w:rsid w:val="00042E13"/>
    <w:pPr>
      <w:numPr>
        <w:numId w:val="13"/>
      </w:numPr>
      <w:suppressAutoHyphens w:val="0"/>
      <w:spacing w:before="0" w:after="0"/>
    </w:pPr>
    <w:rPr>
      <w:rFonts w:ascii="Times New Roman" w:hAnsi="Times New Roman"/>
      <w:b/>
      <w:sz w:val="24"/>
      <w:lang w:eastAsia="cs-CZ"/>
    </w:rPr>
  </w:style>
  <w:style w:type="paragraph" w:customStyle="1" w:styleId="Normlnkurzva">
    <w:name w:val="Normální kurzíva"/>
    <w:basedOn w:val="Normln"/>
    <w:link w:val="NormlnkurzvaChar"/>
    <w:qFormat/>
    <w:rsid w:val="00186C24"/>
    <w:pPr>
      <w:suppressAutoHyphens w:val="0"/>
      <w:spacing w:before="0" w:after="0"/>
      <w:ind w:left="851" w:firstLine="567"/>
      <w:jc w:val="left"/>
    </w:pPr>
    <w:rPr>
      <w:i/>
      <w:sz w:val="24"/>
      <w:szCs w:val="24"/>
      <w:lang w:eastAsia="cs-CZ"/>
    </w:rPr>
  </w:style>
  <w:style w:type="character" w:customStyle="1" w:styleId="NormlnkurzvaChar">
    <w:name w:val="Normální kurzíva Char"/>
    <w:link w:val="Normlnkurzva"/>
    <w:rsid w:val="00186C24"/>
    <w:rPr>
      <w:rFonts w:ascii="Arial" w:eastAsia="Times New Roman" w:hAnsi="Arial" w:cs="Times New Roman"/>
      <w:i/>
      <w:sz w:val="24"/>
      <w:szCs w:val="24"/>
      <w:lang w:eastAsia="cs-CZ"/>
    </w:rPr>
  </w:style>
  <w:style w:type="paragraph" w:styleId="Bezmezer">
    <w:name w:val="No Spacing"/>
    <w:uiPriority w:val="1"/>
    <w:qFormat/>
    <w:rsid w:val="00936B11"/>
    <w:pPr>
      <w:spacing w:after="0" w:line="240" w:lineRule="auto"/>
    </w:pPr>
    <w:rPr>
      <w:rFonts w:ascii="Calibri" w:eastAsia="Times New Roman" w:hAnsi="Calibri" w:cs="Times New Roman"/>
      <w:lang w:eastAsia="cs-CZ"/>
    </w:rPr>
  </w:style>
  <w:style w:type="paragraph" w:customStyle="1" w:styleId="Body">
    <w:name w:val="Body"/>
    <w:basedOn w:val="Normln"/>
    <w:rsid w:val="00A853B2"/>
    <w:pPr>
      <w:numPr>
        <w:numId w:val="17"/>
      </w:numPr>
      <w:suppressAutoHyphens w:val="0"/>
      <w:spacing w:before="0" w:after="0" w:line="288" w:lineRule="auto"/>
      <w:jc w:val="left"/>
    </w:pPr>
    <w:rPr>
      <w:sz w:val="22"/>
      <w:szCs w:val="24"/>
      <w:lang w:eastAsia="cs-CZ"/>
    </w:rPr>
  </w:style>
  <w:style w:type="paragraph" w:customStyle="1" w:styleId="Nislovn">
    <w:name w:val="N_čislování"/>
    <w:basedOn w:val="Normln"/>
    <w:qFormat/>
    <w:rsid w:val="00E023D4"/>
    <w:pPr>
      <w:widowControl w:val="0"/>
      <w:numPr>
        <w:numId w:val="18"/>
      </w:numPr>
      <w:tabs>
        <w:tab w:val="left" w:pos="851"/>
      </w:tabs>
      <w:suppressAutoHyphens w:val="0"/>
      <w:spacing w:before="0" w:after="0" w:line="288" w:lineRule="auto"/>
      <w:ind w:left="851" w:hanging="491"/>
      <w:jc w:val="left"/>
    </w:pPr>
    <w:rPr>
      <w:rFonts w:eastAsia="Arial"/>
      <w:noProof/>
      <w:sz w:val="22"/>
      <w:lang w:eastAsia="cs-CZ"/>
    </w:rPr>
  </w:style>
  <w:style w:type="paragraph" w:customStyle="1" w:styleId="Nodrky">
    <w:name w:val="N_odrážky"/>
    <w:basedOn w:val="Normln"/>
    <w:qFormat/>
    <w:rsid w:val="003152AE"/>
    <w:pPr>
      <w:numPr>
        <w:numId w:val="19"/>
      </w:numPr>
      <w:suppressAutoHyphens w:val="0"/>
      <w:spacing w:before="0" w:after="0"/>
      <w:jc w:val="left"/>
    </w:pPr>
    <w:rPr>
      <w:sz w:val="22"/>
      <w:szCs w:val="24"/>
      <w:lang w:eastAsia="cs-CZ"/>
    </w:rPr>
  </w:style>
  <w:style w:type="paragraph" w:customStyle="1" w:styleId="Import0">
    <w:name w:val="Import 0"/>
    <w:basedOn w:val="Normln"/>
    <w:rsid w:val="00BE5E1D"/>
    <w:pPr>
      <w:widowControl w:val="0"/>
      <w:suppressAutoHyphens w:val="0"/>
      <w:spacing w:before="0" w:after="0" w:line="288" w:lineRule="auto"/>
      <w:jc w:val="left"/>
    </w:pPr>
    <w:rPr>
      <w:rFonts w:eastAsia="Arial"/>
      <w:noProof/>
      <w:sz w:val="22"/>
      <w:lang w:eastAsia="cs-CZ"/>
    </w:rPr>
  </w:style>
  <w:style w:type="paragraph" w:customStyle="1" w:styleId="Zkladntext23">
    <w:name w:val="Základní text 23"/>
    <w:basedOn w:val="Normln"/>
    <w:rsid w:val="00DC73D3"/>
    <w:pPr>
      <w:suppressAutoHyphens w:val="0"/>
      <w:spacing w:before="0" w:after="0"/>
      <w:ind w:left="1418" w:hanging="1418"/>
    </w:pPr>
    <w:rPr>
      <w:rFonts w:ascii="Times New Roman" w:hAnsi="Times New Roman"/>
      <w:sz w:val="24"/>
      <w:lang w:eastAsia="cs-CZ"/>
    </w:rPr>
  </w:style>
  <w:style w:type="character" w:customStyle="1" w:styleId="CharChar30">
    <w:name w:val="Char Char3"/>
    <w:rsid w:val="00DC73D3"/>
    <w:rPr>
      <w:rFonts w:ascii="Arial" w:eastAsia="Times New Roman" w:hAnsi="Arial"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914330">
      <w:bodyDiv w:val="1"/>
      <w:marLeft w:val="0"/>
      <w:marRight w:val="0"/>
      <w:marTop w:val="0"/>
      <w:marBottom w:val="0"/>
      <w:divBdr>
        <w:top w:val="none" w:sz="0" w:space="0" w:color="auto"/>
        <w:left w:val="none" w:sz="0" w:space="0" w:color="auto"/>
        <w:bottom w:val="none" w:sz="0" w:space="0" w:color="auto"/>
        <w:right w:val="none" w:sz="0" w:space="0" w:color="auto"/>
      </w:divBdr>
    </w:div>
    <w:div w:id="151415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http://www.levnezdomova.cz/_data/s_1399/files/image/pardubice/kle&#353;ice_o.jpg"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79F84-A359-4077-A5C0-773AD0107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33</Pages>
  <Words>7806</Words>
  <Characters>46058</Characters>
  <Application>Microsoft Office Word</Application>
  <DocSecurity>0</DocSecurity>
  <Lines>383</Lines>
  <Paragraphs>107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Tománek</dc:creator>
  <cp:lastModifiedBy>Pavel Tománek</cp:lastModifiedBy>
  <cp:revision>14</cp:revision>
  <cp:lastPrinted>2022-10-24T05:44:00Z</cp:lastPrinted>
  <dcterms:created xsi:type="dcterms:W3CDTF">2023-01-11T16:15:00Z</dcterms:created>
  <dcterms:modified xsi:type="dcterms:W3CDTF">2023-01-12T05:43:00Z</dcterms:modified>
</cp:coreProperties>
</file>