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E9" w:rsidRPr="00614B99" w:rsidRDefault="00D973E9" w:rsidP="00D973E9">
      <w:pPr>
        <w:spacing w:after="0"/>
        <w:jc w:val="both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973E9" w:rsidRPr="00614B99" w:rsidTr="00084368">
        <w:tc>
          <w:tcPr>
            <w:tcW w:w="9212" w:type="dxa"/>
            <w:shd w:val="clear" w:color="auto" w:fill="808080"/>
            <w:vAlign w:val="center"/>
          </w:tcPr>
          <w:p w:rsidR="00D973E9" w:rsidRPr="00614B99" w:rsidRDefault="00D973E9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1A</w:t>
            </w:r>
          </w:p>
        </w:tc>
      </w:tr>
      <w:tr w:rsidR="00D973E9" w:rsidRPr="00614B99" w:rsidTr="00084368">
        <w:trPr>
          <w:trHeight w:val="677"/>
        </w:trPr>
        <w:tc>
          <w:tcPr>
            <w:tcW w:w="9212" w:type="dxa"/>
            <w:shd w:val="clear" w:color="auto" w:fill="D9D9D9"/>
          </w:tcPr>
          <w:p w:rsidR="00D973E9" w:rsidRPr="0047375A" w:rsidRDefault="00D973E9" w:rsidP="00084368">
            <w:pPr>
              <w:rPr>
                <w:b/>
                <w:i/>
                <w:sz w:val="24"/>
                <w:szCs w:val="24"/>
              </w:rPr>
            </w:pPr>
            <w:r w:rsidRPr="0047375A">
              <w:rPr>
                <w:b/>
                <w:i/>
                <w:sz w:val="24"/>
                <w:szCs w:val="24"/>
              </w:rPr>
              <w:t>Orgán sociálně-právní ochrany zajišťuje účinné poskytování sociálně-právní ochrany v potřebném rozsahu na celém území svého správního obvodu.</w:t>
            </w:r>
          </w:p>
        </w:tc>
      </w:tr>
    </w:tbl>
    <w:p w:rsidR="00EA2F0B" w:rsidRDefault="00D973E9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EB"/>
    <w:rsid w:val="000770EB"/>
    <w:rsid w:val="00611573"/>
    <w:rsid w:val="00BE2785"/>
    <w:rsid w:val="00D9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78BC3-5E82-4E3F-8AA8-F6A7D965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3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Město Chrudim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2021-01-18T09:03:00Z</dcterms:created>
  <dcterms:modified xsi:type="dcterms:W3CDTF">2021-01-18T09:03:00Z</dcterms:modified>
</cp:coreProperties>
</file>