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53" w:rsidRPr="00615253" w:rsidRDefault="00615253" w:rsidP="00615253">
      <w:pPr>
        <w:shd w:val="clear" w:color="auto" w:fill="FFFFFF"/>
        <w:spacing w:after="210" w:line="312" w:lineRule="atLeast"/>
        <w:jc w:val="both"/>
        <w:textAlignment w:val="baseline"/>
        <w:outlineLvl w:val="2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615253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V </w:t>
      </w:r>
      <w:r w:rsidRPr="00615253">
        <w:rPr>
          <w:rFonts w:ascii="Arial" w:hAnsi="Arial" w:cs="Arial"/>
          <w:color w:val="444444"/>
          <w:sz w:val="24"/>
          <w:szCs w:val="24"/>
          <w:shd w:val="clear" w:color="auto" w:fill="FFFFFF"/>
        </w:rPr>
        <w:t>souladu s ustanovením § 172 odst. 2 nového stavebního zákona č. 283/2021 Sb., je možné žádost nebo návrh podat na stanoveném formuláři </w:t>
      </w:r>
      <w:r w:rsidRPr="00615253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elektronicky prostřednictvím </w:t>
      </w:r>
      <w:hyperlink r:id="rId4" w:history="1">
        <w:r w:rsidRPr="00615253">
          <w:rPr>
            <w:rStyle w:val="Hypertextovodkaz"/>
            <w:rFonts w:ascii="Arial" w:hAnsi="Arial" w:cs="Arial"/>
            <w:b/>
            <w:bCs/>
            <w:color w:val="232323"/>
            <w:sz w:val="24"/>
            <w:szCs w:val="24"/>
            <w:shd w:val="clear" w:color="auto" w:fill="FFFFFF"/>
          </w:rPr>
          <w:t>portálu stavebníka</w:t>
        </w:r>
      </w:hyperlink>
      <w:r w:rsidRPr="00615253">
        <w:rPr>
          <w:rFonts w:ascii="Arial" w:hAnsi="Arial" w:cs="Arial"/>
          <w:color w:val="444444"/>
          <w:sz w:val="24"/>
          <w:szCs w:val="24"/>
          <w:shd w:val="clear" w:color="auto" w:fill="FFFFFF"/>
        </w:rPr>
        <w:t>.</w:t>
      </w:r>
    </w:p>
    <w:p w:rsidR="00615253" w:rsidRDefault="00615253" w:rsidP="00615253">
      <w:pPr>
        <w:shd w:val="clear" w:color="auto" w:fill="FFFFFF"/>
        <w:spacing w:after="210" w:line="312" w:lineRule="atLeast"/>
        <w:textAlignment w:val="baseline"/>
        <w:outlineLvl w:val="2"/>
        <w:rPr>
          <w:rFonts w:ascii="Arial Black" w:eastAsia="Times New Roman" w:hAnsi="Arial Black" w:cs="Arial"/>
          <w:color w:val="444444"/>
          <w:spacing w:val="-8"/>
          <w:sz w:val="28"/>
          <w:szCs w:val="28"/>
          <w:lang w:eastAsia="cs-CZ"/>
        </w:rPr>
      </w:pPr>
      <w:r w:rsidRPr="00615253">
        <w:rPr>
          <w:rFonts w:ascii="Arial Black" w:eastAsia="Times New Roman" w:hAnsi="Arial Black" w:cs="Arial"/>
          <w:color w:val="444444"/>
          <w:spacing w:val="-8"/>
          <w:sz w:val="28"/>
          <w:szCs w:val="28"/>
          <w:lang w:eastAsia="cs-CZ"/>
        </w:rPr>
        <w:t>Portál stavebníka najdete na portal.stavebnisprava.gov.cz</w:t>
      </w:r>
    </w:p>
    <w:p w:rsidR="00615253" w:rsidRPr="00615253" w:rsidRDefault="00615253" w:rsidP="00615253">
      <w:pPr>
        <w:shd w:val="clear" w:color="auto" w:fill="FFFFFF"/>
        <w:spacing w:after="210" w:line="312" w:lineRule="atLeast"/>
        <w:jc w:val="both"/>
        <w:textAlignment w:val="baseline"/>
        <w:outlineLvl w:val="2"/>
        <w:rPr>
          <w:rFonts w:ascii="Arial" w:eastAsia="Times New Roman" w:hAnsi="Arial" w:cs="Arial"/>
          <w:color w:val="444444"/>
          <w:spacing w:val="-8"/>
          <w:sz w:val="24"/>
          <w:szCs w:val="28"/>
          <w:lang w:eastAsia="cs-CZ"/>
        </w:rPr>
      </w:pPr>
      <w:r w:rsidRPr="00615253">
        <w:rPr>
          <w:rFonts w:ascii="Arial" w:hAnsi="Arial" w:cs="Arial"/>
          <w:color w:val="000000"/>
          <w:sz w:val="24"/>
          <w:szCs w:val="27"/>
          <w:shd w:val="clear" w:color="auto" w:fill="FFFFFF"/>
        </w:rPr>
        <w:t>Na portál stavebníka se můžete přihlásit na tomto </w:t>
      </w:r>
      <w:hyperlink r:id="rId5" w:history="1">
        <w:r w:rsidRPr="00615253">
          <w:rPr>
            <w:rStyle w:val="Hypertextovodkaz"/>
            <w:rFonts w:ascii="Arial" w:hAnsi="Arial" w:cs="Arial"/>
            <w:color w:val="000001"/>
            <w:sz w:val="20"/>
            <w:bdr w:val="none" w:sz="0" w:space="0" w:color="auto" w:frame="1"/>
            <w:shd w:val="clear" w:color="auto" w:fill="FFFFFF"/>
          </w:rPr>
          <w:t>odkazu</w:t>
        </w:r>
      </w:hyperlink>
      <w:r w:rsidRPr="00615253">
        <w:rPr>
          <w:rFonts w:ascii="Arial" w:hAnsi="Arial" w:cs="Arial"/>
          <w:color w:val="000000"/>
          <w:sz w:val="24"/>
          <w:szCs w:val="27"/>
          <w:shd w:val="clear" w:color="auto" w:fill="FFFFFF"/>
        </w:rPr>
        <w:t> z běžného internetového prohlížeče na osobním počítači, tabletu nebo mobilu. Na odkazu vpravo najdete detailní manuál a seznámit se s aplikací můžete také prostřednictvím instruktážních videí k </w:t>
      </w:r>
      <w:hyperlink r:id="rId6" w:history="1">
        <w:r w:rsidRPr="00615253">
          <w:rPr>
            <w:rStyle w:val="Hypertextovodkaz"/>
            <w:rFonts w:ascii="Arial" w:hAnsi="Arial" w:cs="Arial"/>
            <w:color w:val="000001"/>
            <w:sz w:val="20"/>
            <w:bdr w:val="none" w:sz="0" w:space="0" w:color="auto" w:frame="1"/>
            <w:shd w:val="clear" w:color="auto" w:fill="FFFFFF"/>
          </w:rPr>
          <w:t>přihlašování</w:t>
        </w:r>
      </w:hyperlink>
      <w:r w:rsidRPr="00615253">
        <w:rPr>
          <w:rFonts w:ascii="Arial" w:hAnsi="Arial" w:cs="Arial"/>
          <w:color w:val="000000"/>
          <w:sz w:val="24"/>
          <w:szCs w:val="27"/>
          <w:shd w:val="clear" w:color="auto" w:fill="FFFFFF"/>
        </w:rPr>
        <w:t>, </w:t>
      </w:r>
      <w:hyperlink r:id="rId7" w:history="1">
        <w:r w:rsidRPr="00615253">
          <w:rPr>
            <w:rStyle w:val="Hypertextovodkaz"/>
            <w:rFonts w:ascii="Arial" w:hAnsi="Arial" w:cs="Arial"/>
            <w:color w:val="000001"/>
            <w:sz w:val="20"/>
            <w:bdr w:val="none" w:sz="0" w:space="0" w:color="auto" w:frame="1"/>
            <w:shd w:val="clear" w:color="auto" w:fill="FFFFFF"/>
          </w:rPr>
          <w:t>základní orientaci</w:t>
        </w:r>
      </w:hyperlink>
      <w:r w:rsidRPr="00615253">
        <w:rPr>
          <w:rFonts w:ascii="Arial" w:hAnsi="Arial" w:cs="Arial"/>
          <w:color w:val="000000"/>
          <w:sz w:val="24"/>
          <w:szCs w:val="27"/>
          <w:shd w:val="clear" w:color="auto" w:fill="FFFFFF"/>
        </w:rPr>
        <w:t> nebo </w:t>
      </w:r>
      <w:hyperlink r:id="rId8" w:history="1">
        <w:r w:rsidRPr="00615253">
          <w:rPr>
            <w:rStyle w:val="Hypertextovodkaz"/>
            <w:rFonts w:ascii="Arial" w:hAnsi="Arial" w:cs="Arial"/>
            <w:color w:val="000001"/>
            <w:sz w:val="20"/>
            <w:bdr w:val="none" w:sz="0" w:space="0" w:color="auto" w:frame="1"/>
            <w:shd w:val="clear" w:color="auto" w:fill="FFFFFF"/>
          </w:rPr>
          <w:t>vyplnění žádosti</w:t>
        </w:r>
      </w:hyperlink>
      <w:r w:rsidRPr="00615253">
        <w:rPr>
          <w:rFonts w:ascii="Arial" w:hAnsi="Arial" w:cs="Arial"/>
          <w:color w:val="000000"/>
          <w:sz w:val="24"/>
          <w:szCs w:val="27"/>
          <w:shd w:val="clear" w:color="auto" w:fill="FFFFFF"/>
        </w:rPr>
        <w:t> o stavební povolení.</w:t>
      </w:r>
    </w:p>
    <w:p w:rsidR="00615253" w:rsidRDefault="00615253" w:rsidP="00615253">
      <w:pPr>
        <w:pStyle w:val="Nadpis1"/>
        <w:shd w:val="clear" w:color="auto" w:fill="FFFFFF"/>
        <w:spacing w:before="0" w:line="312" w:lineRule="atLeast"/>
        <w:textAlignment w:val="baseline"/>
        <w:rPr>
          <w:rStyle w:val="Siln"/>
          <w:rFonts w:ascii="Arial Black" w:hAnsi="Arial Black" w:cs="Arial"/>
          <w:b w:val="0"/>
          <w:bCs w:val="0"/>
          <w:color w:val="444444"/>
          <w:spacing w:val="-15"/>
          <w:sz w:val="28"/>
          <w:szCs w:val="28"/>
          <w:bdr w:val="none" w:sz="0" w:space="0" w:color="auto" w:frame="1"/>
        </w:rPr>
      </w:pPr>
      <w:r w:rsidRPr="00615253">
        <w:rPr>
          <w:rStyle w:val="Siln"/>
          <w:rFonts w:ascii="Arial Black" w:hAnsi="Arial Black" w:cs="Arial"/>
          <w:b w:val="0"/>
          <w:bCs w:val="0"/>
          <w:color w:val="444444"/>
          <w:spacing w:val="-15"/>
          <w:sz w:val="28"/>
          <w:szCs w:val="28"/>
          <w:bdr w:val="none" w:sz="0" w:space="0" w:color="auto" w:frame="1"/>
        </w:rPr>
        <w:t xml:space="preserve">Formuláře žádostí platné po velké novele stavebního zákona od </w:t>
      </w:r>
      <w:proofErr w:type="gramStart"/>
      <w:r w:rsidRPr="00615253">
        <w:rPr>
          <w:rStyle w:val="Siln"/>
          <w:rFonts w:ascii="Arial Black" w:hAnsi="Arial Black" w:cs="Arial"/>
          <w:b w:val="0"/>
          <w:bCs w:val="0"/>
          <w:color w:val="444444"/>
          <w:spacing w:val="-15"/>
          <w:sz w:val="28"/>
          <w:szCs w:val="28"/>
          <w:bdr w:val="none" w:sz="0" w:space="0" w:color="auto" w:frame="1"/>
        </w:rPr>
        <w:t>1.7.2024</w:t>
      </w:r>
      <w:proofErr w:type="gramEnd"/>
      <w:r w:rsidRPr="00615253">
        <w:rPr>
          <w:rStyle w:val="Siln"/>
          <w:rFonts w:ascii="Arial Black" w:hAnsi="Arial Black" w:cs="Arial"/>
          <w:b w:val="0"/>
          <w:bCs w:val="0"/>
          <w:color w:val="444444"/>
          <w:spacing w:val="-15"/>
          <w:sz w:val="28"/>
          <w:szCs w:val="28"/>
          <w:bdr w:val="none" w:sz="0" w:space="0" w:color="auto" w:frame="1"/>
        </w:rPr>
        <w:t xml:space="preserve"> naleznete zde:</w:t>
      </w:r>
    </w:p>
    <w:p w:rsidR="00EE4D4D" w:rsidRPr="00EE4D4D" w:rsidRDefault="00EE4D4D" w:rsidP="00EE4D4D"/>
    <w:p w:rsidR="00615253" w:rsidRDefault="00615253" w:rsidP="00615253">
      <w:hyperlink r:id="rId9" w:history="1">
        <w:r>
          <w:rPr>
            <w:rStyle w:val="Hypertextovodkaz"/>
          </w:rPr>
          <w:t>Ministerstvo pro místní rozvoj ČR - Povinné formuláře</w:t>
        </w:r>
      </w:hyperlink>
      <w:r>
        <w:t xml:space="preserve"> </w:t>
      </w:r>
      <w:r w:rsidR="00EE4D4D">
        <w:t xml:space="preserve"> </w:t>
      </w:r>
      <w:bookmarkStart w:id="0" w:name="_GoBack"/>
      <w:bookmarkEnd w:id="0"/>
      <w:r>
        <w:t>(gov.cz)</w:t>
      </w:r>
    </w:p>
    <w:p w:rsidR="00615253" w:rsidRDefault="00615253"/>
    <w:sectPr w:rsidR="0061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53"/>
    <w:rsid w:val="00555946"/>
    <w:rsid w:val="00615253"/>
    <w:rsid w:val="00E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762B"/>
  <w15:chartTrackingRefBased/>
  <w15:docId w15:val="{C66F8A95-F42C-474D-A6FF-65BE79B4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253"/>
  </w:style>
  <w:style w:type="paragraph" w:styleId="Nadpis1">
    <w:name w:val="heading 1"/>
    <w:basedOn w:val="Normln"/>
    <w:next w:val="Normln"/>
    <w:link w:val="Nadpis1Char"/>
    <w:uiPriority w:val="9"/>
    <w:qFormat/>
    <w:rsid w:val="00615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6152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5253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1525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15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61525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1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TtuBqlnGr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33x7sfjh8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D-BOoLHJB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rtal.stavebnisprava.gov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ortal.stavebnisprava.gov.cz/" TargetMode="External"/><Relationship Id="rId9" Type="http://schemas.openxmlformats.org/officeDocument/2006/relationships/hyperlink" Target="https://www.mmr.gov.cz/cs/ministerstvo/stavebni-pravo/pravo-a-legislativa/novy-stavebni-zakon/formulare/povinne-formular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Coufalová Lenka</dc:creator>
  <cp:keywords/>
  <dc:description/>
  <cp:lastModifiedBy>Coufalová Lenka</cp:lastModifiedBy>
  <cp:revision>1</cp:revision>
  <dcterms:created xsi:type="dcterms:W3CDTF">2025-02-11T09:58:00Z</dcterms:created>
  <dcterms:modified xsi:type="dcterms:W3CDTF">2025-02-11T10:17:00Z</dcterms:modified>
</cp:coreProperties>
</file>