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r w:rsidRPr="007E1E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Akad. soch. Jaroslav Brož </w:t>
      </w:r>
      <w:bookmarkEnd w:id="0"/>
      <w:r w:rsidRPr="007E1E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(† ve věku 90 let)</w:t>
      </w:r>
    </w:p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Umělec, jehož díla zůstávají trvalou součástí Chrudimi i českého veřejného prostoru.</w:t>
      </w:r>
    </w:p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Jaroslav Brož patřil mezi výrazné osobnosti českého sochařství. Jeho tvorba je spojena s emocí, silou výrazu i hlubokým respektem k historii. Vytvořil řadu děl, která dnes stojí ve veřejném prostoru a připomínají významné osobnosti i okamžiky našich dějin.</w:t>
      </w:r>
    </w:p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Nejznámějším dílem je socha Emila Zátopka, která byla v roce 2002 instalována v sídle Mezinárodního olympijského výboru v Lausanne. Tématu legendárního běžce se věnoval opakovaně. V Chrudimi byla v roce 2022 odhalena jeho busta Emila Zátopka na městském stadionu, čímž se symbolicky propojila sportovní historie s místní tradicí.</w:t>
      </w:r>
    </w:p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samotné Chrudimi zůstává řada jeho prací. V Parku Republiky stojí busta </w:t>
      </w:r>
      <w:r w:rsidRPr="007E1E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Tomáš Garrigue Masaryk</w:t>
      </w: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Husově ulici plastika Transport síly. V městském Pantheonu vytvořil busty významných osobností, například Karla </w:t>
      </w:r>
      <w:proofErr w:type="spellStart"/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Pippicha</w:t>
      </w:r>
      <w:proofErr w:type="spellEnd"/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Jana Nepomuka Štěpánka či Josefa Ressela. Na radnici jsou jeho busty Elišky </w:t>
      </w:r>
      <w:proofErr w:type="spellStart"/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Rejčky</w:t>
      </w:r>
      <w:proofErr w:type="spellEnd"/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Přemysla Otakara. U chrudimského náhonu připomíná místní tradice loutka vodníka Polívky.</w:t>
      </w:r>
    </w:p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region vytvořil například sochu </w:t>
      </w:r>
      <w:r w:rsidRPr="007E1E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Jan </w:t>
      </w:r>
      <w:proofErr w:type="spellStart"/>
      <w:r w:rsidRPr="007E1E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Perner</w:t>
      </w:r>
      <w:proofErr w:type="spellEnd"/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byla v roce 2015 odhalena u hlavního nádraží v Pardubicích. Tato bronzová figura symbolizuje technický pokrok i osobní odvahu člověka, jenž významně přispěl k rozvoji železniční sítě.</w:t>
      </w:r>
    </w:p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Jaroslav Brož dokázal, že sochařství není jen práce s kamenem či bronzem, ale především schopnost zachytit ducha doby a vtisknout mu trvalou podobu. V roce 2002 mu bylo uděleno čestné občanství města Chrudim jako poděkování za celoživotní umělecký přínos.</w:t>
      </w:r>
    </w:p>
    <w:p w:rsidR="007E1E3A" w:rsidRPr="007E1E3A" w:rsidRDefault="007E1E3A" w:rsidP="007E1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1E3A">
        <w:rPr>
          <w:rFonts w:ascii="Times New Roman" w:eastAsia="Times New Roman" w:hAnsi="Times New Roman" w:cs="Times New Roman"/>
          <w:sz w:val="24"/>
          <w:szCs w:val="24"/>
          <w:lang w:eastAsia="cs-CZ"/>
        </w:rPr>
        <w:t>Jeho díla zůstávají mezi námi. V ulicích, parcích i v paměti města.</w:t>
      </w:r>
    </w:p>
    <w:p w:rsidR="00A94E1F" w:rsidRDefault="00A94E1F"/>
    <w:sectPr w:rsidR="00A9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EB"/>
    <w:rsid w:val="001075EB"/>
    <w:rsid w:val="007E1E3A"/>
    <w:rsid w:val="008D0138"/>
    <w:rsid w:val="00A9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35FE0-2578-4281-B66B-8F59934E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75EB"/>
    <w:rPr>
      <w:b/>
      <w:bCs/>
    </w:rPr>
  </w:style>
  <w:style w:type="character" w:customStyle="1" w:styleId="whitespace-normal">
    <w:name w:val="whitespace-normal"/>
    <w:basedOn w:val="Standardnpsmoodstavce"/>
    <w:rsid w:val="008D0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 Libor</dc:creator>
  <cp:keywords/>
  <dc:description/>
  <cp:lastModifiedBy>Dufek Libor</cp:lastModifiedBy>
  <cp:revision>2</cp:revision>
  <dcterms:created xsi:type="dcterms:W3CDTF">2026-02-17T09:20:00Z</dcterms:created>
  <dcterms:modified xsi:type="dcterms:W3CDTF">2026-02-17T09:20:00Z</dcterms:modified>
</cp:coreProperties>
</file>