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4BC" w:rsidRPr="00FA34BC" w:rsidRDefault="00FA34BC" w:rsidP="00FA34BC">
      <w:pPr>
        <w:spacing w:before="100" w:beforeAutospacing="1" w:after="100" w:afterAutospacing="1"/>
        <w:jc w:val="left"/>
        <w:rPr>
          <w:rFonts w:ascii="Times New Roman" w:eastAsia="Times New Roman" w:hAnsi="Times New Roman" w:cs="Times New Roman"/>
          <w:sz w:val="24"/>
          <w:szCs w:val="24"/>
          <w:lang w:eastAsia="cs-CZ"/>
        </w:rPr>
      </w:pPr>
      <w:bookmarkStart w:id="0" w:name="_GoBack"/>
      <w:r w:rsidRPr="00FA34BC">
        <w:rPr>
          <w:rFonts w:ascii="Times New Roman" w:eastAsia="Times New Roman" w:hAnsi="Times New Roman" w:cs="Times New Roman"/>
          <w:b/>
          <w:bCs/>
          <w:sz w:val="24"/>
          <w:szCs w:val="24"/>
          <w:lang w:eastAsia="cs-CZ"/>
        </w:rPr>
        <w:t>Bc. Alena Rohlíková – oblast Filantropie (2023)</w:t>
      </w:r>
    </w:p>
    <w:bookmarkEnd w:id="0"/>
    <w:p w:rsidR="00FA34BC" w:rsidRPr="00FA34BC" w:rsidRDefault="00FA34BC" w:rsidP="00FA34BC">
      <w:pPr>
        <w:spacing w:before="100" w:beforeAutospacing="1" w:after="100" w:afterAutospacing="1"/>
        <w:rPr>
          <w:rFonts w:ascii="Times New Roman" w:eastAsia="Times New Roman" w:hAnsi="Times New Roman" w:cs="Times New Roman"/>
          <w:sz w:val="24"/>
          <w:szCs w:val="24"/>
          <w:lang w:eastAsia="cs-CZ"/>
        </w:rPr>
      </w:pPr>
      <w:r w:rsidRPr="00FA34BC">
        <w:rPr>
          <w:rFonts w:ascii="Times New Roman" w:eastAsia="Times New Roman" w:hAnsi="Times New Roman" w:cs="Times New Roman"/>
          <w:sz w:val="24"/>
          <w:szCs w:val="24"/>
          <w:lang w:eastAsia="cs-CZ"/>
        </w:rPr>
        <w:t>Osobnost, která svou každodenní prací přináší naději tam, kde se rodiny ocitají v nejtěžších chvílích.</w:t>
      </w:r>
    </w:p>
    <w:p w:rsidR="00FA34BC" w:rsidRPr="00FA34BC" w:rsidRDefault="00FA34BC" w:rsidP="00FA34BC">
      <w:pPr>
        <w:spacing w:before="100" w:beforeAutospacing="1" w:after="100" w:afterAutospacing="1"/>
        <w:rPr>
          <w:rFonts w:ascii="Times New Roman" w:eastAsia="Times New Roman" w:hAnsi="Times New Roman" w:cs="Times New Roman"/>
          <w:sz w:val="24"/>
          <w:szCs w:val="24"/>
          <w:lang w:eastAsia="cs-CZ"/>
        </w:rPr>
      </w:pPr>
      <w:r w:rsidRPr="00FA34BC">
        <w:rPr>
          <w:rFonts w:ascii="Times New Roman" w:eastAsia="Times New Roman" w:hAnsi="Times New Roman" w:cs="Times New Roman"/>
          <w:sz w:val="24"/>
          <w:szCs w:val="24"/>
          <w:lang w:eastAsia="cs-CZ"/>
        </w:rPr>
        <w:t>Zastupitelstvo města Chrudim udělilo cenu Osobnost města Chrudim za rok 2023 paní Bc. Aleně Rohlíkové jako výraz úcty za mimořádnou a vysoce odbornou práci v oblasti sociální péče.</w:t>
      </w:r>
    </w:p>
    <w:p w:rsidR="00FA34BC" w:rsidRPr="00FA34BC" w:rsidRDefault="00FA34BC" w:rsidP="00FA34BC">
      <w:pPr>
        <w:spacing w:before="100" w:beforeAutospacing="1" w:after="100" w:afterAutospacing="1"/>
        <w:rPr>
          <w:rFonts w:ascii="Times New Roman" w:eastAsia="Times New Roman" w:hAnsi="Times New Roman" w:cs="Times New Roman"/>
          <w:sz w:val="24"/>
          <w:szCs w:val="24"/>
          <w:lang w:eastAsia="cs-CZ"/>
        </w:rPr>
      </w:pPr>
      <w:r w:rsidRPr="00FA34BC">
        <w:rPr>
          <w:rFonts w:ascii="Times New Roman" w:eastAsia="Times New Roman" w:hAnsi="Times New Roman" w:cs="Times New Roman"/>
          <w:sz w:val="24"/>
          <w:szCs w:val="24"/>
          <w:lang w:eastAsia="cs-CZ"/>
        </w:rPr>
        <w:t>Alena Rohlíková vystudovala Střední zdravotnickou školu v Chrudimi, obor sociální péče, a</w:t>
      </w:r>
      <w:r>
        <w:rPr>
          <w:rFonts w:ascii="Times New Roman" w:eastAsia="Times New Roman" w:hAnsi="Times New Roman" w:cs="Times New Roman"/>
          <w:sz w:val="24"/>
          <w:szCs w:val="24"/>
          <w:lang w:eastAsia="cs-CZ"/>
        </w:rPr>
        <w:t> </w:t>
      </w:r>
      <w:r w:rsidRPr="00FA34BC">
        <w:rPr>
          <w:rFonts w:ascii="Times New Roman" w:eastAsia="Times New Roman" w:hAnsi="Times New Roman" w:cs="Times New Roman"/>
          <w:sz w:val="24"/>
          <w:szCs w:val="24"/>
          <w:lang w:eastAsia="cs-CZ"/>
        </w:rPr>
        <w:t>následně pokračovala na Fakultě zdravotnických studií v Pardubicích, kde v roce 2015 úspěšně absolvovala. Již během studia se aktivně zapojovala do praxe v Domově sociálních služeb ve Slatiňanech. Po ukončení studia působila v Hamzově odborné léčebně v Luži jako zdravotně sociální pracovnice a od roku 2019 pracuje v chrudimské nemocnici.</w:t>
      </w:r>
    </w:p>
    <w:p w:rsidR="00FA34BC" w:rsidRPr="00FA34BC" w:rsidRDefault="00FA34BC" w:rsidP="00FA34BC">
      <w:pPr>
        <w:spacing w:before="100" w:beforeAutospacing="1" w:after="100" w:afterAutospacing="1"/>
        <w:rPr>
          <w:rFonts w:ascii="Times New Roman" w:eastAsia="Times New Roman" w:hAnsi="Times New Roman" w:cs="Times New Roman"/>
          <w:sz w:val="24"/>
          <w:szCs w:val="24"/>
          <w:lang w:eastAsia="cs-CZ"/>
        </w:rPr>
      </w:pPr>
      <w:r w:rsidRPr="00FA34BC">
        <w:rPr>
          <w:rFonts w:ascii="Times New Roman" w:eastAsia="Times New Roman" w:hAnsi="Times New Roman" w:cs="Times New Roman"/>
          <w:sz w:val="24"/>
          <w:szCs w:val="24"/>
          <w:lang w:eastAsia="cs-CZ"/>
        </w:rPr>
        <w:t xml:space="preserve">V roce 2020 byla oceněna Ministerstvem práce a sociálních věcí cenou </w:t>
      </w:r>
      <w:proofErr w:type="spellStart"/>
      <w:r w:rsidRPr="00FA34BC">
        <w:rPr>
          <w:rFonts w:ascii="Times New Roman" w:eastAsia="Times New Roman" w:hAnsi="Times New Roman" w:cs="Times New Roman"/>
          <w:sz w:val="24"/>
          <w:szCs w:val="24"/>
          <w:lang w:eastAsia="cs-CZ"/>
        </w:rPr>
        <w:t>Gratias</w:t>
      </w:r>
      <w:proofErr w:type="spellEnd"/>
      <w:r w:rsidRPr="00FA34BC">
        <w:rPr>
          <w:rFonts w:ascii="Times New Roman" w:eastAsia="Times New Roman" w:hAnsi="Times New Roman" w:cs="Times New Roman"/>
          <w:sz w:val="24"/>
          <w:szCs w:val="24"/>
          <w:lang w:eastAsia="cs-CZ"/>
        </w:rPr>
        <w:t xml:space="preserve"> – Sociální pracovník roku 2020. Ocenění symbolizuje poděkování za vysoce odbornou a lidsky náročnou práci, kterou sociální pracovníci každodenně vykonávají.</w:t>
      </w:r>
    </w:p>
    <w:p w:rsidR="00FA34BC" w:rsidRPr="00FA34BC" w:rsidRDefault="00FA34BC" w:rsidP="00FA34BC">
      <w:pPr>
        <w:spacing w:before="100" w:beforeAutospacing="1" w:after="100" w:afterAutospacing="1"/>
        <w:rPr>
          <w:rFonts w:ascii="Times New Roman" w:eastAsia="Times New Roman" w:hAnsi="Times New Roman" w:cs="Times New Roman"/>
          <w:sz w:val="24"/>
          <w:szCs w:val="24"/>
          <w:lang w:eastAsia="cs-CZ"/>
        </w:rPr>
      </w:pPr>
      <w:r w:rsidRPr="00FA34BC">
        <w:rPr>
          <w:rFonts w:ascii="Times New Roman" w:eastAsia="Times New Roman" w:hAnsi="Times New Roman" w:cs="Times New Roman"/>
          <w:sz w:val="24"/>
          <w:szCs w:val="24"/>
          <w:lang w:eastAsia="cs-CZ"/>
        </w:rPr>
        <w:t xml:space="preserve">V chrudimské nemocnici spolupracuje s řadou oddělení, včetně léčebny dlouhodobě nemocných, interního, neurologického, novorozeneckého a </w:t>
      </w:r>
      <w:proofErr w:type="spellStart"/>
      <w:r w:rsidRPr="00FA34BC">
        <w:rPr>
          <w:rFonts w:ascii="Times New Roman" w:eastAsia="Times New Roman" w:hAnsi="Times New Roman" w:cs="Times New Roman"/>
          <w:sz w:val="24"/>
          <w:szCs w:val="24"/>
          <w:lang w:eastAsia="cs-CZ"/>
        </w:rPr>
        <w:t>porodnicko</w:t>
      </w:r>
      <w:proofErr w:type="spellEnd"/>
      <w:r w:rsidRPr="00FA34BC">
        <w:rPr>
          <w:rFonts w:ascii="Times New Roman" w:eastAsia="Times New Roman" w:hAnsi="Times New Roman" w:cs="Times New Roman"/>
          <w:sz w:val="24"/>
          <w:szCs w:val="24"/>
          <w:lang w:eastAsia="cs-CZ"/>
        </w:rPr>
        <w:t xml:space="preserve"> gynekologického oddělení. Významnou část své práce věnuje perinatální paliativní péči, tedy podpoře rodin při úmrtí plodu či novorozence od 24. týdne těhotenství do sedmi dnů po porodu. Právě zde je její role nenahraditelná. Pomáhá rodinám zvládnout situace, které slova často nedokážou popsat.</w:t>
      </w:r>
    </w:p>
    <w:p w:rsidR="00FA34BC" w:rsidRPr="00FA34BC" w:rsidRDefault="00FA34BC" w:rsidP="00FA34BC">
      <w:pPr>
        <w:spacing w:before="100" w:beforeAutospacing="1" w:after="100" w:afterAutospacing="1"/>
        <w:rPr>
          <w:rFonts w:ascii="Times New Roman" w:eastAsia="Times New Roman" w:hAnsi="Times New Roman" w:cs="Times New Roman"/>
          <w:sz w:val="24"/>
          <w:szCs w:val="24"/>
          <w:lang w:eastAsia="cs-CZ"/>
        </w:rPr>
      </w:pPr>
      <w:r w:rsidRPr="00FA34BC">
        <w:rPr>
          <w:rFonts w:ascii="Times New Roman" w:eastAsia="Times New Roman" w:hAnsi="Times New Roman" w:cs="Times New Roman"/>
          <w:sz w:val="24"/>
          <w:szCs w:val="24"/>
          <w:lang w:eastAsia="cs-CZ"/>
        </w:rPr>
        <w:t>Sama říká, že paliativní péče by měla být dostupná všem, kteří ji potřebují. Sociální práce podle ní stojí na lidském vztahu. Na schopnosti vidět, slyšet a být nablízku. Soucítění není lítost, ale hluboké porozumění a podpora v okamžiku, kdy je nejvíce potřeba.</w:t>
      </w:r>
    </w:p>
    <w:p w:rsidR="00FA34BC" w:rsidRPr="00FA34BC" w:rsidRDefault="00FA34BC" w:rsidP="00FA34BC">
      <w:pPr>
        <w:spacing w:before="100" w:beforeAutospacing="1" w:after="100" w:afterAutospacing="1"/>
        <w:rPr>
          <w:rFonts w:ascii="Times New Roman" w:eastAsia="Times New Roman" w:hAnsi="Times New Roman" w:cs="Times New Roman"/>
          <w:sz w:val="24"/>
          <w:szCs w:val="24"/>
          <w:lang w:eastAsia="cs-CZ"/>
        </w:rPr>
      </w:pPr>
      <w:r w:rsidRPr="00FA34BC">
        <w:rPr>
          <w:rFonts w:ascii="Times New Roman" w:eastAsia="Times New Roman" w:hAnsi="Times New Roman" w:cs="Times New Roman"/>
          <w:sz w:val="24"/>
          <w:szCs w:val="24"/>
          <w:lang w:eastAsia="cs-CZ"/>
        </w:rPr>
        <w:t>Alenu Rohlíkovou charakterizuje profesionalita, silná empatie, lidskost a skromnost. Své povolání vnímá jako poslání a svou práci vykonává s respektem k důstojnosti každého člověka. Zároveň otevřeně vyjadřuje svou lásku k městu Chrudim, kde žije i pracuje.</w:t>
      </w:r>
    </w:p>
    <w:p w:rsidR="00FA34BC" w:rsidRPr="00FA34BC" w:rsidRDefault="00FA34BC" w:rsidP="00FA34BC">
      <w:pPr>
        <w:spacing w:before="100" w:beforeAutospacing="1" w:after="100" w:afterAutospacing="1"/>
        <w:rPr>
          <w:rFonts w:ascii="Times New Roman" w:eastAsia="Times New Roman" w:hAnsi="Times New Roman" w:cs="Times New Roman"/>
          <w:sz w:val="24"/>
          <w:szCs w:val="24"/>
          <w:lang w:eastAsia="cs-CZ"/>
        </w:rPr>
      </w:pPr>
      <w:r w:rsidRPr="00FA34BC">
        <w:rPr>
          <w:rFonts w:ascii="Times New Roman" w:eastAsia="Times New Roman" w:hAnsi="Times New Roman" w:cs="Times New Roman"/>
          <w:sz w:val="24"/>
          <w:szCs w:val="24"/>
          <w:lang w:eastAsia="cs-CZ"/>
        </w:rPr>
        <w:t>Ocenění Osobnost města Chrudim je v jejím případě výrazem úcty k tiché, ale mimořádně důležité práci, která pomáhá nést lidské příběhy v jejich nejtěžších kapitolách.</w:t>
      </w:r>
    </w:p>
    <w:p w:rsidR="00533C68" w:rsidRPr="00FA34BC" w:rsidRDefault="00533C68" w:rsidP="00FA34BC"/>
    <w:sectPr w:rsidR="00533C68" w:rsidRPr="00FA34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0B0"/>
    <w:rsid w:val="00533C68"/>
    <w:rsid w:val="00BA00B0"/>
    <w:rsid w:val="00FA34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E132F"/>
  <w15:chartTrackingRefBased/>
  <w15:docId w15:val="{E78CEF5B-3F0B-4916-8AA8-C001B9E99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00B0"/>
    <w:pPr>
      <w:spacing w:after="0" w:line="240" w:lineRule="auto"/>
      <w:jc w:val="both"/>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ocdata">
    <w:name w:val="docdata"/>
    <w:aliases w:val="docy,v5,25819,bqiaagaaeyqcaaagiaiaaapoywaabdxjaaaaaaaaaaaaaaaaaaaaaaaaaaaaaaaaaaaaaaaaaaaaaaaaaaaaaaaaaaaaaaaaaaaaaaaaaaaaaaaaaaaaaaaaaaaaaaaaaaaaaaaaaaaaaaaaaaaaaaaaaaaaaaaaaaaaaaaaaaaaaaaaaaaaaaaaaaaaaaaaaaaaaaaaaaaaaaaaaaaaaaaaaaaaaaaaaaaaaaa"/>
    <w:basedOn w:val="Normln"/>
    <w:rsid w:val="00BA00B0"/>
    <w:pPr>
      <w:spacing w:before="100" w:beforeAutospacing="1" w:after="100" w:afterAutospacing="1"/>
      <w:jc w:val="left"/>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BA00B0"/>
    <w:pPr>
      <w:spacing w:before="100" w:beforeAutospacing="1" w:after="100" w:afterAutospacing="1"/>
      <w:jc w:val="left"/>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BA00B0"/>
    <w:rPr>
      <w:color w:val="0000FF"/>
      <w:u w:val="single"/>
    </w:rPr>
  </w:style>
  <w:style w:type="character" w:styleId="Siln">
    <w:name w:val="Strong"/>
    <w:basedOn w:val="Standardnpsmoodstavce"/>
    <w:uiPriority w:val="22"/>
    <w:qFormat/>
    <w:rsid w:val="00FA34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70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1818</Characters>
  <Application>Microsoft Office Word</Application>
  <DocSecurity>4</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MěÚ Chrudim, OŠK</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Pavlišová Blanka</dc:creator>
  <cp:keywords/>
  <dc:description/>
  <cp:lastModifiedBy>Dufek Libor</cp:lastModifiedBy>
  <cp:revision>2</cp:revision>
  <dcterms:created xsi:type="dcterms:W3CDTF">2026-02-17T08:25:00Z</dcterms:created>
  <dcterms:modified xsi:type="dcterms:W3CDTF">2026-02-17T08:25:00Z</dcterms:modified>
</cp:coreProperties>
</file>