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35" w:rsidRDefault="00AE0735" w:rsidP="00AE0735">
      <w:pPr>
        <w:pStyle w:val="Normlnweb"/>
      </w:pPr>
      <w:r>
        <w:rPr>
          <w:rStyle w:val="Siln"/>
        </w:rPr>
        <w:t xml:space="preserve">Růžena </w:t>
      </w:r>
      <w:proofErr w:type="spellStart"/>
      <w:r>
        <w:rPr>
          <w:rStyle w:val="Siln"/>
        </w:rPr>
        <w:t>Bělobrádková</w:t>
      </w:r>
      <w:proofErr w:type="spellEnd"/>
      <w:r>
        <w:rPr>
          <w:rStyle w:val="Siln"/>
        </w:rPr>
        <w:t xml:space="preserve"> – oblast Filantropie</w:t>
      </w:r>
    </w:p>
    <w:p w:rsidR="00AE0735" w:rsidRDefault="00AE0735" w:rsidP="007C69BA">
      <w:pPr>
        <w:pStyle w:val="Normlnweb"/>
        <w:jc w:val="both"/>
      </w:pPr>
      <w:r>
        <w:t>Žena, která celý profesní i osobní život zasvětila dětem, zdraví a kvalitě života v Chrudimi.</w:t>
      </w:r>
    </w:p>
    <w:p w:rsidR="00AE0735" w:rsidRDefault="00AE0735" w:rsidP="007C69BA">
      <w:pPr>
        <w:pStyle w:val="Normlnweb"/>
        <w:jc w:val="both"/>
      </w:pPr>
      <w:r>
        <w:t xml:space="preserve">Růžena </w:t>
      </w:r>
      <w:proofErr w:type="spellStart"/>
      <w:r>
        <w:t>Bělobrádková</w:t>
      </w:r>
      <w:proofErr w:type="spellEnd"/>
      <w:r>
        <w:t xml:space="preserve"> je dlouholetou pedagožkou, ředitelkou mateřské školy a aktivní podporovatelkou projektů zaměřených na zdraví a vzdělávání. Její práce byla vždy spojena s</w:t>
      </w:r>
      <w:r w:rsidR="007C69BA">
        <w:t> </w:t>
      </w:r>
      <w:r>
        <w:t>empatií, energií a ochotou pomáhat tam, kde je to potřeba. Usměvavá, vlídná a důsledná osobnost, která dokázala spojit odbornost s lidskostí.</w:t>
      </w:r>
    </w:p>
    <w:p w:rsidR="00AE0735" w:rsidRDefault="00AE0735" w:rsidP="007C69BA">
      <w:pPr>
        <w:pStyle w:val="Normlnweb"/>
        <w:jc w:val="both"/>
      </w:pPr>
      <w:r>
        <w:t>Po studiích na střední škole v Hlinsku a Střední pedagogické škole v Litomyšli nastoupila v</w:t>
      </w:r>
      <w:r w:rsidR="007C69BA">
        <w:t> </w:t>
      </w:r>
      <w:r>
        <w:t xml:space="preserve">roce 1968 jako učitelka mateřské školy. Působila v Luži </w:t>
      </w:r>
      <w:proofErr w:type="spellStart"/>
      <w:r>
        <w:t>Košumberku</w:t>
      </w:r>
      <w:proofErr w:type="spellEnd"/>
      <w:r>
        <w:t>, Pardubicích i v Chrudimi. Od</w:t>
      </w:r>
      <w:r w:rsidR="007C69BA">
        <w:t> </w:t>
      </w:r>
      <w:r>
        <w:t xml:space="preserve">roku 1990 byla součástí Mateřské školy Pod Zbrojnicí, později </w:t>
      </w:r>
      <w:r>
        <w:rPr>
          <w:rStyle w:val="whitespace-normal"/>
          <w:b/>
          <w:bCs/>
        </w:rPr>
        <w:t>Mateřská škola Dr. J. Malíka</w:t>
      </w:r>
      <w:r>
        <w:t>, kde se v roce 1993 stala ředitelkou a vedla ji až do roku 2007.</w:t>
      </w:r>
    </w:p>
    <w:p w:rsidR="00AE0735" w:rsidRDefault="00AE0735" w:rsidP="007C69BA">
      <w:pPr>
        <w:pStyle w:val="Normlnweb"/>
        <w:jc w:val="both"/>
      </w:pPr>
      <w:r>
        <w:t>Ani po odchodu do důchodu svou profesi neopustila. Podílela se na otevření další třídy na</w:t>
      </w:r>
      <w:r w:rsidR="007C69BA">
        <w:t> </w:t>
      </w:r>
      <w:r>
        <w:t>odloučeném pracovišti Topol, vypomáhala jako pedagogický záskok a své zkušenosti předává dodnes například v Mateřské škole Kočí. Věnovala se logopedii, působila jako zdravotnice na školách v přírodě a dlouhodobě podporovala inovativní metody výuky založené na prožitkovém učení.</w:t>
      </w:r>
    </w:p>
    <w:p w:rsidR="00AE0735" w:rsidRDefault="00AE0735" w:rsidP="007C69BA">
      <w:pPr>
        <w:pStyle w:val="Normlnweb"/>
        <w:jc w:val="both"/>
      </w:pPr>
      <w:r>
        <w:t>Od roku 1997 působí jako poradce programu mateřských škol podporujících zdraví ve</w:t>
      </w:r>
      <w:r w:rsidR="007C69BA">
        <w:t> </w:t>
      </w:r>
      <w:r>
        <w:t xml:space="preserve">spolupráci se Státním zdravotním ústavem. V Mateřské škole Dr. J. Malíka stála u zrodu koncepce Zdravá mateřská škola, která je úspěšně realizována dodnes. Aktivně se </w:t>
      </w:r>
      <w:proofErr w:type="gramStart"/>
      <w:r>
        <w:t>zapojila</w:t>
      </w:r>
      <w:proofErr w:type="gramEnd"/>
      <w:r>
        <w:t xml:space="preserve"> do</w:t>
      </w:r>
      <w:r w:rsidR="007C69BA">
        <w:t> </w:t>
      </w:r>
      <w:r>
        <w:t>projektu Zdravé město Chrudim, pracovala v komisích Rady města i v pracovní skupině pro</w:t>
      </w:r>
      <w:r w:rsidR="007C69BA">
        <w:t> </w:t>
      </w:r>
      <w:r>
        <w:t>Zdravotní plán.</w:t>
      </w:r>
    </w:p>
    <w:p w:rsidR="00AE0735" w:rsidRDefault="00AE0735" w:rsidP="007C69BA">
      <w:pPr>
        <w:pStyle w:val="Normlnweb"/>
        <w:jc w:val="both"/>
      </w:pPr>
      <w:r>
        <w:t xml:space="preserve">Patnáct let působí jako dobrovolnice ve Středisku rané péče v Pardubicích, za což byla oceněna Pardubickým krajem a Koalicí </w:t>
      </w:r>
      <w:proofErr w:type="spellStart"/>
      <w:r>
        <w:t>nevládek</w:t>
      </w:r>
      <w:proofErr w:type="spellEnd"/>
      <w:r>
        <w:t xml:space="preserve"> Pardubicka. Dobrovolnické činnosti se věnuje i při akcích Zdravého města Chrudim. Od roku 2013 pracovala také jako přísedící u Okresního soudu v Chrudimi.</w:t>
      </w:r>
    </w:p>
    <w:p w:rsidR="00AE0735" w:rsidRDefault="00AE0735" w:rsidP="007C69BA">
      <w:pPr>
        <w:pStyle w:val="Normlnweb"/>
        <w:jc w:val="both"/>
      </w:pPr>
      <w:r>
        <w:t xml:space="preserve">Růžena </w:t>
      </w:r>
      <w:proofErr w:type="spellStart"/>
      <w:r>
        <w:t>Bělobrádková</w:t>
      </w:r>
      <w:proofErr w:type="spellEnd"/>
      <w:r>
        <w:t xml:space="preserve"> je příkladem člověka, který svou prací tiše a vytrvale zlepšuje život kolem sebe. Její přínos v oblasti vzdělávání, podpory zdraví a dobrovolnictví zanechal v</w:t>
      </w:r>
      <w:r w:rsidR="007C69BA">
        <w:t> </w:t>
      </w:r>
      <w:r>
        <w:t>Chrudimi hlubokou a trvalou stopu.</w:t>
      </w:r>
    </w:p>
    <w:p w:rsidR="00A94E1F" w:rsidRPr="0077646E" w:rsidRDefault="00A94E1F">
      <w:pPr>
        <w:rPr>
          <w:b/>
          <w:sz w:val="32"/>
          <w:szCs w:val="32"/>
        </w:rPr>
      </w:pPr>
      <w:bookmarkStart w:id="0" w:name="_GoBack"/>
      <w:bookmarkEnd w:id="0"/>
    </w:p>
    <w:sectPr w:rsidR="00A94E1F" w:rsidRPr="0077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6E"/>
    <w:rsid w:val="0077646E"/>
    <w:rsid w:val="007C69BA"/>
    <w:rsid w:val="00A94E1F"/>
    <w:rsid w:val="00A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38E4"/>
  <w15:chartTrackingRefBased/>
  <w15:docId w15:val="{844397AC-B93A-434B-93AF-8E66C1EB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46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E0735"/>
    <w:rPr>
      <w:b/>
      <w:bCs/>
    </w:rPr>
  </w:style>
  <w:style w:type="character" w:customStyle="1" w:styleId="whitespace-normal">
    <w:name w:val="whitespace-normal"/>
    <w:basedOn w:val="Standardnpsmoodstavce"/>
    <w:rsid w:val="00AE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2</cp:revision>
  <cp:lastPrinted>2026-02-16T12:33:00Z</cp:lastPrinted>
  <dcterms:created xsi:type="dcterms:W3CDTF">2026-02-16T12:32:00Z</dcterms:created>
  <dcterms:modified xsi:type="dcterms:W3CDTF">2026-02-17T08:15:00Z</dcterms:modified>
</cp:coreProperties>
</file>