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BC" w:rsidRDefault="00CA57BC" w:rsidP="00CA57BC">
      <w:pPr>
        <w:pStyle w:val="Normlnweb"/>
        <w:shd w:val="clear" w:color="auto" w:fill="FFFFFF"/>
        <w:spacing w:line="378" w:lineRule="atLeast"/>
        <w:rPr>
          <w:rFonts w:ascii="Arial" w:hAnsi="Arial" w:cs="Arial"/>
          <w:color w:val="1E1E1E"/>
          <w:sz w:val="27"/>
          <w:szCs w:val="27"/>
        </w:rPr>
      </w:pPr>
      <w:bookmarkStart w:id="0" w:name="_GoBack"/>
      <w:r>
        <w:rPr>
          <w:rStyle w:val="Siln"/>
          <w:rFonts w:ascii="Arial" w:hAnsi="Arial" w:cs="Arial"/>
          <w:color w:val="1E1E1E"/>
          <w:sz w:val="27"/>
          <w:szCs w:val="27"/>
        </w:rPr>
        <w:t xml:space="preserve">Vladimír Mrázek </w:t>
      </w:r>
      <w:bookmarkEnd w:id="0"/>
      <w:r>
        <w:rPr>
          <w:rStyle w:val="Siln"/>
          <w:rFonts w:ascii="Arial" w:hAnsi="Arial" w:cs="Arial"/>
          <w:color w:val="1E1E1E"/>
          <w:sz w:val="27"/>
          <w:szCs w:val="27"/>
        </w:rPr>
        <w:t>– oblast Sport a vzdělání (2025)</w:t>
      </w:r>
    </w:p>
    <w:p w:rsidR="00CA57BC" w:rsidRDefault="00CA57BC" w:rsidP="00CA57BC">
      <w:pPr>
        <w:pStyle w:val="Normlnweb"/>
        <w:shd w:val="clear" w:color="auto" w:fill="FFFFFF"/>
        <w:spacing w:line="378" w:lineRule="atLeast"/>
        <w:rPr>
          <w:rFonts w:ascii="Arial" w:hAnsi="Arial" w:cs="Arial"/>
          <w:color w:val="1E1E1E"/>
          <w:sz w:val="27"/>
          <w:szCs w:val="27"/>
        </w:rPr>
      </w:pPr>
      <w:r>
        <w:rPr>
          <w:rFonts w:ascii="Arial" w:hAnsi="Arial" w:cs="Arial"/>
          <w:color w:val="1E1E1E"/>
          <w:sz w:val="27"/>
          <w:szCs w:val="27"/>
        </w:rPr>
        <w:t>Osobnost chrudimského sportu, funkcionář a trenér, který více než sedm desetiletí zasvětil práci s mládeží i rozvoji sportovní infrastruktury.</w:t>
      </w:r>
      <w:r>
        <w:rPr>
          <w:rFonts w:ascii="Arial" w:hAnsi="Arial" w:cs="Arial"/>
          <w:color w:val="1E1E1E"/>
          <w:sz w:val="27"/>
          <w:szCs w:val="27"/>
        </w:rPr>
        <w:br/>
        <w:t>S fotbalem začal už ve třinácti letech v dorostu </w:t>
      </w:r>
      <w:r>
        <w:rPr>
          <w:rStyle w:val="Siln"/>
          <w:rFonts w:ascii="Arial" w:hAnsi="Arial" w:cs="Arial"/>
          <w:color w:val="1E1E1E"/>
          <w:sz w:val="27"/>
          <w:szCs w:val="27"/>
        </w:rPr>
        <w:t>AFK Chrudim</w:t>
      </w:r>
      <w:r>
        <w:rPr>
          <w:rFonts w:ascii="Arial" w:hAnsi="Arial" w:cs="Arial"/>
          <w:color w:val="1E1E1E"/>
          <w:sz w:val="27"/>
          <w:szCs w:val="27"/>
        </w:rPr>
        <w:t>. Po ukončení aktivní kariéry pokračoval jako funkcionář, vedoucí i trenér. V letech </w:t>
      </w:r>
      <w:r>
        <w:rPr>
          <w:rStyle w:val="Siln"/>
          <w:rFonts w:ascii="Arial" w:hAnsi="Arial" w:cs="Arial"/>
          <w:color w:val="1E1E1E"/>
          <w:sz w:val="27"/>
          <w:szCs w:val="27"/>
        </w:rPr>
        <w:t>1965–1970</w:t>
      </w:r>
      <w:r>
        <w:rPr>
          <w:rFonts w:ascii="Arial" w:hAnsi="Arial" w:cs="Arial"/>
          <w:color w:val="1E1E1E"/>
          <w:sz w:val="27"/>
          <w:szCs w:val="27"/>
        </w:rPr>
        <w:t> stál v čele </w:t>
      </w:r>
      <w:r>
        <w:rPr>
          <w:rStyle w:val="Siln"/>
          <w:rFonts w:ascii="Arial" w:hAnsi="Arial" w:cs="Arial"/>
          <w:color w:val="1E1E1E"/>
          <w:sz w:val="27"/>
          <w:szCs w:val="27"/>
        </w:rPr>
        <w:t xml:space="preserve">TJ </w:t>
      </w:r>
      <w:proofErr w:type="spellStart"/>
      <w:r>
        <w:rPr>
          <w:rStyle w:val="Siln"/>
          <w:rFonts w:ascii="Arial" w:hAnsi="Arial" w:cs="Arial"/>
          <w:color w:val="1E1E1E"/>
          <w:sz w:val="27"/>
          <w:szCs w:val="27"/>
        </w:rPr>
        <w:t>Transporta</w:t>
      </w:r>
      <w:proofErr w:type="spellEnd"/>
      <w:r>
        <w:rPr>
          <w:rStyle w:val="Siln"/>
          <w:rFonts w:ascii="Arial" w:hAnsi="Arial" w:cs="Arial"/>
          <w:color w:val="1E1E1E"/>
          <w:sz w:val="27"/>
          <w:szCs w:val="27"/>
        </w:rPr>
        <w:t xml:space="preserve"> Chrudim</w:t>
      </w:r>
      <w:r>
        <w:rPr>
          <w:rFonts w:ascii="Arial" w:hAnsi="Arial" w:cs="Arial"/>
          <w:color w:val="1E1E1E"/>
          <w:sz w:val="27"/>
          <w:szCs w:val="27"/>
        </w:rPr>
        <w:t>, s níž dosáhl historického postupu do třetí ligy.</w:t>
      </w:r>
    </w:p>
    <w:p w:rsidR="00CA57BC" w:rsidRDefault="00CA57BC" w:rsidP="00CA57BC">
      <w:pPr>
        <w:pStyle w:val="Normlnweb"/>
        <w:shd w:val="clear" w:color="auto" w:fill="FFFFFF"/>
        <w:spacing w:line="378" w:lineRule="atLeast"/>
        <w:rPr>
          <w:rFonts w:ascii="Arial" w:hAnsi="Arial" w:cs="Arial"/>
          <w:color w:val="1E1E1E"/>
          <w:sz w:val="27"/>
          <w:szCs w:val="27"/>
        </w:rPr>
      </w:pPr>
      <w:r>
        <w:rPr>
          <w:rFonts w:ascii="Arial" w:hAnsi="Arial" w:cs="Arial"/>
          <w:color w:val="1E1E1E"/>
          <w:sz w:val="27"/>
          <w:szCs w:val="27"/>
        </w:rPr>
        <w:t>Zasloužil se o vznik nových sportovišť, o modernizaci zázemí a byl i u jednání o výstavbě hřiště s umělým povrchem.</w:t>
      </w:r>
      <w:r>
        <w:rPr>
          <w:rFonts w:ascii="Arial" w:hAnsi="Arial" w:cs="Arial"/>
          <w:color w:val="1E1E1E"/>
          <w:sz w:val="27"/>
          <w:szCs w:val="27"/>
        </w:rPr>
        <w:br/>
        <w:t>Za celoživotní činnost získal řadu ocenění – </w:t>
      </w:r>
      <w:r>
        <w:rPr>
          <w:rStyle w:val="Siln"/>
          <w:rFonts w:ascii="Arial" w:hAnsi="Arial" w:cs="Arial"/>
          <w:color w:val="1E1E1E"/>
          <w:sz w:val="27"/>
          <w:szCs w:val="27"/>
        </w:rPr>
        <w:t>Cenu JUDr. Václava Jíry</w:t>
      </w:r>
      <w:r>
        <w:rPr>
          <w:rFonts w:ascii="Arial" w:hAnsi="Arial" w:cs="Arial"/>
          <w:color w:val="1E1E1E"/>
          <w:sz w:val="27"/>
          <w:szCs w:val="27"/>
        </w:rPr>
        <w:t>, </w:t>
      </w:r>
      <w:r>
        <w:rPr>
          <w:rStyle w:val="Siln"/>
          <w:rFonts w:ascii="Arial" w:hAnsi="Arial" w:cs="Arial"/>
          <w:color w:val="1E1E1E"/>
          <w:sz w:val="27"/>
          <w:szCs w:val="27"/>
        </w:rPr>
        <w:t>Čestný odznak ČSTV</w:t>
      </w:r>
      <w:r>
        <w:rPr>
          <w:rFonts w:ascii="Arial" w:hAnsi="Arial" w:cs="Arial"/>
          <w:color w:val="1E1E1E"/>
          <w:sz w:val="27"/>
          <w:szCs w:val="27"/>
        </w:rPr>
        <w:t> a v roce 2009 byl uveden do </w:t>
      </w:r>
      <w:r>
        <w:rPr>
          <w:rStyle w:val="Siln"/>
          <w:rFonts w:ascii="Arial" w:hAnsi="Arial" w:cs="Arial"/>
          <w:color w:val="1E1E1E"/>
          <w:sz w:val="27"/>
          <w:szCs w:val="27"/>
        </w:rPr>
        <w:t>Síně slávy okresu Chrudim</w:t>
      </w:r>
      <w:r>
        <w:rPr>
          <w:rFonts w:ascii="Arial" w:hAnsi="Arial" w:cs="Arial"/>
          <w:color w:val="1E1E1E"/>
          <w:sz w:val="27"/>
          <w:szCs w:val="27"/>
        </w:rPr>
        <w:t>.</w:t>
      </w:r>
      <w:r>
        <w:rPr>
          <w:rFonts w:ascii="Arial" w:hAnsi="Arial" w:cs="Arial"/>
          <w:color w:val="1E1E1E"/>
          <w:sz w:val="27"/>
          <w:szCs w:val="27"/>
        </w:rPr>
        <w:br/>
        <w:t>Ve svém projevu ocenil obětavost všech sportovních funkcionářů, s pokorou vzpomněl na svého přítele </w:t>
      </w:r>
      <w:r>
        <w:rPr>
          <w:rStyle w:val="Siln"/>
          <w:rFonts w:ascii="Arial" w:hAnsi="Arial" w:cs="Arial"/>
          <w:color w:val="1E1E1E"/>
          <w:sz w:val="27"/>
          <w:szCs w:val="27"/>
        </w:rPr>
        <w:t>Petra Vojtěchovského</w:t>
      </w:r>
      <w:r>
        <w:rPr>
          <w:rFonts w:ascii="Arial" w:hAnsi="Arial" w:cs="Arial"/>
          <w:color w:val="1E1E1E"/>
          <w:sz w:val="27"/>
          <w:szCs w:val="27"/>
        </w:rPr>
        <w:t> i dramatické události roku 1968, kdy chrudimští sportovci pomáhali jugoslávskému týmu s návratem domů.</w:t>
      </w:r>
    </w:p>
    <w:p w:rsidR="00A94E1F" w:rsidRDefault="00A94E1F"/>
    <w:sectPr w:rsidR="00A94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EB"/>
    <w:rsid w:val="001075EB"/>
    <w:rsid w:val="00241CEA"/>
    <w:rsid w:val="00A94E1F"/>
    <w:rsid w:val="00CA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35FE0-2578-4281-B66B-8F59934E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0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75EB"/>
    <w:rPr>
      <w:b/>
      <w:bCs/>
    </w:rPr>
  </w:style>
  <w:style w:type="character" w:styleId="Zdraznn">
    <w:name w:val="Emphasis"/>
    <w:basedOn w:val="Standardnpsmoodstavce"/>
    <w:uiPriority w:val="20"/>
    <w:qFormat/>
    <w:rsid w:val="00241C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Libor</dc:creator>
  <cp:keywords/>
  <dc:description/>
  <cp:lastModifiedBy>Dufek Libor</cp:lastModifiedBy>
  <cp:revision>2</cp:revision>
  <dcterms:created xsi:type="dcterms:W3CDTF">2026-02-17T06:02:00Z</dcterms:created>
  <dcterms:modified xsi:type="dcterms:W3CDTF">2026-02-17T06:02:00Z</dcterms:modified>
</cp:coreProperties>
</file>