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03D" w:rsidRDefault="006F303D"/>
    <w:p w:rsidR="006F303D" w:rsidRDefault="006F303D"/>
    <w:p w:rsidR="006F303D" w:rsidRDefault="006F303D" w:rsidP="006F303D">
      <w:pPr>
        <w:jc w:val="center"/>
      </w:pPr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40"/>
          <w:szCs w:val="40"/>
        </w:rPr>
      </w:pPr>
      <w:r w:rsidRPr="006F303D">
        <w:rPr>
          <w:rFonts w:ascii="Helvetica" w:hAnsi="Helvetica" w:cs="Helvetica"/>
          <w:b/>
          <w:sz w:val="40"/>
          <w:szCs w:val="40"/>
        </w:rPr>
        <w:t>Termíny sch</w:t>
      </w:r>
      <w:r w:rsidRPr="006F303D">
        <w:rPr>
          <w:rFonts w:ascii="Arial" w:hAnsi="Arial" w:cs="Arial"/>
          <w:b/>
          <w:sz w:val="40"/>
          <w:szCs w:val="40"/>
        </w:rPr>
        <w:t>ů</w:t>
      </w:r>
      <w:r w:rsidRPr="006F303D">
        <w:rPr>
          <w:rFonts w:ascii="Helvetica" w:hAnsi="Helvetica" w:cs="Helvetica"/>
          <w:b/>
          <w:sz w:val="40"/>
          <w:szCs w:val="40"/>
        </w:rPr>
        <w:t xml:space="preserve">zí </w:t>
      </w:r>
      <w:r>
        <w:rPr>
          <w:rFonts w:ascii="Helvetica" w:hAnsi="Helvetica" w:cs="Helvetica"/>
          <w:b/>
          <w:sz w:val="40"/>
          <w:szCs w:val="40"/>
        </w:rPr>
        <w:t>F</w:t>
      </w:r>
      <w:r w:rsidRPr="006F303D">
        <w:rPr>
          <w:rFonts w:ascii="Helvetica" w:hAnsi="Helvetica" w:cs="Helvetica"/>
          <w:b/>
          <w:sz w:val="40"/>
          <w:szCs w:val="40"/>
        </w:rPr>
        <w:t>inančního výboru ZM</w:t>
      </w:r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40"/>
          <w:szCs w:val="40"/>
        </w:rPr>
      </w:pPr>
    </w:p>
    <w:p w:rsidR="006F303D" w:rsidRPr="006F303D" w:rsidRDefault="006F303D" w:rsidP="006F303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40"/>
          <w:szCs w:val="40"/>
        </w:rPr>
      </w:pPr>
      <w:r w:rsidRPr="006F303D">
        <w:rPr>
          <w:rFonts w:ascii="Helvetica" w:hAnsi="Helvetica" w:cs="Helvetica"/>
          <w:b/>
          <w:sz w:val="40"/>
          <w:szCs w:val="40"/>
        </w:rPr>
        <w:t>v roce 202</w:t>
      </w:r>
      <w:r w:rsidR="009536CD">
        <w:rPr>
          <w:rFonts w:ascii="Helvetica" w:hAnsi="Helvetica" w:cs="Helvetica"/>
          <w:b/>
          <w:sz w:val="40"/>
          <w:szCs w:val="40"/>
        </w:rPr>
        <w:t>6</w:t>
      </w:r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F303D" w:rsidRPr="006F303D" w:rsidRDefault="004C5B75" w:rsidP="006F303D">
      <w:pPr>
        <w:autoSpaceDE w:val="0"/>
        <w:autoSpaceDN w:val="0"/>
        <w:adjustRightInd w:val="0"/>
        <w:spacing w:after="0" w:line="480" w:lineRule="auto"/>
        <w:jc w:val="center"/>
        <w:rPr>
          <w:rFonts w:ascii="Helvetica" w:hAnsi="Helvetica" w:cs="Helvetica"/>
          <w:b/>
          <w:sz w:val="32"/>
          <w:szCs w:val="32"/>
        </w:rPr>
      </w:pPr>
      <w:r>
        <w:rPr>
          <w:rFonts w:ascii="Helvetica" w:hAnsi="Helvetica" w:cs="Helvetica"/>
          <w:b/>
          <w:sz w:val="32"/>
          <w:szCs w:val="32"/>
        </w:rPr>
        <w:t>28</w:t>
      </w:r>
      <w:r w:rsidR="006F303D" w:rsidRPr="006F303D">
        <w:rPr>
          <w:rFonts w:ascii="Helvetica" w:hAnsi="Helvetica" w:cs="Helvetica"/>
          <w:b/>
          <w:sz w:val="32"/>
          <w:szCs w:val="32"/>
        </w:rPr>
        <w:t>.</w:t>
      </w:r>
      <w:r>
        <w:rPr>
          <w:rFonts w:ascii="Helvetica" w:hAnsi="Helvetica" w:cs="Helvetica"/>
          <w:b/>
          <w:sz w:val="32"/>
          <w:szCs w:val="32"/>
        </w:rPr>
        <w:t>1</w:t>
      </w:r>
      <w:r w:rsidR="006F303D" w:rsidRPr="006F303D">
        <w:rPr>
          <w:rFonts w:ascii="Helvetica" w:hAnsi="Helvetica" w:cs="Helvetica"/>
          <w:b/>
          <w:sz w:val="32"/>
          <w:szCs w:val="32"/>
        </w:rPr>
        <w:t>.202</w:t>
      </w:r>
      <w:r>
        <w:rPr>
          <w:rFonts w:ascii="Helvetica" w:hAnsi="Helvetica" w:cs="Helvetica"/>
          <w:b/>
          <w:sz w:val="32"/>
          <w:szCs w:val="32"/>
        </w:rPr>
        <w:t>6</w:t>
      </w:r>
      <w:r w:rsidR="006F303D" w:rsidRPr="006F303D">
        <w:rPr>
          <w:rFonts w:ascii="Helvetica" w:hAnsi="Helvetica" w:cs="Helvetica"/>
          <w:b/>
          <w:sz w:val="32"/>
          <w:szCs w:val="32"/>
        </w:rPr>
        <w:tab/>
      </w:r>
      <w:r w:rsidR="006F303D" w:rsidRPr="006F303D">
        <w:rPr>
          <w:rFonts w:ascii="Helvetica" w:hAnsi="Helvetica" w:cs="Helvetica"/>
          <w:b/>
          <w:sz w:val="32"/>
          <w:szCs w:val="32"/>
        </w:rPr>
        <w:tab/>
      </w:r>
      <w:r w:rsidR="006F303D" w:rsidRPr="006F303D">
        <w:rPr>
          <w:rFonts w:ascii="Helvetica" w:hAnsi="Helvetica" w:cs="Helvetica"/>
          <w:b/>
          <w:sz w:val="32"/>
          <w:szCs w:val="32"/>
        </w:rPr>
        <w:tab/>
        <w:t>1</w:t>
      </w:r>
      <w:r>
        <w:rPr>
          <w:rFonts w:ascii="Helvetica" w:hAnsi="Helvetica" w:cs="Helvetica"/>
          <w:b/>
          <w:sz w:val="32"/>
          <w:szCs w:val="32"/>
        </w:rPr>
        <w:t>0</w:t>
      </w:r>
      <w:r w:rsidR="006F303D" w:rsidRPr="006F303D">
        <w:rPr>
          <w:rFonts w:ascii="Helvetica" w:hAnsi="Helvetica" w:cs="Helvetica"/>
          <w:b/>
          <w:sz w:val="32"/>
          <w:szCs w:val="32"/>
        </w:rPr>
        <w:t>.6.202</w:t>
      </w:r>
      <w:r>
        <w:rPr>
          <w:rFonts w:ascii="Helvetica" w:hAnsi="Helvetica" w:cs="Helvetica"/>
          <w:b/>
          <w:sz w:val="32"/>
          <w:szCs w:val="32"/>
        </w:rPr>
        <w:t>6</w:t>
      </w:r>
    </w:p>
    <w:p w:rsidR="006F303D" w:rsidRPr="006F303D" w:rsidRDefault="006F303D" w:rsidP="006F303D">
      <w:pPr>
        <w:autoSpaceDE w:val="0"/>
        <w:autoSpaceDN w:val="0"/>
        <w:adjustRightInd w:val="0"/>
        <w:spacing w:after="0" w:line="480" w:lineRule="auto"/>
        <w:jc w:val="center"/>
        <w:rPr>
          <w:rFonts w:ascii="Helvetica" w:hAnsi="Helvetica" w:cs="Helvetica"/>
          <w:b/>
          <w:sz w:val="32"/>
          <w:szCs w:val="32"/>
        </w:rPr>
      </w:pPr>
      <w:r w:rsidRPr="006F303D">
        <w:rPr>
          <w:rFonts w:ascii="Helvetica" w:hAnsi="Helvetica" w:cs="Helvetica"/>
          <w:b/>
          <w:sz w:val="32"/>
          <w:szCs w:val="32"/>
        </w:rPr>
        <w:t>1</w:t>
      </w:r>
      <w:r w:rsidR="004C5B75">
        <w:rPr>
          <w:rFonts w:ascii="Helvetica" w:hAnsi="Helvetica" w:cs="Helvetica"/>
          <w:b/>
          <w:sz w:val="32"/>
          <w:szCs w:val="32"/>
        </w:rPr>
        <w:t>8</w:t>
      </w:r>
      <w:r w:rsidRPr="006F303D">
        <w:rPr>
          <w:rFonts w:ascii="Helvetica" w:hAnsi="Helvetica" w:cs="Helvetica"/>
          <w:b/>
          <w:sz w:val="32"/>
          <w:szCs w:val="32"/>
        </w:rPr>
        <w:t>.3.202</w:t>
      </w:r>
      <w:r w:rsidR="004C5B75">
        <w:rPr>
          <w:rFonts w:ascii="Helvetica" w:hAnsi="Helvetica" w:cs="Helvetica"/>
          <w:b/>
          <w:sz w:val="32"/>
          <w:szCs w:val="32"/>
        </w:rPr>
        <w:t>6</w:t>
      </w:r>
      <w:r w:rsidRPr="006F303D">
        <w:rPr>
          <w:rFonts w:ascii="Helvetica" w:hAnsi="Helvetica" w:cs="Helvetica"/>
          <w:b/>
          <w:sz w:val="32"/>
          <w:szCs w:val="32"/>
        </w:rPr>
        <w:tab/>
      </w:r>
      <w:r w:rsidRPr="006F303D">
        <w:rPr>
          <w:rFonts w:ascii="Helvetica" w:hAnsi="Helvetica" w:cs="Helvetica"/>
          <w:b/>
          <w:sz w:val="32"/>
          <w:szCs w:val="32"/>
        </w:rPr>
        <w:tab/>
      </w:r>
      <w:proofErr w:type="gramStart"/>
      <w:r w:rsidRPr="006F303D">
        <w:rPr>
          <w:rFonts w:ascii="Helvetica" w:hAnsi="Helvetica" w:cs="Helvetica"/>
          <w:b/>
          <w:sz w:val="32"/>
          <w:szCs w:val="32"/>
        </w:rPr>
        <w:tab/>
      </w:r>
      <w:r w:rsidR="004C5B75">
        <w:rPr>
          <w:rFonts w:ascii="Helvetica" w:hAnsi="Helvetica" w:cs="Helvetica"/>
          <w:b/>
          <w:sz w:val="32"/>
          <w:szCs w:val="32"/>
        </w:rPr>
        <w:t xml:space="preserve">  9</w:t>
      </w:r>
      <w:r w:rsidRPr="006F303D">
        <w:rPr>
          <w:rFonts w:ascii="Helvetica" w:hAnsi="Helvetica" w:cs="Helvetica"/>
          <w:b/>
          <w:sz w:val="32"/>
          <w:szCs w:val="32"/>
        </w:rPr>
        <w:t>.9.202</w:t>
      </w:r>
      <w:r w:rsidR="004C5B75">
        <w:rPr>
          <w:rFonts w:ascii="Helvetica" w:hAnsi="Helvetica" w:cs="Helvetica"/>
          <w:b/>
          <w:sz w:val="32"/>
          <w:szCs w:val="32"/>
        </w:rPr>
        <w:t>6</w:t>
      </w:r>
      <w:proofErr w:type="gramEnd"/>
    </w:p>
    <w:p w:rsidR="006F303D" w:rsidRPr="006F303D" w:rsidRDefault="006F303D" w:rsidP="006F303D">
      <w:pPr>
        <w:autoSpaceDE w:val="0"/>
        <w:autoSpaceDN w:val="0"/>
        <w:adjustRightInd w:val="0"/>
        <w:spacing w:after="0" w:line="480" w:lineRule="auto"/>
        <w:jc w:val="center"/>
        <w:rPr>
          <w:rFonts w:ascii="Helvetica" w:hAnsi="Helvetica" w:cs="Helvetica"/>
          <w:b/>
          <w:sz w:val="32"/>
          <w:szCs w:val="32"/>
        </w:rPr>
      </w:pPr>
      <w:r w:rsidRPr="006F303D">
        <w:rPr>
          <w:rFonts w:ascii="Helvetica" w:hAnsi="Helvetica" w:cs="Helvetica"/>
          <w:b/>
          <w:sz w:val="32"/>
          <w:szCs w:val="32"/>
        </w:rPr>
        <w:t>2</w:t>
      </w:r>
      <w:r w:rsidR="004C5B75">
        <w:rPr>
          <w:rFonts w:ascii="Helvetica" w:hAnsi="Helvetica" w:cs="Helvetica"/>
          <w:b/>
          <w:sz w:val="32"/>
          <w:szCs w:val="32"/>
        </w:rPr>
        <w:t>0</w:t>
      </w:r>
      <w:r w:rsidRPr="006F303D">
        <w:rPr>
          <w:rFonts w:ascii="Helvetica" w:hAnsi="Helvetica" w:cs="Helvetica"/>
          <w:b/>
          <w:sz w:val="32"/>
          <w:szCs w:val="32"/>
        </w:rPr>
        <w:t>.5.202</w:t>
      </w:r>
      <w:r w:rsidR="004C5B75">
        <w:rPr>
          <w:rFonts w:ascii="Helvetica" w:hAnsi="Helvetica" w:cs="Helvetica"/>
          <w:b/>
          <w:sz w:val="32"/>
          <w:szCs w:val="32"/>
        </w:rPr>
        <w:t>6</w:t>
      </w:r>
      <w:r w:rsidRPr="006F303D">
        <w:rPr>
          <w:rFonts w:ascii="Helvetica" w:hAnsi="Helvetica" w:cs="Helvetica"/>
          <w:b/>
          <w:sz w:val="32"/>
          <w:szCs w:val="32"/>
        </w:rPr>
        <w:tab/>
      </w:r>
      <w:r w:rsidRPr="006F303D">
        <w:rPr>
          <w:rFonts w:ascii="Helvetica" w:hAnsi="Helvetica" w:cs="Helvetica"/>
          <w:b/>
          <w:sz w:val="32"/>
          <w:szCs w:val="32"/>
        </w:rPr>
        <w:tab/>
      </w:r>
      <w:r w:rsidRPr="006F303D">
        <w:rPr>
          <w:rFonts w:ascii="Helvetica" w:hAnsi="Helvetica" w:cs="Helvetica"/>
          <w:b/>
          <w:sz w:val="32"/>
          <w:szCs w:val="32"/>
        </w:rPr>
        <w:tab/>
      </w:r>
      <w:r w:rsidR="004C5B75">
        <w:rPr>
          <w:rFonts w:ascii="Helvetica" w:hAnsi="Helvetica" w:cs="Helvetica"/>
          <w:b/>
          <w:sz w:val="32"/>
          <w:szCs w:val="32"/>
        </w:rPr>
        <w:t>2</w:t>
      </w:r>
      <w:r w:rsidRPr="006F303D">
        <w:rPr>
          <w:rFonts w:ascii="Helvetica" w:hAnsi="Helvetica" w:cs="Helvetica"/>
          <w:b/>
          <w:sz w:val="32"/>
          <w:szCs w:val="32"/>
        </w:rPr>
        <w:t>.12.202</w:t>
      </w:r>
      <w:r w:rsidR="004C5B75">
        <w:rPr>
          <w:rFonts w:ascii="Helvetica" w:hAnsi="Helvetica" w:cs="Helvetica"/>
          <w:b/>
          <w:sz w:val="32"/>
          <w:szCs w:val="32"/>
        </w:rPr>
        <w:t>6</w:t>
      </w:r>
      <w:bookmarkStart w:id="0" w:name="_GoBack"/>
      <w:bookmarkEnd w:id="0"/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F303D" w:rsidRDefault="006F303D" w:rsidP="006F30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F303D" w:rsidRDefault="006F303D" w:rsidP="006F303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Jednání se uskuteční vždy ve středu do 14:30 hodin v </w:t>
      </w:r>
      <w:r w:rsidR="009536CD">
        <w:rPr>
          <w:rFonts w:ascii="Helvetica" w:hAnsi="Helvetica" w:cs="Helvetica"/>
          <w:sz w:val="24"/>
          <w:szCs w:val="24"/>
        </w:rPr>
        <w:t>malé</w:t>
      </w:r>
      <w:r>
        <w:rPr>
          <w:rFonts w:ascii="Helvetica" w:hAnsi="Helvetica" w:cs="Helvetica"/>
          <w:sz w:val="24"/>
          <w:szCs w:val="24"/>
        </w:rPr>
        <w:t xml:space="preserve"> zasedací místnosti </w:t>
      </w:r>
      <w:proofErr w:type="spellStart"/>
      <w:r>
        <w:rPr>
          <w:rFonts w:ascii="Helvetica" w:hAnsi="Helvetica" w:cs="Helvetica"/>
          <w:sz w:val="24"/>
          <w:szCs w:val="24"/>
        </w:rPr>
        <w:t>MěÚ</w:t>
      </w:r>
      <w:proofErr w:type="spellEnd"/>
      <w:r>
        <w:rPr>
          <w:rFonts w:ascii="Helvetica" w:hAnsi="Helvetica" w:cs="Helvetica"/>
          <w:sz w:val="24"/>
          <w:szCs w:val="24"/>
        </w:rPr>
        <w:t>, Pardubická 67, Chrudim.</w:t>
      </w:r>
    </w:p>
    <w:sectPr w:rsidR="006F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3D"/>
    <w:rsid w:val="004C5B75"/>
    <w:rsid w:val="006F303D"/>
    <w:rsid w:val="0095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0767"/>
  <w15:chartTrackingRefBased/>
  <w15:docId w15:val="{B1A5AB63-F689-4D13-973B-428BB58B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Marie</dc:creator>
  <cp:keywords/>
  <dc:description/>
  <cp:lastModifiedBy>Borská Marie</cp:lastModifiedBy>
  <cp:revision>3</cp:revision>
  <dcterms:created xsi:type="dcterms:W3CDTF">2026-03-19T12:39:00Z</dcterms:created>
  <dcterms:modified xsi:type="dcterms:W3CDTF">2026-03-19T12:40:00Z</dcterms:modified>
</cp:coreProperties>
</file>